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AE95" w14:textId="621A531F" w:rsidR="007E32B0" w:rsidRPr="00CA7E57" w:rsidRDefault="00E56D42" w:rsidP="00B02EAF">
      <w:pPr>
        <w:rPr>
          <w:rFonts w:asciiTheme="minorHAnsi" w:hAnsiTheme="minorHAnsi"/>
          <w:color w:val="FF0000"/>
        </w:rPr>
      </w:pPr>
      <w:r>
        <w:rPr>
          <w:rFonts w:asciiTheme="minorHAnsi" w:hAnsiTheme="minorHAnsi"/>
          <w:noProof/>
          <w:color w:val="FF0000"/>
          <w:lang w:eastAsia="en-AU"/>
        </w:rPr>
        <mc:AlternateContent>
          <mc:Choice Requires="wps">
            <w:drawing>
              <wp:anchor distT="0" distB="0" distL="114300" distR="114300" simplePos="0" relativeHeight="251659776" behindDoc="0" locked="0" layoutInCell="1" allowOverlap="1" wp14:anchorId="06743AD4" wp14:editId="04AC53DF">
                <wp:simplePos x="0" y="0"/>
                <wp:positionH relativeFrom="column">
                  <wp:posOffset>3816350</wp:posOffset>
                </wp:positionH>
                <wp:positionV relativeFrom="paragraph">
                  <wp:posOffset>-586740</wp:posOffset>
                </wp:positionV>
                <wp:extent cx="2194560" cy="35814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508C3" id="Rectangle 22" o:spid="_x0000_s1026" style="position:absolute;margin-left:300.5pt;margin-top:-46.2pt;width:172.8pt;height:2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" stroked="f"/>
            </w:pict>
          </mc:Fallback>
        </mc:AlternateContent>
      </w:r>
    </w:p>
    <w:p w14:paraId="7D9E50EF" w14:textId="77777777" w:rsidR="00A73A54" w:rsidRPr="00CA7E57" w:rsidRDefault="00A73A54" w:rsidP="00B02EAF">
      <w:pPr>
        <w:rPr>
          <w:rFonts w:asciiTheme="minorHAnsi" w:hAnsiTheme="minorHAnsi"/>
          <w:color w:val="FF0000"/>
        </w:rPr>
      </w:pPr>
    </w:p>
    <w:p w14:paraId="3D93D39D" w14:textId="77777777" w:rsidR="00A73A54" w:rsidRPr="00CA7E57" w:rsidRDefault="00A73A54" w:rsidP="00B02EAF">
      <w:pPr>
        <w:rPr>
          <w:rFonts w:asciiTheme="minorHAnsi" w:hAnsiTheme="minorHAnsi"/>
          <w:color w:val="FF0000"/>
        </w:rPr>
      </w:pPr>
    </w:p>
    <w:p w14:paraId="6B2A125D" w14:textId="77777777" w:rsidR="00A73A54" w:rsidRPr="00CA7E57" w:rsidRDefault="00A73A54" w:rsidP="00B02EAF">
      <w:pPr>
        <w:rPr>
          <w:rFonts w:asciiTheme="minorHAnsi" w:hAnsiTheme="minorHAnsi"/>
          <w:color w:val="FF0000"/>
        </w:rPr>
      </w:pPr>
    </w:p>
    <w:p w14:paraId="480F5BF1" w14:textId="77777777" w:rsidR="00A73A54" w:rsidRPr="00CA7E57" w:rsidRDefault="00A73A54" w:rsidP="00B02EAF">
      <w:pPr>
        <w:rPr>
          <w:rFonts w:asciiTheme="minorHAnsi" w:hAnsiTheme="minorHAnsi"/>
          <w:color w:val="FF0000"/>
        </w:rPr>
      </w:pPr>
    </w:p>
    <w:p w14:paraId="10470498" w14:textId="77777777" w:rsidR="00A73A54" w:rsidRPr="00CA7E57" w:rsidRDefault="00A73A54" w:rsidP="00B02EAF">
      <w:pPr>
        <w:rPr>
          <w:rFonts w:asciiTheme="minorHAnsi" w:hAnsiTheme="minorHAnsi"/>
          <w:color w:val="FF0000"/>
        </w:rPr>
      </w:pPr>
    </w:p>
    <w:p w14:paraId="0F87FF1B" w14:textId="77777777" w:rsidR="00A73A54" w:rsidRPr="00CA7E57" w:rsidRDefault="00A73A54" w:rsidP="00B02EAF">
      <w:pPr>
        <w:rPr>
          <w:rFonts w:asciiTheme="minorHAnsi" w:hAnsiTheme="minorHAnsi"/>
          <w:color w:val="FF0000"/>
        </w:rPr>
      </w:pPr>
    </w:p>
    <w:p w14:paraId="6F527803" w14:textId="553678ED" w:rsidR="00A73A54" w:rsidRPr="00CA7E57" w:rsidRDefault="00E56D42" w:rsidP="00B02EAF">
      <w:pPr>
        <w:rPr>
          <w:rFonts w:asciiTheme="minorHAnsi" w:hAnsiTheme="minorHAnsi"/>
          <w:color w:val="FF0000"/>
        </w:rPr>
      </w:pPr>
      <w:r>
        <w:rPr>
          <w:rFonts w:asciiTheme="minorHAnsi" w:hAnsiTheme="minorHAnsi"/>
          <w:noProof/>
          <w:color w:val="FF0000"/>
          <w:lang w:eastAsia="en-AU"/>
        </w:rPr>
        <mc:AlternateContent>
          <mc:Choice Requires="wps">
            <w:drawing>
              <wp:anchor distT="0" distB="0" distL="114300" distR="114300" simplePos="0" relativeHeight="251657728" behindDoc="0" locked="0" layoutInCell="1" allowOverlap="1" wp14:anchorId="34017A02" wp14:editId="5DC477D8">
                <wp:simplePos x="0" y="0"/>
                <wp:positionH relativeFrom="margin">
                  <wp:align>center</wp:align>
                </wp:positionH>
                <wp:positionV relativeFrom="paragraph">
                  <wp:posOffset>144780</wp:posOffset>
                </wp:positionV>
                <wp:extent cx="4914900" cy="4784090"/>
                <wp:effectExtent l="0" t="0" r="0" b="0"/>
                <wp:wrapNone/>
                <wp:docPr id="8"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14900" cy="478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A713D" w14:textId="77777777" w:rsidR="00D01E46" w:rsidRPr="00CA7E57" w:rsidRDefault="00D01E46" w:rsidP="00506584">
                            <w:pPr>
                              <w:spacing w:line="240" w:lineRule="auto"/>
                              <w:jc w:val="center"/>
                              <w:rPr>
                                <w:rFonts w:asciiTheme="majorHAnsi" w:hAnsiTheme="majorHAnsi"/>
                                <w:b/>
                                <w:color w:val="14004C"/>
                                <w:sz w:val="40"/>
                                <w:szCs w:val="40"/>
                              </w:rPr>
                            </w:pPr>
                            <w:r w:rsidRPr="00CA7E57">
                              <w:rPr>
                                <w:rFonts w:asciiTheme="majorHAnsi" w:hAnsiTheme="majorHAnsi"/>
                                <w:b/>
                                <w:color w:val="14004C"/>
                                <w:sz w:val="40"/>
                                <w:szCs w:val="40"/>
                              </w:rPr>
                              <w:t xml:space="preserve">Deterrence of Drug Driving: </w:t>
                            </w:r>
                          </w:p>
                          <w:p w14:paraId="6C171B7B" w14:textId="77777777" w:rsidR="00D01E46" w:rsidRPr="00CA7E57" w:rsidRDefault="00D01E46" w:rsidP="00506584">
                            <w:pPr>
                              <w:spacing w:line="240" w:lineRule="auto"/>
                              <w:jc w:val="center"/>
                              <w:rPr>
                                <w:rFonts w:asciiTheme="majorHAnsi" w:hAnsiTheme="majorHAnsi"/>
                                <w:b/>
                                <w:color w:val="14004C"/>
                                <w:sz w:val="40"/>
                                <w:szCs w:val="40"/>
                              </w:rPr>
                            </w:pPr>
                            <w:r w:rsidRPr="00CA7E57">
                              <w:rPr>
                                <w:rFonts w:asciiTheme="majorHAnsi" w:hAnsiTheme="majorHAnsi"/>
                                <w:b/>
                                <w:color w:val="14004C"/>
                                <w:sz w:val="40"/>
                                <w:szCs w:val="40"/>
                              </w:rPr>
                              <w:t>The Impact of the ACT Drug Driving Legislation and Detection Techniques</w:t>
                            </w:r>
                          </w:p>
                          <w:p w14:paraId="4D863438" w14:textId="77777777" w:rsidR="00D01E46" w:rsidRPr="00CA7E57" w:rsidRDefault="00D01E46" w:rsidP="0058156A">
                            <w:pPr>
                              <w:spacing w:line="276" w:lineRule="auto"/>
                              <w:jc w:val="center"/>
                              <w:rPr>
                                <w:rFonts w:asciiTheme="majorHAnsi" w:hAnsiTheme="majorHAnsi" w:cs="Arial"/>
                                <w:color w:val="14004C"/>
                                <w:sz w:val="32"/>
                              </w:rPr>
                            </w:pPr>
                          </w:p>
                          <w:p w14:paraId="308E2FF9" w14:textId="77777777" w:rsidR="00D01E46" w:rsidRDefault="00D01E46" w:rsidP="0058156A">
                            <w:pPr>
                              <w:spacing w:line="276" w:lineRule="auto"/>
                              <w:jc w:val="center"/>
                              <w:rPr>
                                <w:rFonts w:asciiTheme="majorHAnsi" w:hAnsiTheme="majorHAnsi" w:cs="Arial"/>
                                <w:color w:val="14004C"/>
                                <w:sz w:val="28"/>
                                <w:szCs w:val="28"/>
                              </w:rPr>
                            </w:pPr>
                          </w:p>
                          <w:p w14:paraId="59D31EF3" w14:textId="77777777" w:rsidR="00E05C49" w:rsidRDefault="00D01E46" w:rsidP="00D73760">
                            <w:pPr>
                              <w:spacing w:line="276" w:lineRule="auto"/>
                              <w:jc w:val="center"/>
                              <w:rPr>
                                <w:rFonts w:asciiTheme="majorHAnsi" w:hAnsiTheme="majorHAnsi" w:cs="Arial"/>
                                <w:color w:val="14004C"/>
                                <w:sz w:val="32"/>
                                <w:szCs w:val="32"/>
                              </w:rPr>
                            </w:pPr>
                            <w:r w:rsidRPr="00CA7E57">
                              <w:rPr>
                                <w:rFonts w:asciiTheme="majorHAnsi" w:hAnsiTheme="majorHAnsi" w:cs="Arial"/>
                                <w:color w:val="14004C"/>
                                <w:sz w:val="32"/>
                                <w:szCs w:val="32"/>
                              </w:rPr>
                              <w:t>Kerry Armstrong</w:t>
                            </w:r>
                          </w:p>
                          <w:p w14:paraId="135732A9" w14:textId="77777777" w:rsidR="00E05C49" w:rsidRDefault="00D01E46" w:rsidP="00D73760">
                            <w:pPr>
                              <w:spacing w:line="276" w:lineRule="auto"/>
                              <w:jc w:val="center"/>
                              <w:rPr>
                                <w:rFonts w:asciiTheme="majorHAnsi" w:hAnsiTheme="majorHAnsi" w:cs="Arial"/>
                                <w:color w:val="14004C"/>
                                <w:sz w:val="32"/>
                                <w:szCs w:val="32"/>
                              </w:rPr>
                            </w:pPr>
                            <w:r w:rsidRPr="00CA7E57">
                              <w:rPr>
                                <w:rFonts w:asciiTheme="majorHAnsi" w:hAnsiTheme="majorHAnsi" w:cs="Arial"/>
                                <w:color w:val="14004C"/>
                                <w:sz w:val="32"/>
                                <w:szCs w:val="32"/>
                              </w:rPr>
                              <w:t>Christopher N. Watling</w:t>
                            </w:r>
                            <w:r w:rsidR="00E05C49">
                              <w:rPr>
                                <w:rFonts w:asciiTheme="majorHAnsi" w:hAnsiTheme="majorHAnsi" w:cs="Arial"/>
                                <w:color w:val="14004C"/>
                                <w:sz w:val="32"/>
                                <w:szCs w:val="32"/>
                              </w:rPr>
                              <w:t>, and</w:t>
                            </w:r>
                          </w:p>
                          <w:p w14:paraId="133F43D5" w14:textId="77777777" w:rsidR="00E05C49" w:rsidRPr="00CA7E57" w:rsidRDefault="00E05C49" w:rsidP="00D73760">
                            <w:pPr>
                              <w:spacing w:line="276" w:lineRule="auto"/>
                              <w:jc w:val="center"/>
                              <w:rPr>
                                <w:rFonts w:asciiTheme="majorHAnsi" w:hAnsiTheme="majorHAnsi" w:cs="Arial"/>
                                <w:bCs/>
                                <w:color w:val="14004C"/>
                                <w:sz w:val="32"/>
                                <w:szCs w:val="32"/>
                              </w:rPr>
                            </w:pPr>
                            <w:r>
                              <w:rPr>
                                <w:rFonts w:asciiTheme="majorHAnsi" w:hAnsiTheme="majorHAnsi" w:cs="Arial"/>
                                <w:bCs/>
                                <w:color w:val="14004C"/>
                                <w:sz w:val="32"/>
                                <w:szCs w:val="32"/>
                              </w:rPr>
                              <w:t>Jeremy Davey</w:t>
                            </w:r>
                          </w:p>
                          <w:p w14:paraId="7D19EBF6" w14:textId="77777777" w:rsidR="00D01E46" w:rsidRDefault="00D01E46" w:rsidP="0058156A">
                            <w:pPr>
                              <w:spacing w:line="276" w:lineRule="auto"/>
                              <w:jc w:val="center"/>
                              <w:rPr>
                                <w:rFonts w:asciiTheme="majorHAnsi" w:hAnsiTheme="majorHAnsi" w:cs="Arial"/>
                                <w:color w:val="14004C"/>
                                <w:sz w:val="32"/>
                                <w:szCs w:val="32"/>
                              </w:rPr>
                            </w:pPr>
                          </w:p>
                          <w:p w14:paraId="667E354D" w14:textId="77777777" w:rsidR="00D01E46" w:rsidRPr="00CA7E57" w:rsidRDefault="00D01E46" w:rsidP="0058156A">
                            <w:pPr>
                              <w:spacing w:line="276" w:lineRule="auto"/>
                              <w:jc w:val="center"/>
                              <w:rPr>
                                <w:rFonts w:asciiTheme="majorHAnsi" w:hAnsiTheme="majorHAnsi" w:cs="Arial"/>
                                <w:color w:val="14004C"/>
                                <w:sz w:val="32"/>
                                <w:szCs w:val="32"/>
                              </w:rPr>
                            </w:pPr>
                          </w:p>
                          <w:p w14:paraId="12CFAB69" w14:textId="77777777" w:rsidR="00D01E46" w:rsidRPr="00CA7E57" w:rsidRDefault="00D01E46" w:rsidP="0058156A">
                            <w:pPr>
                              <w:spacing w:line="276" w:lineRule="auto"/>
                              <w:jc w:val="center"/>
                              <w:rPr>
                                <w:rFonts w:asciiTheme="majorHAnsi" w:hAnsiTheme="majorHAnsi" w:cs="Arial"/>
                                <w:bCs/>
                                <w:color w:val="14004C"/>
                                <w:sz w:val="32"/>
                                <w:szCs w:val="32"/>
                              </w:rPr>
                            </w:pPr>
                            <w:r w:rsidRPr="00CA7E57">
                              <w:rPr>
                                <w:rFonts w:asciiTheme="majorHAnsi" w:hAnsiTheme="majorHAnsi" w:cs="Arial"/>
                                <w:bCs/>
                                <w:color w:val="14004C"/>
                                <w:sz w:val="32"/>
                                <w:szCs w:val="32"/>
                              </w:rPr>
                              <w:t>January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7A02" id="_x0000_t202" coordsize="21600,21600" o:spt="202" path="m,l,21600r21600,l21600,xe">
                <v:stroke joinstyle="miter"/>
                <v:path gradientshapeok="t" o:connecttype="rect"/>
              </v:shapetype>
              <v:shape id="Text Box 16" o:spid="_x0000_s1026" type="#_x0000_t202" style="position:absolute;margin-left:0;margin-top:11.4pt;width:387pt;height:3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" stroked="f">
                <o:lock v:ext="edit" aspectratio="t"/>
                <v:textbox>
                  <w:txbxContent>
                    <w:p w14:paraId="5B3A713D" w14:textId="77777777" w:rsidR="00D01E46" w:rsidRPr="00CA7E57" w:rsidRDefault="00D01E46" w:rsidP="00506584">
                      <w:pPr>
                        <w:spacing w:line="240" w:lineRule="auto"/>
                        <w:jc w:val="center"/>
                        <w:rPr>
                          <w:rFonts w:asciiTheme="majorHAnsi" w:hAnsiTheme="majorHAnsi"/>
                          <w:b/>
                          <w:color w:val="14004C"/>
                          <w:sz w:val="40"/>
                          <w:szCs w:val="40"/>
                        </w:rPr>
                      </w:pPr>
                      <w:r w:rsidRPr="00CA7E57">
                        <w:rPr>
                          <w:rFonts w:asciiTheme="majorHAnsi" w:hAnsiTheme="majorHAnsi"/>
                          <w:b/>
                          <w:color w:val="14004C"/>
                          <w:sz w:val="40"/>
                          <w:szCs w:val="40"/>
                        </w:rPr>
                        <w:t xml:space="preserve">Deterrence of Drug Driving: </w:t>
                      </w:r>
                    </w:p>
                    <w:p w14:paraId="6C171B7B" w14:textId="77777777" w:rsidR="00D01E46" w:rsidRPr="00CA7E57" w:rsidRDefault="00D01E46" w:rsidP="00506584">
                      <w:pPr>
                        <w:spacing w:line="240" w:lineRule="auto"/>
                        <w:jc w:val="center"/>
                        <w:rPr>
                          <w:rFonts w:asciiTheme="majorHAnsi" w:hAnsiTheme="majorHAnsi"/>
                          <w:b/>
                          <w:color w:val="14004C"/>
                          <w:sz w:val="40"/>
                          <w:szCs w:val="40"/>
                        </w:rPr>
                      </w:pPr>
                      <w:r w:rsidRPr="00CA7E57">
                        <w:rPr>
                          <w:rFonts w:asciiTheme="majorHAnsi" w:hAnsiTheme="majorHAnsi"/>
                          <w:b/>
                          <w:color w:val="14004C"/>
                          <w:sz w:val="40"/>
                          <w:szCs w:val="40"/>
                        </w:rPr>
                        <w:t>The Impact of the ACT Drug Driving Legislation and Detection Techniques</w:t>
                      </w:r>
                    </w:p>
                    <w:p w14:paraId="4D863438" w14:textId="77777777" w:rsidR="00D01E46" w:rsidRPr="00CA7E57" w:rsidRDefault="00D01E46" w:rsidP="0058156A">
                      <w:pPr>
                        <w:spacing w:line="276" w:lineRule="auto"/>
                        <w:jc w:val="center"/>
                        <w:rPr>
                          <w:rFonts w:asciiTheme="majorHAnsi" w:hAnsiTheme="majorHAnsi" w:cs="Arial"/>
                          <w:color w:val="14004C"/>
                          <w:sz w:val="32"/>
                        </w:rPr>
                      </w:pPr>
                    </w:p>
                    <w:p w14:paraId="308E2FF9" w14:textId="77777777" w:rsidR="00D01E46" w:rsidRDefault="00D01E46" w:rsidP="0058156A">
                      <w:pPr>
                        <w:spacing w:line="276" w:lineRule="auto"/>
                        <w:jc w:val="center"/>
                        <w:rPr>
                          <w:rFonts w:asciiTheme="majorHAnsi" w:hAnsiTheme="majorHAnsi" w:cs="Arial"/>
                          <w:color w:val="14004C"/>
                          <w:sz w:val="28"/>
                          <w:szCs w:val="28"/>
                        </w:rPr>
                      </w:pPr>
                    </w:p>
                    <w:p w14:paraId="59D31EF3" w14:textId="77777777" w:rsidR="00E05C49" w:rsidRDefault="00D01E46" w:rsidP="00D73760">
                      <w:pPr>
                        <w:spacing w:line="276" w:lineRule="auto"/>
                        <w:jc w:val="center"/>
                        <w:rPr>
                          <w:rFonts w:asciiTheme="majorHAnsi" w:hAnsiTheme="majorHAnsi" w:cs="Arial"/>
                          <w:color w:val="14004C"/>
                          <w:sz w:val="32"/>
                          <w:szCs w:val="32"/>
                        </w:rPr>
                      </w:pPr>
                      <w:r w:rsidRPr="00CA7E57">
                        <w:rPr>
                          <w:rFonts w:asciiTheme="majorHAnsi" w:hAnsiTheme="majorHAnsi" w:cs="Arial"/>
                          <w:color w:val="14004C"/>
                          <w:sz w:val="32"/>
                          <w:szCs w:val="32"/>
                        </w:rPr>
                        <w:t>Kerry Armstrong</w:t>
                      </w:r>
                    </w:p>
                    <w:p w14:paraId="135732A9" w14:textId="77777777" w:rsidR="00E05C49" w:rsidRDefault="00D01E46" w:rsidP="00D73760">
                      <w:pPr>
                        <w:spacing w:line="276" w:lineRule="auto"/>
                        <w:jc w:val="center"/>
                        <w:rPr>
                          <w:rFonts w:asciiTheme="majorHAnsi" w:hAnsiTheme="majorHAnsi" w:cs="Arial"/>
                          <w:color w:val="14004C"/>
                          <w:sz w:val="32"/>
                          <w:szCs w:val="32"/>
                        </w:rPr>
                      </w:pPr>
                      <w:r w:rsidRPr="00CA7E57">
                        <w:rPr>
                          <w:rFonts w:asciiTheme="majorHAnsi" w:hAnsiTheme="majorHAnsi" w:cs="Arial"/>
                          <w:color w:val="14004C"/>
                          <w:sz w:val="32"/>
                          <w:szCs w:val="32"/>
                        </w:rPr>
                        <w:t>Christopher N. Watling</w:t>
                      </w:r>
                      <w:r w:rsidR="00E05C49">
                        <w:rPr>
                          <w:rFonts w:asciiTheme="majorHAnsi" w:hAnsiTheme="majorHAnsi" w:cs="Arial"/>
                          <w:color w:val="14004C"/>
                          <w:sz w:val="32"/>
                          <w:szCs w:val="32"/>
                        </w:rPr>
                        <w:t>, and</w:t>
                      </w:r>
                    </w:p>
                    <w:p w14:paraId="133F43D5" w14:textId="77777777" w:rsidR="00E05C49" w:rsidRPr="00CA7E57" w:rsidRDefault="00E05C49" w:rsidP="00D73760">
                      <w:pPr>
                        <w:spacing w:line="276" w:lineRule="auto"/>
                        <w:jc w:val="center"/>
                        <w:rPr>
                          <w:rFonts w:asciiTheme="majorHAnsi" w:hAnsiTheme="majorHAnsi" w:cs="Arial"/>
                          <w:bCs/>
                          <w:color w:val="14004C"/>
                          <w:sz w:val="32"/>
                          <w:szCs w:val="32"/>
                        </w:rPr>
                      </w:pPr>
                      <w:r>
                        <w:rPr>
                          <w:rFonts w:asciiTheme="majorHAnsi" w:hAnsiTheme="majorHAnsi" w:cs="Arial"/>
                          <w:bCs/>
                          <w:color w:val="14004C"/>
                          <w:sz w:val="32"/>
                          <w:szCs w:val="32"/>
                        </w:rPr>
                        <w:t>Jeremy Davey</w:t>
                      </w:r>
                    </w:p>
                    <w:p w14:paraId="7D19EBF6" w14:textId="77777777" w:rsidR="00D01E46" w:rsidRDefault="00D01E46" w:rsidP="0058156A">
                      <w:pPr>
                        <w:spacing w:line="276" w:lineRule="auto"/>
                        <w:jc w:val="center"/>
                        <w:rPr>
                          <w:rFonts w:asciiTheme="majorHAnsi" w:hAnsiTheme="majorHAnsi" w:cs="Arial"/>
                          <w:color w:val="14004C"/>
                          <w:sz w:val="32"/>
                          <w:szCs w:val="32"/>
                        </w:rPr>
                      </w:pPr>
                    </w:p>
                    <w:p w14:paraId="667E354D" w14:textId="77777777" w:rsidR="00D01E46" w:rsidRPr="00CA7E57" w:rsidRDefault="00D01E46" w:rsidP="0058156A">
                      <w:pPr>
                        <w:spacing w:line="276" w:lineRule="auto"/>
                        <w:jc w:val="center"/>
                        <w:rPr>
                          <w:rFonts w:asciiTheme="majorHAnsi" w:hAnsiTheme="majorHAnsi" w:cs="Arial"/>
                          <w:color w:val="14004C"/>
                          <w:sz w:val="32"/>
                          <w:szCs w:val="32"/>
                        </w:rPr>
                      </w:pPr>
                    </w:p>
                    <w:p w14:paraId="12CFAB69" w14:textId="77777777" w:rsidR="00D01E46" w:rsidRPr="00CA7E57" w:rsidRDefault="00D01E46" w:rsidP="0058156A">
                      <w:pPr>
                        <w:spacing w:line="276" w:lineRule="auto"/>
                        <w:jc w:val="center"/>
                        <w:rPr>
                          <w:rFonts w:asciiTheme="majorHAnsi" w:hAnsiTheme="majorHAnsi" w:cs="Arial"/>
                          <w:bCs/>
                          <w:color w:val="14004C"/>
                          <w:sz w:val="32"/>
                          <w:szCs w:val="32"/>
                        </w:rPr>
                      </w:pPr>
                      <w:r w:rsidRPr="00CA7E57">
                        <w:rPr>
                          <w:rFonts w:asciiTheme="majorHAnsi" w:hAnsiTheme="majorHAnsi" w:cs="Arial"/>
                          <w:bCs/>
                          <w:color w:val="14004C"/>
                          <w:sz w:val="32"/>
                          <w:szCs w:val="32"/>
                        </w:rPr>
                        <w:t>January 2014</w:t>
                      </w:r>
                    </w:p>
                  </w:txbxContent>
                </v:textbox>
                <w10:wrap anchorx="margin"/>
              </v:shape>
            </w:pict>
          </mc:Fallback>
        </mc:AlternateContent>
      </w:r>
    </w:p>
    <w:p w14:paraId="49D2F6B0" w14:textId="77777777" w:rsidR="00A73A54" w:rsidRPr="00CA7E57" w:rsidRDefault="00C31776" w:rsidP="00B02EAF">
      <w:pPr>
        <w:rPr>
          <w:rFonts w:asciiTheme="minorHAnsi" w:hAnsiTheme="minorHAnsi"/>
          <w:color w:val="FF0000"/>
        </w:rPr>
      </w:pPr>
      <w:r w:rsidRPr="00CA7E57">
        <w:rPr>
          <w:rFonts w:asciiTheme="minorHAnsi" w:hAnsiTheme="minorHAnsi"/>
          <w:noProof/>
          <w:color w:val="FF0000"/>
          <w:lang w:eastAsia="en-AU"/>
        </w:rPr>
        <w:drawing>
          <wp:anchor distT="0" distB="0" distL="114300" distR="114300" simplePos="0" relativeHeight="251656704" behindDoc="0" locked="0" layoutInCell="1" allowOverlap="1" wp14:anchorId="37B271E6" wp14:editId="53C84FDB">
            <wp:simplePos x="0" y="0"/>
            <wp:positionH relativeFrom="margin">
              <wp:align>center</wp:align>
            </wp:positionH>
            <wp:positionV relativeFrom="paragraph">
              <wp:posOffset>-1908175</wp:posOffset>
            </wp:positionV>
            <wp:extent cx="1257300" cy="942975"/>
            <wp:effectExtent l="0" t="0" r="0" b="9525"/>
            <wp:wrapNone/>
            <wp:docPr id="15" name="Picture 15"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logo"/>
                    <pic:cNvPicPr>
                      <a:picLocks noChangeAspect="1" noChangeArrowheads="1"/>
                    </pic:cNvPicPr>
                  </pic:nvPicPr>
                  <pic:blipFill>
                    <a:blip r:embed="rId8" cstate="print"/>
                    <a:srcRect/>
                    <a:stretch>
                      <a:fillRect/>
                    </a:stretch>
                  </pic:blipFill>
                  <pic:spPr bwMode="auto">
                    <a:xfrm>
                      <a:off x="0" y="0"/>
                      <a:ext cx="1257300" cy="942975"/>
                    </a:xfrm>
                    <a:prstGeom prst="rect">
                      <a:avLst/>
                    </a:prstGeom>
                    <a:noFill/>
                    <a:ln w="9525">
                      <a:noFill/>
                      <a:miter lim="800000"/>
                      <a:headEnd/>
                      <a:tailEnd/>
                    </a:ln>
                  </pic:spPr>
                </pic:pic>
              </a:graphicData>
            </a:graphic>
          </wp:anchor>
        </w:drawing>
      </w:r>
    </w:p>
    <w:p w14:paraId="3D4E917C" w14:textId="77777777" w:rsidR="00A73A54" w:rsidRPr="00CA7E57" w:rsidRDefault="00A73A54" w:rsidP="00B02EAF">
      <w:pPr>
        <w:rPr>
          <w:rFonts w:asciiTheme="minorHAnsi" w:hAnsiTheme="minorHAnsi"/>
          <w:color w:val="FF0000"/>
        </w:rPr>
      </w:pPr>
    </w:p>
    <w:p w14:paraId="0A3009D5" w14:textId="77777777" w:rsidR="00A73A54" w:rsidRPr="00CA7E57" w:rsidRDefault="00A73A54" w:rsidP="00B02EAF">
      <w:pPr>
        <w:rPr>
          <w:rFonts w:asciiTheme="minorHAnsi" w:hAnsiTheme="minorHAnsi"/>
          <w:color w:val="FF0000"/>
        </w:rPr>
      </w:pPr>
    </w:p>
    <w:p w14:paraId="6FF5E44D" w14:textId="77777777" w:rsidR="00A73A54" w:rsidRPr="00CA7E57" w:rsidRDefault="00A73A54" w:rsidP="00B02EAF">
      <w:pPr>
        <w:rPr>
          <w:rFonts w:asciiTheme="minorHAnsi" w:hAnsiTheme="minorHAnsi"/>
          <w:color w:val="FF0000"/>
        </w:rPr>
      </w:pPr>
    </w:p>
    <w:p w14:paraId="47445974" w14:textId="77777777" w:rsidR="00A73A54" w:rsidRPr="00CA7E57" w:rsidRDefault="00A73A54" w:rsidP="00B02EAF">
      <w:pPr>
        <w:rPr>
          <w:rFonts w:asciiTheme="minorHAnsi" w:hAnsiTheme="minorHAnsi"/>
          <w:color w:val="FF0000"/>
        </w:rPr>
      </w:pPr>
    </w:p>
    <w:p w14:paraId="24289E2B" w14:textId="77777777" w:rsidR="00A73A54" w:rsidRPr="00CA7E57" w:rsidRDefault="00A73A54" w:rsidP="00B02EAF">
      <w:pPr>
        <w:rPr>
          <w:rFonts w:asciiTheme="minorHAnsi" w:hAnsiTheme="minorHAnsi"/>
          <w:color w:val="FF0000"/>
        </w:rPr>
      </w:pPr>
    </w:p>
    <w:p w14:paraId="4548A818" w14:textId="77777777" w:rsidR="00A73A54" w:rsidRPr="00CA7E57" w:rsidRDefault="00A73A54" w:rsidP="00B02EAF">
      <w:pPr>
        <w:rPr>
          <w:rFonts w:asciiTheme="minorHAnsi" w:hAnsiTheme="minorHAnsi"/>
          <w:color w:val="FF0000"/>
        </w:rPr>
      </w:pPr>
    </w:p>
    <w:p w14:paraId="0F657DB5" w14:textId="77777777" w:rsidR="00A73A54" w:rsidRPr="00CA7E57" w:rsidRDefault="00A73A54" w:rsidP="00745AC0">
      <w:pPr>
        <w:tabs>
          <w:tab w:val="left" w:pos="4774"/>
        </w:tabs>
        <w:rPr>
          <w:rFonts w:asciiTheme="minorHAnsi" w:hAnsiTheme="minorHAnsi"/>
          <w:color w:val="FF0000"/>
        </w:rPr>
      </w:pPr>
    </w:p>
    <w:p w14:paraId="43944C31" w14:textId="77777777" w:rsidR="00A73A54" w:rsidRPr="00CA7E57" w:rsidRDefault="00A73A54" w:rsidP="00B02EAF">
      <w:pPr>
        <w:rPr>
          <w:rFonts w:asciiTheme="minorHAnsi" w:hAnsiTheme="minorHAnsi"/>
          <w:color w:val="FF0000"/>
        </w:rPr>
      </w:pPr>
    </w:p>
    <w:p w14:paraId="2B3BB990" w14:textId="77777777" w:rsidR="00A73A54" w:rsidRPr="00CA7E57" w:rsidRDefault="00A73A54" w:rsidP="00B02EAF">
      <w:pPr>
        <w:rPr>
          <w:rFonts w:asciiTheme="minorHAnsi" w:hAnsiTheme="minorHAnsi"/>
          <w:color w:val="FF0000"/>
        </w:rPr>
      </w:pPr>
    </w:p>
    <w:p w14:paraId="2D4A80E9" w14:textId="77777777" w:rsidR="00A73A54" w:rsidRPr="00CA7E57" w:rsidRDefault="00A73A54" w:rsidP="00B02EAF">
      <w:pPr>
        <w:rPr>
          <w:rFonts w:asciiTheme="minorHAnsi" w:hAnsiTheme="minorHAnsi"/>
          <w:color w:val="FF0000"/>
        </w:rPr>
      </w:pPr>
    </w:p>
    <w:p w14:paraId="1E403BF2" w14:textId="77777777" w:rsidR="00A73A54" w:rsidRPr="00CA7E57" w:rsidRDefault="00A73A54" w:rsidP="00B02EAF">
      <w:pPr>
        <w:rPr>
          <w:rFonts w:asciiTheme="minorHAnsi" w:hAnsiTheme="minorHAnsi"/>
          <w:color w:val="FF0000"/>
        </w:rPr>
      </w:pPr>
    </w:p>
    <w:p w14:paraId="21486977" w14:textId="77777777" w:rsidR="00A73A54" w:rsidRPr="00CA7E57" w:rsidRDefault="00A73A54" w:rsidP="00B02EAF">
      <w:pPr>
        <w:rPr>
          <w:rFonts w:asciiTheme="minorHAnsi" w:hAnsiTheme="minorHAnsi"/>
          <w:color w:val="FF0000"/>
        </w:rPr>
      </w:pPr>
    </w:p>
    <w:p w14:paraId="7202B6B2" w14:textId="77777777" w:rsidR="00C31776" w:rsidRPr="00CA7E57" w:rsidRDefault="00C31776" w:rsidP="00B02EAF">
      <w:pPr>
        <w:rPr>
          <w:rFonts w:asciiTheme="minorHAnsi" w:hAnsiTheme="minorHAnsi"/>
          <w:color w:val="FF0000"/>
        </w:rPr>
      </w:pPr>
    </w:p>
    <w:p w14:paraId="6D27BAE7" w14:textId="77777777" w:rsidR="00BA18E7" w:rsidRPr="00CA7E57" w:rsidRDefault="006C0646">
      <w:pPr>
        <w:spacing w:line="240" w:lineRule="auto"/>
        <w:rPr>
          <w:rFonts w:asciiTheme="minorHAnsi" w:hAnsiTheme="minorHAnsi"/>
          <w:color w:val="FF0000"/>
        </w:rPr>
      </w:pPr>
      <w:r>
        <w:rPr>
          <w:rFonts w:asciiTheme="minorHAnsi" w:hAnsiTheme="minorHAnsi"/>
          <w:noProof/>
          <w:color w:val="FF0000"/>
          <w:lang w:eastAsia="en-AU"/>
        </w:rPr>
        <w:object w:dxaOrig="1440" w:dyaOrig="1440" w14:anchorId="46AC7374">
          <v:group id="_x0000_s2051" style="position:absolute;margin-left:0;margin-top:7.15pt;width:481pt;height:54pt;z-index:251658752;mso-position-horizontal:center;mso-position-horizontal-relative:margin" coordorigin="1341,14404" coordsize="9620,1080">
            <v:shape id="_x0000_s2052" type="#_x0000_t202" style="position:absolute;left:2421;top:14404;width:7380;height:1080;mso-position-horizontal:center;mso-position-horizontal-relative:margin" stroked="f">
              <v:textbox style="mso-next-textbox:#_x0000_s2052">
                <w:txbxContent>
                  <w:p w14:paraId="56EEEA90" w14:textId="77777777" w:rsidR="00D01E46" w:rsidRDefault="00D01E46" w:rsidP="0058156A">
                    <w:pPr>
                      <w:spacing w:line="240" w:lineRule="auto"/>
                      <w:jc w:val="center"/>
                      <w:rPr>
                        <w:rFonts w:ascii="Trebuchet MS" w:hAnsi="Trebuchet MS"/>
                        <w:i/>
                        <w:iCs/>
                        <w:color w:val="00004C"/>
                      </w:rPr>
                    </w:pPr>
                    <w:r>
                      <w:rPr>
                        <w:rFonts w:ascii="Trebuchet MS" w:hAnsi="Trebuchet MS"/>
                        <w:i/>
                        <w:iCs/>
                        <w:color w:val="00004C"/>
                      </w:rPr>
                      <w:t>The Centre for Accident Research &amp; Road Safety – Queensland</w:t>
                    </w:r>
                  </w:p>
                  <w:p w14:paraId="26A98582" w14:textId="77777777" w:rsidR="00D01E46" w:rsidRDefault="00D01E46" w:rsidP="0058156A">
                    <w:pPr>
                      <w:spacing w:line="240" w:lineRule="auto"/>
                      <w:jc w:val="center"/>
                      <w:rPr>
                        <w:rFonts w:ascii="Trebuchet MS" w:hAnsi="Trebuchet MS"/>
                        <w:i/>
                        <w:iCs/>
                        <w:color w:val="00004C"/>
                      </w:rPr>
                    </w:pPr>
                    <w:r>
                      <w:rPr>
                        <w:rFonts w:ascii="Trebuchet MS" w:hAnsi="Trebuchet MS"/>
                        <w:i/>
                        <w:iCs/>
                        <w:color w:val="00004C"/>
                      </w:rPr>
                      <w:t xml:space="preserve"> is a joint venture initiative of the Motor Accident Insurance Commission</w:t>
                    </w:r>
                  </w:p>
                  <w:p w14:paraId="507394FB" w14:textId="77777777" w:rsidR="00D01E46" w:rsidRDefault="00D01E46" w:rsidP="0058156A">
                    <w:pPr>
                      <w:spacing w:line="240" w:lineRule="auto"/>
                      <w:jc w:val="center"/>
                      <w:rPr>
                        <w:rFonts w:ascii="Trebuchet MS" w:hAnsi="Trebuchet MS"/>
                      </w:rPr>
                    </w:pPr>
                    <w:r>
                      <w:rPr>
                        <w:rFonts w:ascii="Trebuchet MS" w:hAnsi="Trebuchet MS"/>
                        <w:i/>
                        <w:iCs/>
                        <w:color w:val="00004C"/>
                      </w:rPr>
                      <w:t xml:space="preserve"> and Queensland University of Technology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341;top:14404;width:795;height:795;visibility:visible;mso-wrap-edited:f" wrapcoords="-332 0 -332 21268 21600 21268 21600 0 -332 0" fillcolor="window">
              <v:imagedata r:id="rId9" o:title=""/>
            </v:shape>
            <v:shape id="_x0000_s2054" type="#_x0000_t75" style="position:absolute;left:9621;top:14404;width:1340;height:723">
              <v:imagedata r:id="rId10" o:title="MAIC_1"/>
            </v:shape>
            <w10:wrap anchorx="margin"/>
          </v:group>
          <o:OLEObject Type="Embed" ProgID="Word.Picture.8" ShapeID="_x0000_s2053" DrawAspect="Content" ObjectID="_1713703263" r:id="rId11"/>
        </w:object>
      </w:r>
      <w:r w:rsidR="00BA18E7" w:rsidRPr="00CA7E57">
        <w:rPr>
          <w:rFonts w:asciiTheme="minorHAnsi" w:hAnsiTheme="minorHAnsi"/>
          <w:color w:val="FF0000"/>
        </w:rPr>
        <w:br w:type="page"/>
      </w:r>
    </w:p>
    <w:p w14:paraId="283A3405" w14:textId="77777777" w:rsidR="0019448C" w:rsidRDefault="0019448C" w:rsidP="00BA18E7">
      <w:pPr>
        <w:pStyle w:val="Heading1"/>
        <w:rPr>
          <w:rFonts w:asciiTheme="minorHAnsi" w:hAnsiTheme="minorHAnsi"/>
        </w:rPr>
        <w:sectPr w:rsidR="0019448C" w:rsidSect="008110EC">
          <w:headerReference w:type="default" r:id="rId12"/>
          <w:pgSz w:w="12240" w:h="15840"/>
          <w:pgMar w:top="1440" w:right="1440" w:bottom="1440" w:left="1440" w:header="720" w:footer="720" w:gutter="0"/>
          <w:pgNumType w:fmt="lowerRoman"/>
          <w:cols w:space="720"/>
        </w:sectPr>
      </w:pPr>
      <w:bookmarkStart w:id="0" w:name="_Toc378783554"/>
    </w:p>
    <w:p w14:paraId="5BEA6048" w14:textId="77777777" w:rsidR="0019448C" w:rsidRDefault="0019448C" w:rsidP="00BA18E7">
      <w:pPr>
        <w:pStyle w:val="Heading1"/>
        <w:rPr>
          <w:rFonts w:asciiTheme="minorHAnsi" w:hAnsiTheme="minorHAnsi"/>
        </w:rPr>
        <w:sectPr w:rsidR="0019448C" w:rsidSect="008110EC">
          <w:pgSz w:w="12240" w:h="15840"/>
          <w:pgMar w:top="1440" w:right="1440" w:bottom="1440" w:left="1440" w:header="720" w:footer="720" w:gutter="0"/>
          <w:pgNumType w:fmt="lowerRoman"/>
          <w:cols w:space="720"/>
        </w:sectPr>
      </w:pPr>
    </w:p>
    <w:p w14:paraId="497C9A66" w14:textId="77777777" w:rsidR="00A73A54" w:rsidRPr="00CA7E57" w:rsidRDefault="00BA18E7" w:rsidP="00BA18E7">
      <w:pPr>
        <w:pStyle w:val="Heading1"/>
        <w:rPr>
          <w:rFonts w:asciiTheme="minorHAnsi" w:hAnsiTheme="minorHAnsi"/>
        </w:rPr>
      </w:pPr>
      <w:r w:rsidRPr="00CA7E57">
        <w:rPr>
          <w:rFonts w:asciiTheme="minorHAnsi" w:hAnsiTheme="minorHAnsi"/>
        </w:rPr>
        <w:lastRenderedPageBreak/>
        <w:t>Table of Contents</w:t>
      </w:r>
      <w:bookmarkEnd w:id="0"/>
    </w:p>
    <w:p w14:paraId="4C3C18A4" w14:textId="77777777" w:rsidR="00EA2BC5" w:rsidRPr="00CA7E57" w:rsidRDefault="00F7561E">
      <w:pPr>
        <w:pStyle w:val="TOC1"/>
        <w:tabs>
          <w:tab w:val="right" w:leader="dot" w:pos="9350"/>
        </w:tabs>
        <w:rPr>
          <w:rFonts w:asciiTheme="minorHAnsi" w:eastAsiaTheme="minorEastAsia" w:hAnsiTheme="minorHAnsi" w:cstheme="minorBidi"/>
          <w:noProof/>
          <w:sz w:val="22"/>
          <w:szCs w:val="22"/>
          <w:lang w:eastAsia="en-AU"/>
        </w:rPr>
      </w:pPr>
      <w:r w:rsidRPr="00CA7E57">
        <w:rPr>
          <w:rFonts w:asciiTheme="minorHAnsi" w:hAnsiTheme="minorHAnsi"/>
        </w:rPr>
        <w:fldChar w:fldCharType="begin"/>
      </w:r>
      <w:r w:rsidR="00F83A3F" w:rsidRPr="00CA7E57">
        <w:rPr>
          <w:rFonts w:asciiTheme="minorHAnsi" w:hAnsiTheme="minorHAnsi"/>
        </w:rPr>
        <w:instrText xml:space="preserve"> TOC \o "1-5" \h \z \u </w:instrText>
      </w:r>
      <w:r w:rsidRPr="00CA7E57">
        <w:rPr>
          <w:rFonts w:asciiTheme="minorHAnsi" w:hAnsiTheme="minorHAnsi"/>
        </w:rPr>
        <w:fldChar w:fldCharType="separate"/>
      </w:r>
      <w:hyperlink w:anchor="_Toc378783554" w:history="1">
        <w:r w:rsidR="00EA2BC5" w:rsidRPr="00CA7E57">
          <w:rPr>
            <w:rStyle w:val="Hyperlink"/>
            <w:rFonts w:asciiTheme="minorHAnsi" w:hAnsiTheme="minorHAnsi"/>
            <w:noProof/>
          </w:rPr>
          <w:t>Table of Contents</w:t>
        </w:r>
        <w:r w:rsidR="00EA2BC5" w:rsidRPr="00CA7E57">
          <w:rPr>
            <w:rFonts w:asciiTheme="minorHAnsi" w:hAnsiTheme="minorHAnsi"/>
            <w:noProof/>
            <w:webHidden/>
          </w:rPr>
          <w:tab/>
        </w:r>
        <w:r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_Toc378783554 \h </w:instrText>
        </w:r>
        <w:r w:rsidRPr="00CA7E57">
          <w:rPr>
            <w:rFonts w:asciiTheme="minorHAnsi" w:hAnsiTheme="minorHAnsi"/>
            <w:noProof/>
            <w:webHidden/>
          </w:rPr>
        </w:r>
        <w:r w:rsidRPr="00CA7E57">
          <w:rPr>
            <w:rFonts w:asciiTheme="minorHAnsi" w:hAnsiTheme="minorHAnsi"/>
            <w:noProof/>
            <w:webHidden/>
          </w:rPr>
          <w:fldChar w:fldCharType="separate"/>
        </w:r>
        <w:r w:rsidR="00555DC6">
          <w:rPr>
            <w:rFonts w:asciiTheme="minorHAnsi" w:hAnsiTheme="minorHAnsi"/>
            <w:noProof/>
            <w:webHidden/>
          </w:rPr>
          <w:t>i</w:t>
        </w:r>
        <w:r w:rsidRPr="00CA7E57">
          <w:rPr>
            <w:rFonts w:asciiTheme="minorHAnsi" w:hAnsiTheme="minorHAnsi"/>
            <w:noProof/>
            <w:webHidden/>
          </w:rPr>
          <w:fldChar w:fldCharType="end"/>
        </w:r>
      </w:hyperlink>
    </w:p>
    <w:p w14:paraId="388A2066"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55" w:history="1">
        <w:r w:rsidR="00EA2BC5" w:rsidRPr="00CA7E57">
          <w:rPr>
            <w:rStyle w:val="Hyperlink"/>
            <w:rFonts w:asciiTheme="minorHAnsi" w:hAnsiTheme="minorHAnsi"/>
            <w:noProof/>
          </w:rPr>
          <w:t>List of Tables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_Toc378783555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iii</w:t>
        </w:r>
        <w:r w:rsidR="00F7561E" w:rsidRPr="00CA7E57">
          <w:rPr>
            <w:rFonts w:asciiTheme="minorHAnsi" w:hAnsiTheme="minorHAnsi"/>
            <w:noProof/>
            <w:webHidden/>
          </w:rPr>
          <w:fldChar w:fldCharType="end"/>
        </w:r>
      </w:hyperlink>
    </w:p>
    <w:p w14:paraId="2609B436"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56" w:history="1">
        <w:r w:rsidR="00EA2BC5" w:rsidRPr="00CA7E57">
          <w:rPr>
            <w:rStyle w:val="Hyperlink"/>
            <w:rFonts w:asciiTheme="minorHAnsi" w:hAnsiTheme="minorHAnsi"/>
            <w:noProof/>
          </w:rPr>
          <w:t>List of Figures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_Toc378783556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iii</w:t>
        </w:r>
        <w:r w:rsidR="00F7561E" w:rsidRPr="00CA7E57">
          <w:rPr>
            <w:rFonts w:asciiTheme="minorHAnsi" w:hAnsiTheme="minorHAnsi"/>
            <w:noProof/>
            <w:webHidden/>
          </w:rPr>
          <w:fldChar w:fldCharType="end"/>
        </w:r>
      </w:hyperlink>
    </w:p>
    <w:p w14:paraId="5D533636"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57" w:history="1">
        <w:r w:rsidR="00EA2BC5" w:rsidRPr="00CA7E57">
          <w:rPr>
            <w:rStyle w:val="Hyperlink"/>
            <w:rFonts w:asciiTheme="minorHAnsi" w:hAnsiTheme="minorHAnsi"/>
            <w:noProof/>
          </w:rPr>
          <w:t>Executive Summary</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_Toc378783557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i</w:t>
        </w:r>
        <w:r w:rsidR="00F7561E" w:rsidRPr="00CA7E57">
          <w:rPr>
            <w:rFonts w:asciiTheme="minorHAnsi" w:hAnsiTheme="minorHAnsi"/>
            <w:noProof/>
            <w:webHidden/>
          </w:rPr>
          <w:fldChar w:fldCharType="end"/>
        </w:r>
      </w:hyperlink>
    </w:p>
    <w:p w14:paraId="5C53911A"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58" w:history="1">
        <w:r w:rsidR="00EA2BC5" w:rsidRPr="00CA7E57">
          <w:rPr>
            <w:rStyle w:val="Hyperlink"/>
            <w:rFonts w:asciiTheme="minorHAnsi" w:hAnsiTheme="minorHAnsi"/>
            <w:noProof/>
          </w:rPr>
          <w:t>Preface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_Toc378783558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v</w:t>
        </w:r>
        <w:r w:rsidR="00F7561E" w:rsidRPr="00CA7E57">
          <w:rPr>
            <w:rFonts w:asciiTheme="minorHAnsi" w:hAnsiTheme="minorHAnsi"/>
            <w:noProof/>
            <w:webHidden/>
          </w:rPr>
          <w:fldChar w:fldCharType="end"/>
        </w:r>
      </w:hyperlink>
    </w:p>
    <w:p w14:paraId="0CF28A56"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59" w:history="1">
        <w:r w:rsidR="00EA2BC5" w:rsidRPr="00CA7E57">
          <w:rPr>
            <w:rStyle w:val="Hyperlink"/>
            <w:rFonts w:asciiTheme="minorHAnsi" w:hAnsiTheme="minorHAnsi"/>
            <w:noProof/>
          </w:rPr>
          <w:t>Introduction</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_Toc378783559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w:t>
        </w:r>
        <w:r w:rsidR="00F7561E" w:rsidRPr="00CA7E57">
          <w:rPr>
            <w:rFonts w:asciiTheme="minorHAnsi" w:hAnsiTheme="minorHAnsi"/>
            <w:noProof/>
            <w:webHidden/>
          </w:rPr>
          <w:fldChar w:fldCharType="end"/>
        </w:r>
      </w:hyperlink>
    </w:p>
    <w:p w14:paraId="4FB1AA55"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60" w:history="1">
        <w:r w:rsidR="00EA2BC5" w:rsidRPr="00CA7E57">
          <w:rPr>
            <w:rStyle w:val="Hyperlink"/>
            <w:rFonts w:asciiTheme="minorHAnsi" w:hAnsiTheme="minorHAnsi"/>
            <w:noProof/>
            <w:lang w:eastAsia="en-AU"/>
          </w:rPr>
          <w:t>Age, sex and drug driving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_Toc378783560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w:t>
        </w:r>
        <w:r w:rsidR="00F7561E" w:rsidRPr="00CA7E57">
          <w:rPr>
            <w:rFonts w:asciiTheme="minorHAnsi" w:hAnsiTheme="minorHAnsi"/>
            <w:noProof/>
            <w:webHidden/>
          </w:rPr>
          <w:fldChar w:fldCharType="end"/>
        </w:r>
      </w:hyperlink>
    </w:p>
    <w:p w14:paraId="6DE05558"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61" w:history="1">
        <w:r w:rsidR="00EA2BC5" w:rsidRPr="00CA7E57">
          <w:rPr>
            <w:rStyle w:val="Hyperlink"/>
            <w:rFonts w:asciiTheme="minorHAnsi" w:hAnsiTheme="minorHAnsi"/>
            <w:noProof/>
            <w:lang w:eastAsia="en-AU"/>
          </w:rPr>
          <w:t>Detecting drug drivers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_Toc378783561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w:t>
        </w:r>
        <w:r w:rsidR="00F7561E" w:rsidRPr="00CA7E57">
          <w:rPr>
            <w:rFonts w:asciiTheme="minorHAnsi" w:hAnsiTheme="minorHAnsi"/>
            <w:noProof/>
            <w:webHidden/>
          </w:rPr>
          <w:fldChar w:fldCharType="end"/>
        </w:r>
      </w:hyperlink>
    </w:p>
    <w:p w14:paraId="52370256"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62" w:history="1">
        <w:r w:rsidR="00EA2BC5" w:rsidRPr="00CA7E57">
          <w:rPr>
            <w:rStyle w:val="Hyperlink"/>
            <w:rFonts w:asciiTheme="minorHAnsi" w:hAnsiTheme="minorHAnsi"/>
            <w:noProof/>
            <w:lang w:eastAsia="en-AU"/>
          </w:rPr>
          <w:t>Classical deterrence theory</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_Toc378783562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4</w:t>
        </w:r>
        <w:r w:rsidR="00F7561E" w:rsidRPr="00CA7E57">
          <w:rPr>
            <w:rFonts w:asciiTheme="minorHAnsi" w:hAnsiTheme="minorHAnsi"/>
            <w:noProof/>
            <w:webHidden/>
          </w:rPr>
          <w:fldChar w:fldCharType="end"/>
        </w:r>
      </w:hyperlink>
    </w:p>
    <w:p w14:paraId="23617057"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63" w:history="1">
        <w:r w:rsidR="00EA2BC5" w:rsidRPr="00CA7E57">
          <w:rPr>
            <w:rStyle w:val="Hyperlink"/>
            <w:rFonts w:asciiTheme="minorHAnsi" w:hAnsiTheme="minorHAnsi"/>
            <w:noProof/>
            <w:lang w:eastAsia="en-AU"/>
          </w:rPr>
          <w:t>Reconceptualisation of deterrence theory</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_Toc378783563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6</w:t>
        </w:r>
        <w:r w:rsidR="00F7561E" w:rsidRPr="00CA7E57">
          <w:rPr>
            <w:rFonts w:asciiTheme="minorHAnsi" w:hAnsiTheme="minorHAnsi"/>
            <w:noProof/>
            <w:webHidden/>
          </w:rPr>
          <w:fldChar w:fldCharType="end"/>
        </w:r>
      </w:hyperlink>
    </w:p>
    <w:p w14:paraId="6C1F7DF0" w14:textId="77777777" w:rsidR="00EA2BC5" w:rsidRPr="00CA7E57" w:rsidRDefault="006C0646">
      <w:pPr>
        <w:pStyle w:val="TOC3"/>
        <w:tabs>
          <w:tab w:val="right" w:leader="dot" w:pos="9350"/>
        </w:tabs>
        <w:rPr>
          <w:rFonts w:asciiTheme="minorHAnsi" w:eastAsiaTheme="minorEastAsia" w:hAnsiTheme="minorHAnsi" w:cstheme="minorBidi"/>
          <w:noProof/>
          <w:sz w:val="22"/>
          <w:szCs w:val="22"/>
          <w:lang w:eastAsia="en-AU"/>
        </w:rPr>
      </w:pPr>
      <w:hyperlink w:anchor="_Toc378783564" w:history="1">
        <w:r w:rsidR="00EA2BC5" w:rsidRPr="00CA7E57">
          <w:rPr>
            <w:rStyle w:val="Hyperlink"/>
            <w:rFonts w:asciiTheme="minorHAnsi" w:hAnsiTheme="minorHAnsi"/>
            <w:noProof/>
            <w:lang w:eastAsia="en-AU"/>
          </w:rPr>
          <w:t>Experience of punishment</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_Toc378783564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6</w:t>
        </w:r>
        <w:r w:rsidR="00F7561E" w:rsidRPr="00CA7E57">
          <w:rPr>
            <w:rFonts w:asciiTheme="minorHAnsi" w:hAnsiTheme="minorHAnsi"/>
            <w:noProof/>
            <w:webHidden/>
          </w:rPr>
          <w:fldChar w:fldCharType="end"/>
        </w:r>
      </w:hyperlink>
    </w:p>
    <w:p w14:paraId="0F2F5335" w14:textId="77777777" w:rsidR="00EA2BC5" w:rsidRPr="00CA7E57" w:rsidRDefault="006C0646">
      <w:pPr>
        <w:pStyle w:val="TOC3"/>
        <w:tabs>
          <w:tab w:val="right" w:leader="dot" w:pos="9350"/>
        </w:tabs>
        <w:rPr>
          <w:rFonts w:asciiTheme="minorHAnsi" w:eastAsiaTheme="minorEastAsia" w:hAnsiTheme="minorHAnsi" w:cstheme="minorBidi"/>
          <w:noProof/>
          <w:sz w:val="22"/>
          <w:szCs w:val="22"/>
          <w:lang w:eastAsia="en-AU"/>
        </w:rPr>
      </w:pPr>
      <w:hyperlink w:anchor="_Toc378783565" w:history="1">
        <w:r w:rsidR="00EA2BC5" w:rsidRPr="00CA7E57">
          <w:rPr>
            <w:rStyle w:val="Hyperlink"/>
            <w:rFonts w:asciiTheme="minorHAnsi" w:hAnsiTheme="minorHAnsi"/>
            <w:noProof/>
            <w:lang w:eastAsia="en-AU"/>
          </w:rPr>
          <w:t>Experience of punishment avoidance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_Toc378783565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7</w:t>
        </w:r>
        <w:r w:rsidR="00F7561E" w:rsidRPr="00CA7E57">
          <w:rPr>
            <w:rFonts w:asciiTheme="minorHAnsi" w:hAnsiTheme="minorHAnsi"/>
            <w:noProof/>
            <w:webHidden/>
          </w:rPr>
          <w:fldChar w:fldCharType="end"/>
        </w:r>
      </w:hyperlink>
    </w:p>
    <w:p w14:paraId="2597C4D7" w14:textId="77777777" w:rsidR="00EA2BC5" w:rsidRPr="00CA7E57" w:rsidRDefault="006C0646">
      <w:pPr>
        <w:pStyle w:val="TOC3"/>
        <w:tabs>
          <w:tab w:val="right" w:leader="dot" w:pos="9350"/>
        </w:tabs>
        <w:rPr>
          <w:rFonts w:asciiTheme="minorHAnsi" w:eastAsiaTheme="minorEastAsia" w:hAnsiTheme="minorHAnsi" w:cstheme="minorBidi"/>
          <w:noProof/>
          <w:sz w:val="22"/>
          <w:szCs w:val="22"/>
          <w:lang w:eastAsia="en-AU"/>
        </w:rPr>
      </w:pPr>
      <w:hyperlink w:anchor="_Toc378783566" w:history="1">
        <w:r w:rsidR="00EA2BC5" w:rsidRPr="00CA7E57">
          <w:rPr>
            <w:rStyle w:val="Hyperlink"/>
            <w:rFonts w:asciiTheme="minorHAnsi" w:hAnsiTheme="minorHAnsi"/>
            <w:noProof/>
            <w:lang w:eastAsia="en-AU"/>
          </w:rPr>
          <w:t>Vicarious experience of punishment</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_Toc378783566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7</w:t>
        </w:r>
        <w:r w:rsidR="00F7561E" w:rsidRPr="00CA7E57">
          <w:rPr>
            <w:rFonts w:asciiTheme="minorHAnsi" w:hAnsiTheme="minorHAnsi"/>
            <w:noProof/>
            <w:webHidden/>
          </w:rPr>
          <w:fldChar w:fldCharType="end"/>
        </w:r>
      </w:hyperlink>
    </w:p>
    <w:p w14:paraId="4A672281" w14:textId="77777777" w:rsidR="00EA2BC5" w:rsidRPr="00CA7E57" w:rsidRDefault="006C0646">
      <w:pPr>
        <w:pStyle w:val="TOC3"/>
        <w:tabs>
          <w:tab w:val="right" w:leader="dot" w:pos="9350"/>
        </w:tabs>
        <w:rPr>
          <w:rFonts w:asciiTheme="minorHAnsi" w:eastAsiaTheme="minorEastAsia" w:hAnsiTheme="minorHAnsi" w:cstheme="minorBidi"/>
          <w:noProof/>
          <w:sz w:val="22"/>
          <w:szCs w:val="22"/>
          <w:lang w:eastAsia="en-AU"/>
        </w:rPr>
      </w:pPr>
      <w:hyperlink w:anchor="_Toc378783567" w:history="1">
        <w:r w:rsidR="00EA2BC5" w:rsidRPr="00CA7E57">
          <w:rPr>
            <w:rStyle w:val="Hyperlink"/>
            <w:rFonts w:asciiTheme="minorHAnsi" w:hAnsiTheme="minorHAnsi"/>
            <w:noProof/>
            <w:lang w:eastAsia="en-AU"/>
          </w:rPr>
          <w:t>Vicarious experience of punishment avoidance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_Toc378783567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8</w:t>
        </w:r>
        <w:r w:rsidR="00F7561E" w:rsidRPr="00CA7E57">
          <w:rPr>
            <w:rFonts w:asciiTheme="minorHAnsi" w:hAnsiTheme="minorHAnsi"/>
            <w:noProof/>
            <w:webHidden/>
          </w:rPr>
          <w:fldChar w:fldCharType="end"/>
        </w:r>
      </w:hyperlink>
    </w:p>
    <w:p w14:paraId="71A383C1"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68" w:history="1">
        <w:r w:rsidR="00EA2BC5" w:rsidRPr="00CA7E57">
          <w:rPr>
            <w:rStyle w:val="Hyperlink"/>
            <w:rFonts w:asciiTheme="minorHAnsi" w:eastAsiaTheme="majorEastAsia" w:hAnsiTheme="minorHAnsi"/>
            <w:noProof/>
          </w:rPr>
          <w:t>The current study</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_Toc378783568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9</w:t>
        </w:r>
        <w:r w:rsidR="00F7561E" w:rsidRPr="00CA7E57">
          <w:rPr>
            <w:rFonts w:asciiTheme="minorHAnsi" w:hAnsiTheme="minorHAnsi"/>
            <w:noProof/>
            <w:webHidden/>
          </w:rPr>
          <w:fldChar w:fldCharType="end"/>
        </w:r>
      </w:hyperlink>
    </w:p>
    <w:p w14:paraId="29027B9A"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69" w:history="1">
        <w:r w:rsidR="00EA2BC5" w:rsidRPr="00CA7E57">
          <w:rPr>
            <w:rStyle w:val="Hyperlink"/>
            <w:rFonts w:asciiTheme="minorHAnsi" w:eastAsiaTheme="majorEastAsia" w:hAnsiTheme="minorHAnsi"/>
            <w:noProof/>
          </w:rPr>
          <w:t>Method</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_Toc378783569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9</w:t>
        </w:r>
        <w:r w:rsidR="00F7561E" w:rsidRPr="00CA7E57">
          <w:rPr>
            <w:rFonts w:asciiTheme="minorHAnsi" w:hAnsiTheme="minorHAnsi"/>
            <w:noProof/>
            <w:webHidden/>
          </w:rPr>
          <w:fldChar w:fldCharType="end"/>
        </w:r>
      </w:hyperlink>
    </w:p>
    <w:p w14:paraId="5F4C796B"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0" w:history="1">
        <w:r w:rsidR="00EA2BC5" w:rsidRPr="00CA7E57">
          <w:rPr>
            <w:rStyle w:val="Hyperlink"/>
            <w:rFonts w:asciiTheme="minorHAnsi" w:hAnsiTheme="minorHAnsi"/>
            <w:noProof/>
          </w:rPr>
          <w:t>Participants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_Toc378783570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9</w:t>
        </w:r>
        <w:r w:rsidR="00F7561E" w:rsidRPr="00CA7E57">
          <w:rPr>
            <w:rFonts w:asciiTheme="minorHAnsi" w:hAnsiTheme="minorHAnsi"/>
            <w:noProof/>
            <w:webHidden/>
          </w:rPr>
          <w:fldChar w:fldCharType="end"/>
        </w:r>
      </w:hyperlink>
    </w:p>
    <w:p w14:paraId="13DAD9BC"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1" w:history="1">
        <w:r w:rsidR="00EA2BC5" w:rsidRPr="00CA7E57">
          <w:rPr>
            <w:rStyle w:val="Hyperlink"/>
            <w:rFonts w:asciiTheme="minorHAnsi" w:hAnsiTheme="minorHAnsi"/>
            <w:noProof/>
          </w:rPr>
          <w:t>Materials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_Toc378783571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10</w:t>
        </w:r>
        <w:r w:rsidR="00F7561E" w:rsidRPr="00CA7E57">
          <w:rPr>
            <w:rFonts w:asciiTheme="minorHAnsi" w:hAnsiTheme="minorHAnsi"/>
            <w:noProof/>
            <w:webHidden/>
          </w:rPr>
          <w:fldChar w:fldCharType="end"/>
        </w:r>
      </w:hyperlink>
    </w:p>
    <w:p w14:paraId="4DDFCF4C"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2" w:history="1">
        <w:r w:rsidR="00EA2BC5" w:rsidRPr="00CA7E57">
          <w:rPr>
            <w:rStyle w:val="Hyperlink"/>
            <w:rFonts w:asciiTheme="minorHAnsi" w:hAnsiTheme="minorHAnsi"/>
            <w:noProof/>
          </w:rPr>
          <w:t>Procedure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_Toc378783572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11</w:t>
        </w:r>
        <w:r w:rsidR="00F7561E" w:rsidRPr="00CA7E57">
          <w:rPr>
            <w:rFonts w:asciiTheme="minorHAnsi" w:hAnsiTheme="minorHAnsi"/>
            <w:noProof/>
            <w:webHidden/>
          </w:rPr>
          <w:fldChar w:fldCharType="end"/>
        </w:r>
      </w:hyperlink>
    </w:p>
    <w:p w14:paraId="1E2073D3"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3" w:history="1">
        <w:r w:rsidR="00EA2BC5" w:rsidRPr="00CA7E57">
          <w:rPr>
            <w:rStyle w:val="Hyperlink"/>
            <w:rFonts w:asciiTheme="minorHAnsi" w:eastAsiaTheme="majorEastAsia" w:hAnsiTheme="minorHAnsi"/>
            <w:noProof/>
          </w:rPr>
          <w:t>Statistical analyses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_Toc378783573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12</w:t>
        </w:r>
        <w:r w:rsidR="00F7561E" w:rsidRPr="00CA7E57">
          <w:rPr>
            <w:rFonts w:asciiTheme="minorHAnsi" w:hAnsiTheme="minorHAnsi"/>
            <w:noProof/>
            <w:webHidden/>
          </w:rPr>
          <w:fldChar w:fldCharType="end"/>
        </w:r>
      </w:hyperlink>
    </w:p>
    <w:p w14:paraId="5E0817A1"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74" w:history="1">
        <w:r w:rsidR="00EA2BC5" w:rsidRPr="00CA7E57">
          <w:rPr>
            <w:rStyle w:val="Hyperlink"/>
            <w:rFonts w:asciiTheme="minorHAnsi" w:eastAsiaTheme="majorEastAsia" w:hAnsiTheme="minorHAnsi"/>
            <w:noProof/>
          </w:rPr>
          <w:t>Results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_Toc378783574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12</w:t>
        </w:r>
        <w:r w:rsidR="00F7561E" w:rsidRPr="00CA7E57">
          <w:rPr>
            <w:rFonts w:asciiTheme="minorHAnsi" w:hAnsiTheme="minorHAnsi"/>
            <w:noProof/>
            <w:webHidden/>
          </w:rPr>
          <w:fldChar w:fldCharType="end"/>
        </w:r>
      </w:hyperlink>
    </w:p>
    <w:p w14:paraId="777F5B3E"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5" w:history="1">
        <w:r w:rsidR="00EA2BC5" w:rsidRPr="00CA7E57">
          <w:rPr>
            <w:rStyle w:val="Hyperlink"/>
            <w:rFonts w:asciiTheme="minorHAnsi" w:hAnsiTheme="minorHAnsi"/>
            <w:noProof/>
          </w:rPr>
          <w:t>Participant characteristics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_Toc378783575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12</w:t>
        </w:r>
        <w:r w:rsidR="00F7561E" w:rsidRPr="00CA7E57">
          <w:rPr>
            <w:rFonts w:asciiTheme="minorHAnsi" w:hAnsiTheme="minorHAnsi"/>
            <w:noProof/>
            <w:webHidden/>
          </w:rPr>
          <w:fldChar w:fldCharType="end"/>
        </w:r>
      </w:hyperlink>
    </w:p>
    <w:p w14:paraId="6BDC5EF8"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6" w:history="1">
        <w:r w:rsidR="00EA2BC5" w:rsidRPr="00CA7E57">
          <w:rPr>
            <w:rStyle w:val="Hyperlink"/>
            <w:rFonts w:asciiTheme="minorHAnsi" w:hAnsiTheme="minorHAnsi"/>
            <w:noProof/>
          </w:rPr>
          <w:t>Self-reported illicit drug use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_Toc378783576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13</w:t>
        </w:r>
        <w:r w:rsidR="00F7561E" w:rsidRPr="00CA7E57">
          <w:rPr>
            <w:rFonts w:asciiTheme="minorHAnsi" w:hAnsiTheme="minorHAnsi"/>
            <w:noProof/>
            <w:webHidden/>
          </w:rPr>
          <w:fldChar w:fldCharType="end"/>
        </w:r>
      </w:hyperlink>
    </w:p>
    <w:p w14:paraId="00343D45"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7" w:history="1">
        <w:r w:rsidR="00EA2BC5" w:rsidRPr="00CA7E57">
          <w:rPr>
            <w:rStyle w:val="Hyperlink"/>
            <w:rFonts w:asciiTheme="minorHAnsi" w:hAnsiTheme="minorHAnsi"/>
            <w:noProof/>
          </w:rPr>
          <w:t>Self-reported drug driving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_Toc378783577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15</w:t>
        </w:r>
        <w:r w:rsidR="00F7561E" w:rsidRPr="00CA7E57">
          <w:rPr>
            <w:rFonts w:asciiTheme="minorHAnsi" w:hAnsiTheme="minorHAnsi"/>
            <w:noProof/>
            <w:webHidden/>
          </w:rPr>
          <w:fldChar w:fldCharType="end"/>
        </w:r>
      </w:hyperlink>
    </w:p>
    <w:p w14:paraId="6F1F2634"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8" w:history="1">
        <w:r w:rsidR="00EA2BC5" w:rsidRPr="00CA7E57">
          <w:rPr>
            <w:rStyle w:val="Hyperlink"/>
            <w:rFonts w:asciiTheme="minorHAnsi" w:hAnsiTheme="minorHAnsi"/>
            <w:noProof/>
            <w:lang w:eastAsia="en-AU"/>
          </w:rPr>
          <w:t>Awareness and effectiveness of roadside drug testing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_Toc378783578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18</w:t>
        </w:r>
        <w:r w:rsidR="00F7561E" w:rsidRPr="00CA7E57">
          <w:rPr>
            <w:rFonts w:asciiTheme="minorHAnsi" w:hAnsiTheme="minorHAnsi"/>
            <w:noProof/>
            <w:webHidden/>
          </w:rPr>
          <w:fldChar w:fldCharType="end"/>
        </w:r>
      </w:hyperlink>
    </w:p>
    <w:p w14:paraId="19098431"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79" w:history="1">
        <w:r w:rsidR="00EA2BC5" w:rsidRPr="00CA7E57">
          <w:rPr>
            <w:rStyle w:val="Hyperlink"/>
            <w:rFonts w:asciiTheme="minorHAnsi" w:hAnsiTheme="minorHAnsi"/>
            <w:noProof/>
          </w:rPr>
          <w:t>Perceived deterrent impact of roadside drug testing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_Toc378783579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19</w:t>
        </w:r>
        <w:r w:rsidR="00F7561E" w:rsidRPr="00CA7E57">
          <w:rPr>
            <w:rFonts w:asciiTheme="minorHAnsi" w:hAnsiTheme="minorHAnsi"/>
            <w:noProof/>
            <w:webHidden/>
          </w:rPr>
          <w:fldChar w:fldCharType="end"/>
        </w:r>
      </w:hyperlink>
    </w:p>
    <w:p w14:paraId="1D2111DC"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0" w:history="1">
        <w:r w:rsidR="00EA2BC5" w:rsidRPr="00CA7E57">
          <w:rPr>
            <w:rStyle w:val="Hyperlink"/>
            <w:rFonts w:asciiTheme="minorHAnsi" w:hAnsiTheme="minorHAnsi"/>
            <w:noProof/>
          </w:rPr>
          <w:t>Interrelationships and future intention to drug drive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_Toc378783580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20</w:t>
        </w:r>
        <w:r w:rsidR="00F7561E" w:rsidRPr="00CA7E57">
          <w:rPr>
            <w:rFonts w:asciiTheme="minorHAnsi" w:hAnsiTheme="minorHAnsi"/>
            <w:noProof/>
            <w:webHidden/>
          </w:rPr>
          <w:fldChar w:fldCharType="end"/>
        </w:r>
      </w:hyperlink>
    </w:p>
    <w:p w14:paraId="18B6F865"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1" w:history="1">
        <w:r w:rsidR="00EA2BC5" w:rsidRPr="00CA7E57">
          <w:rPr>
            <w:rStyle w:val="Hyperlink"/>
            <w:rFonts w:asciiTheme="minorHAnsi" w:hAnsiTheme="minorHAnsi"/>
            <w:noProof/>
            <w:lang w:eastAsia="en-AU"/>
          </w:rPr>
          <w:t>Key subgroup analyses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_Toc378783581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24</w:t>
        </w:r>
        <w:r w:rsidR="00F7561E" w:rsidRPr="00CA7E57">
          <w:rPr>
            <w:rFonts w:asciiTheme="minorHAnsi" w:hAnsiTheme="minorHAnsi"/>
            <w:noProof/>
            <w:webHidden/>
          </w:rPr>
          <w:fldChar w:fldCharType="end"/>
        </w:r>
      </w:hyperlink>
    </w:p>
    <w:p w14:paraId="3E63FB81"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82" w:history="1">
        <w:r w:rsidR="00EA2BC5" w:rsidRPr="00CA7E57">
          <w:rPr>
            <w:rStyle w:val="Hyperlink"/>
            <w:rFonts w:asciiTheme="minorHAnsi" w:eastAsiaTheme="majorEastAsia" w:hAnsiTheme="minorHAnsi"/>
            <w:noProof/>
          </w:rPr>
          <w:t>Discussion</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_Toc378783582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26</w:t>
        </w:r>
        <w:r w:rsidR="00F7561E" w:rsidRPr="00CA7E57">
          <w:rPr>
            <w:rFonts w:asciiTheme="minorHAnsi" w:hAnsiTheme="minorHAnsi"/>
            <w:noProof/>
            <w:webHidden/>
          </w:rPr>
          <w:fldChar w:fldCharType="end"/>
        </w:r>
      </w:hyperlink>
    </w:p>
    <w:p w14:paraId="1CB46247"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3" w:history="1">
        <w:r w:rsidR="00EA2BC5" w:rsidRPr="00CA7E57">
          <w:rPr>
            <w:rStyle w:val="Hyperlink"/>
            <w:rFonts w:asciiTheme="minorHAnsi" w:hAnsiTheme="minorHAnsi"/>
            <w:noProof/>
          </w:rPr>
          <w:t>Drug use and drug driving behaviours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_Toc378783583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26</w:t>
        </w:r>
        <w:r w:rsidR="00F7561E" w:rsidRPr="00CA7E57">
          <w:rPr>
            <w:rFonts w:asciiTheme="minorHAnsi" w:hAnsiTheme="minorHAnsi"/>
            <w:noProof/>
            <w:webHidden/>
          </w:rPr>
          <w:fldChar w:fldCharType="end"/>
        </w:r>
      </w:hyperlink>
    </w:p>
    <w:p w14:paraId="4F2AEC2C"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4" w:history="1">
        <w:r w:rsidR="00EA2BC5" w:rsidRPr="00CA7E57">
          <w:rPr>
            <w:rStyle w:val="Hyperlink"/>
            <w:rFonts w:asciiTheme="minorHAnsi" w:hAnsiTheme="minorHAnsi"/>
            <w:noProof/>
          </w:rPr>
          <w:t>Perceptions of sanctions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_Toc378783584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27</w:t>
        </w:r>
        <w:r w:rsidR="00F7561E" w:rsidRPr="00CA7E57">
          <w:rPr>
            <w:rFonts w:asciiTheme="minorHAnsi" w:hAnsiTheme="minorHAnsi"/>
            <w:noProof/>
            <w:webHidden/>
          </w:rPr>
          <w:fldChar w:fldCharType="end"/>
        </w:r>
      </w:hyperlink>
    </w:p>
    <w:p w14:paraId="3CB33E88"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5" w:history="1">
        <w:r w:rsidR="00EA2BC5" w:rsidRPr="00CA7E57">
          <w:rPr>
            <w:rStyle w:val="Hyperlink"/>
            <w:rFonts w:asciiTheme="minorHAnsi" w:hAnsiTheme="minorHAnsi"/>
            <w:noProof/>
          </w:rPr>
          <w:t>Factors predicting future drug driving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_Toc378783585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27</w:t>
        </w:r>
        <w:r w:rsidR="00F7561E" w:rsidRPr="00CA7E57">
          <w:rPr>
            <w:rFonts w:asciiTheme="minorHAnsi" w:hAnsiTheme="minorHAnsi"/>
            <w:noProof/>
            <w:webHidden/>
          </w:rPr>
          <w:fldChar w:fldCharType="end"/>
        </w:r>
      </w:hyperlink>
    </w:p>
    <w:p w14:paraId="4372CC7C"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6" w:history="1">
        <w:r w:rsidR="00EA2BC5" w:rsidRPr="00CA7E57">
          <w:rPr>
            <w:rStyle w:val="Hyperlink"/>
            <w:rFonts w:asciiTheme="minorHAnsi" w:hAnsiTheme="minorHAnsi"/>
            <w:noProof/>
          </w:rPr>
          <w:t>Subgroup analyses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_Toc378783586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30</w:t>
        </w:r>
        <w:r w:rsidR="00F7561E" w:rsidRPr="00CA7E57">
          <w:rPr>
            <w:rFonts w:asciiTheme="minorHAnsi" w:hAnsiTheme="minorHAnsi"/>
            <w:noProof/>
            <w:webHidden/>
          </w:rPr>
          <w:fldChar w:fldCharType="end"/>
        </w:r>
      </w:hyperlink>
    </w:p>
    <w:p w14:paraId="261B8C29"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7" w:history="1">
        <w:r w:rsidR="00EA2BC5" w:rsidRPr="00CA7E57">
          <w:rPr>
            <w:rStyle w:val="Hyperlink"/>
            <w:rFonts w:asciiTheme="minorHAnsi" w:hAnsiTheme="minorHAnsi"/>
            <w:noProof/>
          </w:rPr>
          <w:t>Strengthen the effectiveness of specific and general deterrence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_Toc378783587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31</w:t>
        </w:r>
        <w:r w:rsidR="00F7561E" w:rsidRPr="00CA7E57">
          <w:rPr>
            <w:rFonts w:asciiTheme="minorHAnsi" w:hAnsiTheme="minorHAnsi"/>
            <w:noProof/>
            <w:webHidden/>
          </w:rPr>
          <w:fldChar w:fldCharType="end"/>
        </w:r>
      </w:hyperlink>
    </w:p>
    <w:p w14:paraId="09DCD5F1"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8" w:history="1">
        <w:r w:rsidR="00EA2BC5" w:rsidRPr="00CA7E57">
          <w:rPr>
            <w:rStyle w:val="Hyperlink"/>
            <w:rFonts w:asciiTheme="minorHAnsi" w:hAnsiTheme="minorHAnsi"/>
            <w:noProof/>
          </w:rPr>
          <w:t>Future Research</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_Toc378783588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33</w:t>
        </w:r>
        <w:r w:rsidR="00F7561E" w:rsidRPr="00CA7E57">
          <w:rPr>
            <w:rFonts w:asciiTheme="minorHAnsi" w:hAnsiTheme="minorHAnsi"/>
            <w:noProof/>
            <w:webHidden/>
          </w:rPr>
          <w:fldChar w:fldCharType="end"/>
        </w:r>
      </w:hyperlink>
    </w:p>
    <w:p w14:paraId="7808383E" w14:textId="77777777" w:rsidR="00EA2BC5" w:rsidRPr="00CA7E57" w:rsidRDefault="006C0646">
      <w:pPr>
        <w:pStyle w:val="TOC2"/>
        <w:tabs>
          <w:tab w:val="right" w:leader="dot" w:pos="9350"/>
        </w:tabs>
        <w:rPr>
          <w:rFonts w:asciiTheme="minorHAnsi" w:eastAsiaTheme="minorEastAsia" w:hAnsiTheme="minorHAnsi" w:cstheme="minorBidi"/>
          <w:noProof/>
          <w:sz w:val="22"/>
          <w:szCs w:val="22"/>
          <w:lang w:eastAsia="en-AU"/>
        </w:rPr>
      </w:pPr>
      <w:hyperlink w:anchor="_Toc378783589" w:history="1">
        <w:r w:rsidR="00EA2BC5" w:rsidRPr="00CA7E57">
          <w:rPr>
            <w:rStyle w:val="Hyperlink"/>
            <w:rFonts w:asciiTheme="minorHAnsi" w:hAnsiTheme="minorHAnsi"/>
            <w:noProof/>
          </w:rPr>
          <w:t>Conclusion</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_Toc378783589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33</w:t>
        </w:r>
        <w:r w:rsidR="00F7561E" w:rsidRPr="00CA7E57">
          <w:rPr>
            <w:rFonts w:asciiTheme="minorHAnsi" w:hAnsiTheme="minorHAnsi"/>
            <w:noProof/>
            <w:webHidden/>
          </w:rPr>
          <w:fldChar w:fldCharType="end"/>
        </w:r>
      </w:hyperlink>
    </w:p>
    <w:p w14:paraId="6E629D7A"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90" w:history="1">
        <w:r w:rsidR="00EA2BC5" w:rsidRPr="00CA7E57">
          <w:rPr>
            <w:rStyle w:val="Hyperlink"/>
            <w:rFonts w:asciiTheme="minorHAnsi" w:hAnsiTheme="minorHAnsi"/>
            <w:noProof/>
          </w:rPr>
          <w:t>References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_Toc378783590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36</w:t>
        </w:r>
        <w:r w:rsidR="00F7561E" w:rsidRPr="00CA7E57">
          <w:rPr>
            <w:rFonts w:asciiTheme="minorHAnsi" w:hAnsiTheme="minorHAnsi"/>
            <w:noProof/>
            <w:webHidden/>
          </w:rPr>
          <w:fldChar w:fldCharType="end"/>
        </w:r>
      </w:hyperlink>
    </w:p>
    <w:p w14:paraId="5840545E"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91" w:history="1">
        <w:r w:rsidR="00EA2BC5" w:rsidRPr="00CA7E57">
          <w:rPr>
            <w:rStyle w:val="Hyperlink"/>
            <w:rFonts w:asciiTheme="minorHAnsi" w:hAnsiTheme="minorHAnsi"/>
            <w:noProof/>
          </w:rPr>
          <w:t>Appendix A</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_Toc378783591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555DC6">
          <w:rPr>
            <w:rFonts w:asciiTheme="minorHAnsi" w:hAnsiTheme="minorHAnsi"/>
            <w:noProof/>
            <w:webHidden/>
          </w:rPr>
          <w:t>44</w:t>
        </w:r>
        <w:r w:rsidR="00F7561E" w:rsidRPr="00CA7E57">
          <w:rPr>
            <w:rFonts w:asciiTheme="minorHAnsi" w:hAnsiTheme="minorHAnsi"/>
            <w:noProof/>
            <w:webHidden/>
          </w:rPr>
          <w:fldChar w:fldCharType="end"/>
        </w:r>
      </w:hyperlink>
    </w:p>
    <w:p w14:paraId="36F18E83" w14:textId="77777777" w:rsidR="00BA18E7" w:rsidRPr="00CA7E57" w:rsidRDefault="00F7561E" w:rsidP="00BA18E7">
      <w:pPr>
        <w:rPr>
          <w:rFonts w:asciiTheme="minorHAnsi" w:hAnsiTheme="minorHAnsi"/>
        </w:rPr>
      </w:pPr>
      <w:r w:rsidRPr="00CA7E57">
        <w:rPr>
          <w:rFonts w:asciiTheme="minorHAnsi" w:hAnsiTheme="minorHAnsi"/>
        </w:rPr>
        <w:fldChar w:fldCharType="end"/>
      </w:r>
    </w:p>
    <w:p w14:paraId="6BF514CC" w14:textId="77777777" w:rsidR="00BA18E7" w:rsidRPr="00CA7E57" w:rsidRDefault="00BA18E7" w:rsidP="00BA18E7">
      <w:pPr>
        <w:rPr>
          <w:rFonts w:asciiTheme="minorHAnsi" w:hAnsiTheme="minorHAnsi"/>
        </w:rPr>
      </w:pPr>
    </w:p>
    <w:p w14:paraId="342BD4D0" w14:textId="77777777" w:rsidR="00BA18E7" w:rsidRPr="00CA7E57" w:rsidRDefault="00BA18E7" w:rsidP="00BA18E7">
      <w:pPr>
        <w:rPr>
          <w:rFonts w:asciiTheme="minorHAnsi" w:hAnsiTheme="minorHAnsi"/>
        </w:rPr>
      </w:pPr>
    </w:p>
    <w:p w14:paraId="10900F66" w14:textId="77777777" w:rsidR="00BA18E7" w:rsidRPr="00CA7E57" w:rsidRDefault="00BA18E7" w:rsidP="00BA18E7">
      <w:pPr>
        <w:rPr>
          <w:rFonts w:asciiTheme="minorHAnsi" w:hAnsiTheme="minorHAnsi"/>
        </w:rPr>
      </w:pPr>
    </w:p>
    <w:p w14:paraId="01AB7BBF" w14:textId="77777777" w:rsidR="00BA18E7" w:rsidRPr="00CA7E57" w:rsidRDefault="00BA18E7" w:rsidP="00BA18E7">
      <w:pPr>
        <w:rPr>
          <w:rFonts w:asciiTheme="minorHAnsi" w:hAnsiTheme="minorHAnsi"/>
        </w:rPr>
      </w:pPr>
    </w:p>
    <w:p w14:paraId="2AB71100" w14:textId="77777777" w:rsidR="00BA18E7" w:rsidRPr="00CA7E57" w:rsidRDefault="00BA18E7">
      <w:pPr>
        <w:rPr>
          <w:rFonts w:asciiTheme="minorHAnsi" w:hAnsiTheme="minorHAnsi"/>
        </w:rPr>
      </w:pPr>
      <w:r w:rsidRPr="00CA7E57">
        <w:rPr>
          <w:rFonts w:asciiTheme="minorHAnsi" w:hAnsiTheme="minorHAnsi"/>
        </w:rPr>
        <w:br w:type="page"/>
      </w:r>
    </w:p>
    <w:p w14:paraId="4C13F2D6" w14:textId="77777777" w:rsidR="001A20C8" w:rsidRPr="00CA7E57" w:rsidRDefault="001A20C8" w:rsidP="00BA18E7">
      <w:pPr>
        <w:pStyle w:val="Heading1"/>
        <w:rPr>
          <w:rFonts w:asciiTheme="minorHAnsi" w:hAnsiTheme="minorHAnsi"/>
        </w:rPr>
      </w:pPr>
      <w:bookmarkStart w:id="1" w:name="_Toc378783555"/>
      <w:r w:rsidRPr="00CA7E57">
        <w:rPr>
          <w:rFonts w:asciiTheme="minorHAnsi" w:hAnsiTheme="minorHAnsi"/>
        </w:rPr>
        <w:t>List of Tables</w:t>
      </w:r>
      <w:bookmarkEnd w:id="1"/>
    </w:p>
    <w:p w14:paraId="3457D150" w14:textId="77777777" w:rsidR="00EA2BC5" w:rsidRPr="00CA7E57" w:rsidRDefault="00F7561E">
      <w:pPr>
        <w:pStyle w:val="TOC1"/>
        <w:tabs>
          <w:tab w:val="right" w:leader="dot" w:pos="9350"/>
        </w:tabs>
        <w:rPr>
          <w:rFonts w:asciiTheme="minorHAnsi" w:eastAsiaTheme="minorEastAsia" w:hAnsiTheme="minorHAnsi" w:cstheme="minorBidi"/>
          <w:noProof/>
          <w:sz w:val="22"/>
          <w:szCs w:val="22"/>
          <w:lang w:eastAsia="en-AU"/>
        </w:rPr>
      </w:pPr>
      <w:r w:rsidRPr="00CA7E57">
        <w:rPr>
          <w:rFonts w:asciiTheme="minorHAnsi" w:hAnsiTheme="minorHAnsi"/>
        </w:rPr>
        <w:fldChar w:fldCharType="begin"/>
      </w:r>
      <w:r w:rsidR="001A20C8" w:rsidRPr="00CA7E57">
        <w:rPr>
          <w:rFonts w:asciiTheme="minorHAnsi" w:hAnsiTheme="minorHAnsi"/>
        </w:rPr>
        <w:instrText xml:space="preserve"> TOC \h \z \t "TABLE X,1" </w:instrText>
      </w:r>
      <w:r w:rsidRPr="00CA7E57">
        <w:rPr>
          <w:rFonts w:asciiTheme="minorHAnsi" w:hAnsiTheme="minorHAnsi"/>
        </w:rPr>
        <w:fldChar w:fldCharType="separate"/>
      </w:r>
      <w:hyperlink w:anchor="_Toc378783592" w:history="1">
        <w:r w:rsidR="00EA2BC5" w:rsidRPr="00CA7E57">
          <w:rPr>
            <w:rStyle w:val="Hyperlink"/>
            <w:rFonts w:asciiTheme="minorHAnsi" w:hAnsiTheme="minorHAnsi"/>
            <w:b/>
            <w:noProof/>
          </w:rPr>
          <w:t>Table 1</w:t>
        </w:r>
        <w:r w:rsidR="00EA2BC5" w:rsidRPr="00CA7E57">
          <w:rPr>
            <w:rStyle w:val="Hyperlink"/>
            <w:rFonts w:asciiTheme="minorHAnsi" w:hAnsiTheme="minorHAnsi"/>
            <w:noProof/>
          </w:rPr>
          <w:t>: Month and year each Australian jurisdiction introduced roadside drug testing</w:t>
        </w:r>
        <w:r w:rsidR="00EA2BC5" w:rsidRPr="00CA7E57">
          <w:rPr>
            <w:rFonts w:asciiTheme="minorHAnsi" w:hAnsiTheme="minorHAnsi"/>
            <w:noProof/>
            <w:webHidden/>
          </w:rPr>
          <w:tab/>
        </w:r>
        <w:r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_Toc378783592 \h </w:instrText>
        </w:r>
        <w:r w:rsidRPr="00CA7E57">
          <w:rPr>
            <w:rFonts w:asciiTheme="minorHAnsi" w:hAnsiTheme="minorHAnsi"/>
            <w:noProof/>
            <w:webHidden/>
          </w:rPr>
        </w:r>
        <w:r w:rsidRPr="00CA7E57">
          <w:rPr>
            <w:rFonts w:asciiTheme="minorHAnsi" w:hAnsiTheme="minorHAnsi"/>
            <w:noProof/>
            <w:webHidden/>
          </w:rPr>
          <w:fldChar w:fldCharType="separate"/>
        </w:r>
        <w:r w:rsidR="00F5232B">
          <w:rPr>
            <w:rFonts w:asciiTheme="minorHAnsi" w:hAnsiTheme="minorHAnsi"/>
            <w:noProof/>
            <w:webHidden/>
          </w:rPr>
          <w:t>3</w:t>
        </w:r>
        <w:r w:rsidRPr="00CA7E57">
          <w:rPr>
            <w:rFonts w:asciiTheme="minorHAnsi" w:hAnsiTheme="minorHAnsi"/>
            <w:noProof/>
            <w:webHidden/>
          </w:rPr>
          <w:fldChar w:fldCharType="end"/>
        </w:r>
      </w:hyperlink>
    </w:p>
    <w:p w14:paraId="2805AE2D"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93" w:history="1">
        <w:r w:rsidR="00EA2BC5" w:rsidRPr="00CA7E57">
          <w:rPr>
            <w:rStyle w:val="Hyperlink"/>
            <w:rFonts w:asciiTheme="minorHAnsi" w:hAnsiTheme="minorHAnsi"/>
            <w:b/>
            <w:noProof/>
          </w:rPr>
          <w:t>Table 2</w:t>
        </w:r>
        <w:r w:rsidR="00EA2BC5" w:rsidRPr="00CA7E57">
          <w:rPr>
            <w:rStyle w:val="Hyperlink"/>
            <w:rFonts w:asciiTheme="minorHAnsi" w:hAnsiTheme="minorHAnsi"/>
            <w:noProof/>
          </w:rPr>
          <w:t>. The Percentage of Self-reported use of an Illicit Substance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_Toc378783593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12</w:t>
        </w:r>
        <w:r w:rsidR="00F7561E" w:rsidRPr="00CA7E57">
          <w:rPr>
            <w:rFonts w:asciiTheme="minorHAnsi" w:hAnsiTheme="minorHAnsi"/>
            <w:noProof/>
            <w:webHidden/>
          </w:rPr>
          <w:fldChar w:fldCharType="end"/>
        </w:r>
      </w:hyperlink>
    </w:p>
    <w:p w14:paraId="7CF7AC17"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94" w:history="1">
        <w:r w:rsidR="00EA2BC5" w:rsidRPr="00CA7E57">
          <w:rPr>
            <w:rStyle w:val="Hyperlink"/>
            <w:rFonts w:asciiTheme="minorHAnsi" w:hAnsiTheme="minorHAnsi"/>
            <w:b/>
            <w:noProof/>
          </w:rPr>
          <w:t>Table 3</w:t>
        </w:r>
        <w:r w:rsidR="00EA2BC5" w:rsidRPr="00CA7E57">
          <w:rPr>
            <w:rStyle w:val="Hyperlink"/>
            <w:rFonts w:asciiTheme="minorHAnsi" w:hAnsiTheme="minorHAnsi"/>
            <w:noProof/>
          </w:rPr>
          <w:t>. Age and Sex divisions for the Percentage of Self-reported use of an Illicit Substance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_Toc378783594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13</w:t>
        </w:r>
        <w:r w:rsidR="00F7561E" w:rsidRPr="00CA7E57">
          <w:rPr>
            <w:rFonts w:asciiTheme="minorHAnsi" w:hAnsiTheme="minorHAnsi"/>
            <w:noProof/>
            <w:webHidden/>
          </w:rPr>
          <w:fldChar w:fldCharType="end"/>
        </w:r>
      </w:hyperlink>
    </w:p>
    <w:p w14:paraId="4491F3F4" w14:textId="77777777" w:rsidR="00EA2BC5" w:rsidRPr="00CA7E57" w:rsidRDefault="006C0646" w:rsidP="00CA7E57">
      <w:pPr>
        <w:pStyle w:val="TOC1"/>
        <w:tabs>
          <w:tab w:val="right" w:leader="dot" w:pos="9350"/>
        </w:tabs>
        <w:rPr>
          <w:rFonts w:asciiTheme="minorHAnsi" w:eastAsiaTheme="minorEastAsia" w:hAnsiTheme="minorHAnsi" w:cstheme="minorBidi"/>
          <w:noProof/>
          <w:sz w:val="22"/>
          <w:szCs w:val="22"/>
          <w:lang w:eastAsia="en-AU"/>
        </w:rPr>
      </w:pPr>
      <w:hyperlink w:anchor="_Toc378783595" w:history="1">
        <w:r w:rsidR="00EA2BC5" w:rsidRPr="00CA7E57">
          <w:rPr>
            <w:rStyle w:val="Hyperlink"/>
            <w:rFonts w:asciiTheme="minorHAnsi" w:hAnsiTheme="minorHAnsi"/>
            <w:b/>
            <w:noProof/>
          </w:rPr>
          <w:t>Table 4</w:t>
        </w:r>
        <w:r w:rsidR="00EA2BC5" w:rsidRPr="00CA7E57">
          <w:rPr>
            <w:rStyle w:val="Hyperlink"/>
            <w:rFonts w:asciiTheme="minorHAnsi" w:hAnsiTheme="minorHAnsi"/>
            <w:noProof/>
          </w:rPr>
          <w:t>. The Frequency of Driving in the last year, within Four Hours after using an Illicit Substance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_Toc378783595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14</w:t>
        </w:r>
        <w:r w:rsidR="00F7561E" w:rsidRPr="00CA7E57">
          <w:rPr>
            <w:rFonts w:asciiTheme="minorHAnsi" w:hAnsiTheme="minorHAnsi"/>
            <w:noProof/>
            <w:webHidden/>
          </w:rPr>
          <w:fldChar w:fldCharType="end"/>
        </w:r>
      </w:hyperlink>
    </w:p>
    <w:p w14:paraId="2E48AC63"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597" w:history="1">
        <w:r w:rsidR="00EA2BC5" w:rsidRPr="00CA7E57">
          <w:rPr>
            <w:rStyle w:val="Hyperlink"/>
            <w:rFonts w:asciiTheme="minorHAnsi" w:hAnsiTheme="minorHAnsi"/>
            <w:b/>
            <w:noProof/>
          </w:rPr>
          <w:t>Table 5</w:t>
        </w:r>
        <w:r w:rsidR="00EA2BC5" w:rsidRPr="00CA7E57">
          <w:rPr>
            <w:rStyle w:val="Hyperlink"/>
            <w:rFonts w:asciiTheme="minorHAnsi" w:hAnsiTheme="minorHAnsi"/>
            <w:noProof/>
          </w:rPr>
          <w:t>. Age and Sex divisions for the Frequency of Driving in the last year, within Four Hours after using an Illicit Substance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_Toc378783597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15</w:t>
        </w:r>
        <w:r w:rsidR="00F7561E" w:rsidRPr="00CA7E57">
          <w:rPr>
            <w:rFonts w:asciiTheme="minorHAnsi" w:hAnsiTheme="minorHAnsi"/>
            <w:noProof/>
            <w:webHidden/>
          </w:rPr>
          <w:fldChar w:fldCharType="end"/>
        </w:r>
      </w:hyperlink>
    </w:p>
    <w:p w14:paraId="350A1627" w14:textId="77777777" w:rsidR="00EA2BC5" w:rsidRPr="00CA7E57" w:rsidRDefault="006C0646" w:rsidP="00CA7E57">
      <w:pPr>
        <w:pStyle w:val="TOC1"/>
        <w:tabs>
          <w:tab w:val="right" w:leader="dot" w:pos="9350"/>
        </w:tabs>
        <w:rPr>
          <w:rFonts w:asciiTheme="minorHAnsi" w:eastAsiaTheme="minorEastAsia" w:hAnsiTheme="minorHAnsi" w:cstheme="minorBidi"/>
          <w:noProof/>
          <w:sz w:val="22"/>
          <w:szCs w:val="22"/>
          <w:lang w:eastAsia="en-AU"/>
        </w:rPr>
      </w:pPr>
      <w:hyperlink w:anchor="_Toc378783598" w:history="1">
        <w:r w:rsidR="00EA2BC5" w:rsidRPr="00CA7E57">
          <w:rPr>
            <w:rStyle w:val="Hyperlink"/>
            <w:rFonts w:asciiTheme="minorHAnsi" w:hAnsiTheme="minorHAnsi"/>
            <w:b/>
            <w:noProof/>
          </w:rPr>
          <w:t>Table 6</w:t>
        </w:r>
        <w:r w:rsidR="00EA2BC5" w:rsidRPr="00CA7E57">
          <w:rPr>
            <w:rStyle w:val="Hyperlink"/>
            <w:rFonts w:asciiTheme="minorHAnsi" w:hAnsiTheme="minorHAnsi"/>
            <w:noProof/>
          </w:rPr>
          <w:t>. Self-reported Perceptions of the Legal Sanctions for Drug Driving</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_Toc378783598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17</w:t>
        </w:r>
        <w:r w:rsidR="00F7561E" w:rsidRPr="00CA7E57">
          <w:rPr>
            <w:rFonts w:asciiTheme="minorHAnsi" w:hAnsiTheme="minorHAnsi"/>
            <w:noProof/>
            <w:webHidden/>
          </w:rPr>
          <w:fldChar w:fldCharType="end"/>
        </w:r>
      </w:hyperlink>
    </w:p>
    <w:p w14:paraId="5F0094E2"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600" w:history="1">
        <w:r w:rsidR="00EA2BC5" w:rsidRPr="00CA7E57">
          <w:rPr>
            <w:rStyle w:val="Hyperlink"/>
            <w:rFonts w:asciiTheme="minorHAnsi" w:hAnsiTheme="minorHAnsi"/>
            <w:b/>
            <w:noProof/>
          </w:rPr>
          <w:t>Table 7</w:t>
        </w:r>
        <w:r w:rsidR="00EA2BC5" w:rsidRPr="00CA7E57">
          <w:rPr>
            <w:rStyle w:val="Hyperlink"/>
            <w:rFonts w:asciiTheme="minorHAnsi" w:hAnsiTheme="minorHAnsi"/>
            <w:noProof/>
          </w:rPr>
          <w:t>. Spearman’s Rho and Point-biserial Correlation Coefficients for the Study Variables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_Toc378783600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19</w:t>
        </w:r>
        <w:r w:rsidR="00F7561E" w:rsidRPr="00CA7E57">
          <w:rPr>
            <w:rFonts w:asciiTheme="minorHAnsi" w:hAnsiTheme="minorHAnsi"/>
            <w:noProof/>
            <w:webHidden/>
          </w:rPr>
          <w:fldChar w:fldCharType="end"/>
        </w:r>
      </w:hyperlink>
    </w:p>
    <w:p w14:paraId="345C7D37"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601" w:history="1">
        <w:r w:rsidR="00EA2BC5" w:rsidRPr="00CA7E57">
          <w:rPr>
            <w:rStyle w:val="Hyperlink"/>
            <w:rFonts w:asciiTheme="minorHAnsi" w:hAnsiTheme="minorHAnsi"/>
            <w:b/>
            <w:noProof/>
          </w:rPr>
          <w:t>Table 8</w:t>
        </w:r>
        <w:r w:rsidR="00EA2BC5" w:rsidRPr="00CA7E57">
          <w:rPr>
            <w:rStyle w:val="Hyperlink"/>
            <w:rFonts w:asciiTheme="minorHAnsi" w:hAnsiTheme="minorHAnsi"/>
            <w:noProof/>
          </w:rPr>
          <w:t>. Logistic Regression Coefficients for Intentions to Drug Drive in the Future</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_Toc378783601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21</w:t>
        </w:r>
        <w:r w:rsidR="00F7561E" w:rsidRPr="00CA7E57">
          <w:rPr>
            <w:rFonts w:asciiTheme="minorHAnsi" w:hAnsiTheme="minorHAnsi"/>
            <w:noProof/>
            <w:webHidden/>
          </w:rPr>
          <w:fldChar w:fldCharType="end"/>
        </w:r>
      </w:hyperlink>
    </w:p>
    <w:p w14:paraId="5B3C7C06"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602" w:history="1">
        <w:r w:rsidR="00EA2BC5" w:rsidRPr="00CA7E57">
          <w:rPr>
            <w:rStyle w:val="Hyperlink"/>
            <w:rFonts w:asciiTheme="minorHAnsi" w:hAnsiTheme="minorHAnsi"/>
            <w:b/>
            <w:noProof/>
          </w:rPr>
          <w:t>Table 9</w:t>
        </w:r>
        <w:r w:rsidR="00EA2BC5" w:rsidRPr="00CA7E57">
          <w:rPr>
            <w:rStyle w:val="Hyperlink"/>
            <w:rFonts w:asciiTheme="minorHAnsi" w:hAnsiTheme="minorHAnsi"/>
            <w:noProof/>
          </w:rPr>
          <w:t>. Sex comparisons for the main study variables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_Toc378783602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22</w:t>
        </w:r>
        <w:r w:rsidR="00F7561E" w:rsidRPr="00CA7E57">
          <w:rPr>
            <w:rFonts w:asciiTheme="minorHAnsi" w:hAnsiTheme="minorHAnsi"/>
            <w:noProof/>
            <w:webHidden/>
          </w:rPr>
          <w:fldChar w:fldCharType="end"/>
        </w:r>
      </w:hyperlink>
    </w:p>
    <w:p w14:paraId="3A6ED23D" w14:textId="77777777" w:rsidR="00EA2BC5" w:rsidRPr="00CA7E57" w:rsidRDefault="006C0646">
      <w:pPr>
        <w:pStyle w:val="TOC1"/>
        <w:tabs>
          <w:tab w:val="right" w:leader="dot" w:pos="9350"/>
        </w:tabs>
        <w:rPr>
          <w:rFonts w:asciiTheme="minorHAnsi" w:eastAsiaTheme="minorEastAsia" w:hAnsiTheme="minorHAnsi" w:cstheme="minorBidi"/>
          <w:noProof/>
          <w:sz w:val="22"/>
          <w:szCs w:val="22"/>
          <w:lang w:eastAsia="en-AU"/>
        </w:rPr>
      </w:pPr>
      <w:hyperlink w:anchor="_Toc378783603" w:history="1">
        <w:r w:rsidR="00EA2BC5" w:rsidRPr="00CA7E57">
          <w:rPr>
            <w:rStyle w:val="Hyperlink"/>
            <w:rFonts w:asciiTheme="minorHAnsi" w:hAnsiTheme="minorHAnsi"/>
            <w:b/>
            <w:noProof/>
            <w:lang w:eastAsia="en-AU"/>
          </w:rPr>
          <w:t>Table 10</w:t>
        </w:r>
        <w:r w:rsidR="00EA2BC5" w:rsidRPr="00CA7E57">
          <w:rPr>
            <w:rStyle w:val="Hyperlink"/>
            <w:rFonts w:asciiTheme="minorHAnsi" w:hAnsiTheme="minorHAnsi"/>
            <w:noProof/>
            <w:lang w:eastAsia="en-AU"/>
          </w:rPr>
          <w:t>. A</w:t>
        </w:r>
        <w:r w:rsidR="00EA2BC5" w:rsidRPr="00CA7E57">
          <w:rPr>
            <w:rStyle w:val="Hyperlink"/>
            <w:rFonts w:asciiTheme="minorHAnsi" w:hAnsiTheme="minorHAnsi"/>
            <w:noProof/>
          </w:rPr>
          <w:t>ge comparisons for future intentions of drug driving and perceptions of legal sanctions</w:t>
        </w:r>
        <w:r w:rsidR="00EA2BC5" w:rsidRPr="00CA7E57">
          <w:rPr>
            <w:rFonts w:asciiTheme="minorHAnsi" w:hAnsiTheme="minorHAnsi"/>
            <w:noProof/>
            <w:webHidden/>
          </w:rPr>
          <w:tab/>
        </w:r>
        <w:r w:rsidR="00F7561E" w:rsidRPr="00CA7E57">
          <w:rPr>
            <w:rFonts w:asciiTheme="minorHAnsi" w:hAnsiTheme="minorHAnsi"/>
            <w:noProof/>
            <w:webHidden/>
          </w:rPr>
          <w:fldChar w:fldCharType="begin"/>
        </w:r>
        <w:r w:rsidR="00EA2BC5" w:rsidRPr="00CA7E57">
          <w:rPr>
            <w:rFonts w:asciiTheme="minorHAnsi" w:hAnsiTheme="minorHAnsi"/>
            <w:noProof/>
            <w:webHidden/>
          </w:rPr>
          <w:instrText xml:space="preserve"> PAGEREF _Toc378783603 \h </w:instrText>
        </w:r>
        <w:r w:rsidR="00F7561E" w:rsidRPr="00CA7E57">
          <w:rPr>
            <w:rFonts w:asciiTheme="minorHAnsi" w:hAnsiTheme="minorHAnsi"/>
            <w:noProof/>
            <w:webHidden/>
          </w:rPr>
        </w:r>
        <w:r w:rsidR="00F7561E" w:rsidRPr="00CA7E57">
          <w:rPr>
            <w:rFonts w:asciiTheme="minorHAnsi" w:hAnsiTheme="minorHAnsi"/>
            <w:noProof/>
            <w:webHidden/>
          </w:rPr>
          <w:fldChar w:fldCharType="separate"/>
        </w:r>
        <w:r w:rsidR="00F5232B">
          <w:rPr>
            <w:rFonts w:asciiTheme="minorHAnsi" w:hAnsiTheme="minorHAnsi"/>
            <w:noProof/>
            <w:webHidden/>
          </w:rPr>
          <w:t>23</w:t>
        </w:r>
        <w:r w:rsidR="00F7561E" w:rsidRPr="00CA7E57">
          <w:rPr>
            <w:rFonts w:asciiTheme="minorHAnsi" w:hAnsiTheme="minorHAnsi"/>
            <w:noProof/>
            <w:webHidden/>
          </w:rPr>
          <w:fldChar w:fldCharType="end"/>
        </w:r>
      </w:hyperlink>
    </w:p>
    <w:p w14:paraId="488442C1" w14:textId="77777777" w:rsidR="001A20C8" w:rsidRPr="00CA7E57" w:rsidRDefault="00F7561E" w:rsidP="001A20C8">
      <w:pPr>
        <w:rPr>
          <w:rFonts w:asciiTheme="minorHAnsi" w:hAnsiTheme="minorHAnsi"/>
        </w:rPr>
      </w:pPr>
      <w:r w:rsidRPr="00CA7E57">
        <w:rPr>
          <w:rFonts w:asciiTheme="minorHAnsi" w:hAnsiTheme="minorHAnsi"/>
        </w:rPr>
        <w:fldChar w:fldCharType="end"/>
      </w:r>
    </w:p>
    <w:p w14:paraId="1501C2BA" w14:textId="77777777" w:rsidR="00A22E69" w:rsidRPr="00CA7E57" w:rsidRDefault="00A22E69">
      <w:pPr>
        <w:spacing w:after="0" w:line="240" w:lineRule="auto"/>
        <w:rPr>
          <w:rFonts w:asciiTheme="minorHAnsi" w:hAnsiTheme="minorHAnsi"/>
        </w:rPr>
      </w:pPr>
    </w:p>
    <w:p w14:paraId="7F982086" w14:textId="77777777" w:rsidR="00EA2BC5" w:rsidRPr="00CA7E57" w:rsidRDefault="00EA2BC5" w:rsidP="00BA18E7">
      <w:pPr>
        <w:pStyle w:val="Heading1"/>
        <w:rPr>
          <w:rFonts w:asciiTheme="minorHAnsi" w:hAnsiTheme="minorHAnsi"/>
        </w:rPr>
      </w:pPr>
      <w:bookmarkStart w:id="2" w:name="_Toc378783556"/>
      <w:r w:rsidRPr="00CA7E57">
        <w:rPr>
          <w:rFonts w:asciiTheme="minorHAnsi" w:hAnsiTheme="minorHAnsi"/>
        </w:rPr>
        <w:t>List of Figures</w:t>
      </w:r>
      <w:bookmarkEnd w:id="2"/>
    </w:p>
    <w:p w14:paraId="0A24B569" w14:textId="77777777" w:rsidR="00EA2BC5" w:rsidRPr="00CA7E57" w:rsidRDefault="00EA2BC5" w:rsidP="00EA2BC5">
      <w:pPr>
        <w:rPr>
          <w:rFonts w:asciiTheme="minorHAnsi" w:hAnsiTheme="minorHAnsi"/>
        </w:rPr>
      </w:pPr>
      <w:r w:rsidRPr="00CA7E57">
        <w:rPr>
          <w:rFonts w:asciiTheme="minorHAnsi" w:hAnsiTheme="minorHAnsi" w:cs="Calibri"/>
          <w:b/>
          <w:szCs w:val="24"/>
        </w:rPr>
        <w:t>Figure 1</w:t>
      </w:r>
      <w:r w:rsidRPr="00CA7E57">
        <w:rPr>
          <w:rFonts w:asciiTheme="minorHAnsi" w:hAnsiTheme="minorHAnsi" w:cs="Calibri"/>
          <w:i/>
          <w:szCs w:val="24"/>
        </w:rPr>
        <w:t>:</w:t>
      </w:r>
      <w:r w:rsidRPr="00CA7E57">
        <w:rPr>
          <w:rFonts w:asciiTheme="minorHAnsi" w:hAnsiTheme="minorHAnsi" w:cs="Calibri"/>
          <w:szCs w:val="24"/>
        </w:rPr>
        <w:t xml:space="preserve"> Frequency of positive tests by drug type and sex……………</w:t>
      </w:r>
      <w:r w:rsidR="00CA7E57">
        <w:rPr>
          <w:rFonts w:asciiTheme="minorHAnsi" w:hAnsiTheme="minorHAnsi" w:cs="Calibri"/>
          <w:szCs w:val="24"/>
        </w:rPr>
        <w:t>……………………….</w:t>
      </w:r>
      <w:r w:rsidRPr="00CA7E57">
        <w:rPr>
          <w:rFonts w:asciiTheme="minorHAnsi" w:hAnsiTheme="minorHAnsi" w:cs="Calibri"/>
          <w:szCs w:val="24"/>
        </w:rPr>
        <w:t>………………….2</w:t>
      </w:r>
    </w:p>
    <w:p w14:paraId="3D503305" w14:textId="77777777" w:rsidR="00EA2BC5" w:rsidRPr="00CA7E57" w:rsidRDefault="00EA2BC5" w:rsidP="00EA2BC5">
      <w:pPr>
        <w:rPr>
          <w:rFonts w:asciiTheme="minorHAnsi" w:hAnsiTheme="minorHAnsi"/>
        </w:rPr>
      </w:pPr>
    </w:p>
    <w:p w14:paraId="48C2114B" w14:textId="77777777" w:rsidR="00EA2BC5" w:rsidRPr="00CA7E57" w:rsidRDefault="00EA2BC5" w:rsidP="00EA2BC5">
      <w:pPr>
        <w:rPr>
          <w:rFonts w:asciiTheme="minorHAnsi" w:hAnsiTheme="minorHAnsi"/>
        </w:rPr>
      </w:pPr>
    </w:p>
    <w:p w14:paraId="581E5937" w14:textId="77777777" w:rsidR="00EA2BC5" w:rsidRPr="00CA7E57" w:rsidRDefault="00EA2BC5">
      <w:pPr>
        <w:spacing w:after="0" w:line="240" w:lineRule="auto"/>
        <w:rPr>
          <w:rFonts w:asciiTheme="minorHAnsi" w:hAnsiTheme="minorHAnsi"/>
        </w:rPr>
      </w:pPr>
      <w:r w:rsidRPr="00CA7E57">
        <w:rPr>
          <w:rFonts w:asciiTheme="minorHAnsi" w:hAnsiTheme="minorHAnsi"/>
        </w:rPr>
        <w:br w:type="page"/>
      </w:r>
    </w:p>
    <w:p w14:paraId="1F516D32" w14:textId="77777777" w:rsidR="0019448C" w:rsidRDefault="0019448C" w:rsidP="00BA18E7">
      <w:pPr>
        <w:pStyle w:val="Heading1"/>
        <w:rPr>
          <w:rFonts w:asciiTheme="minorHAnsi" w:hAnsiTheme="minorHAnsi"/>
        </w:rPr>
        <w:sectPr w:rsidR="0019448C" w:rsidSect="0019448C">
          <w:headerReference w:type="default" r:id="rId13"/>
          <w:pgSz w:w="12240" w:h="15840"/>
          <w:pgMar w:top="1440" w:right="1440" w:bottom="1440" w:left="1440" w:header="720" w:footer="720" w:gutter="0"/>
          <w:pgNumType w:fmt="lowerRoman" w:start="1"/>
          <w:cols w:space="720"/>
        </w:sectPr>
      </w:pPr>
      <w:bookmarkStart w:id="3" w:name="_Toc378783557"/>
    </w:p>
    <w:p w14:paraId="11D6E551" w14:textId="77777777" w:rsidR="0019448C" w:rsidRDefault="0019448C" w:rsidP="00BA18E7">
      <w:pPr>
        <w:pStyle w:val="Heading1"/>
        <w:rPr>
          <w:rFonts w:asciiTheme="minorHAnsi" w:hAnsiTheme="minorHAnsi"/>
        </w:rPr>
        <w:sectPr w:rsidR="0019448C" w:rsidSect="00E05C49">
          <w:pgSz w:w="12240" w:h="15840"/>
          <w:pgMar w:top="1440" w:right="1440" w:bottom="1440" w:left="1440" w:header="720" w:footer="720" w:gutter="0"/>
          <w:pgNumType w:fmt="lowerRoman" w:start="0"/>
          <w:cols w:space="720"/>
        </w:sectPr>
      </w:pPr>
    </w:p>
    <w:p w14:paraId="7C281935" w14:textId="77777777" w:rsidR="00BA18E7" w:rsidRPr="00CA7E57" w:rsidRDefault="00BA18E7" w:rsidP="00BA18E7">
      <w:pPr>
        <w:pStyle w:val="Heading1"/>
        <w:rPr>
          <w:rFonts w:asciiTheme="minorHAnsi" w:hAnsiTheme="minorHAnsi"/>
        </w:rPr>
      </w:pPr>
      <w:r w:rsidRPr="00CA7E57">
        <w:rPr>
          <w:rFonts w:asciiTheme="minorHAnsi" w:hAnsiTheme="minorHAnsi"/>
        </w:rPr>
        <w:t>Executive Summary</w:t>
      </w:r>
      <w:bookmarkEnd w:id="3"/>
    </w:p>
    <w:p w14:paraId="295BFCB8" w14:textId="77777777" w:rsidR="00B13F49" w:rsidRPr="00CA7E57" w:rsidRDefault="00B13F49" w:rsidP="00E05C49">
      <w:pPr>
        <w:rPr>
          <w:rFonts w:asciiTheme="minorHAnsi" w:hAnsiTheme="minorHAnsi"/>
          <w:lang w:eastAsia="en-AU"/>
        </w:rPr>
      </w:pPr>
      <w:r w:rsidRPr="00CA7E57">
        <w:rPr>
          <w:rFonts w:asciiTheme="minorHAnsi" w:hAnsiTheme="minorHAnsi"/>
          <w:lang w:eastAsia="en-AU"/>
        </w:rPr>
        <w:t xml:space="preserve">The relatively recent implementation of legislation in the </w:t>
      </w:r>
      <w:r w:rsidRPr="00CA7E57">
        <w:rPr>
          <w:rFonts w:asciiTheme="minorHAnsi" w:hAnsiTheme="minorHAnsi"/>
        </w:rPr>
        <w:t>Aust</w:t>
      </w:r>
      <w:r>
        <w:rPr>
          <w:rFonts w:asciiTheme="minorHAnsi" w:hAnsiTheme="minorHAnsi"/>
        </w:rPr>
        <w:t xml:space="preserve">ralian Capital Territory (ACT) </w:t>
      </w:r>
      <w:r w:rsidRPr="00CA7E57">
        <w:rPr>
          <w:rFonts w:asciiTheme="minorHAnsi" w:hAnsiTheme="minorHAnsi"/>
          <w:lang w:eastAsia="en-AU"/>
        </w:rPr>
        <w:t xml:space="preserve">that allows police to conduct roadside oral fluid screening provides a unique opportunity to explore the initial impact of the legislation and subsequent enforcement techniques. </w:t>
      </w:r>
      <w:r>
        <w:rPr>
          <w:rFonts w:asciiTheme="minorHAnsi" w:hAnsiTheme="minorHAnsi"/>
          <w:lang w:eastAsia="en-AU"/>
        </w:rPr>
        <w:t>T</w:t>
      </w:r>
      <w:r w:rsidRPr="00CA7E57">
        <w:rPr>
          <w:rFonts w:asciiTheme="minorHAnsi" w:hAnsiTheme="minorHAnsi"/>
          <w:lang w:eastAsia="en-AU"/>
        </w:rPr>
        <w:t xml:space="preserve">he </w:t>
      </w:r>
      <w:r>
        <w:rPr>
          <w:rFonts w:asciiTheme="minorHAnsi" w:hAnsiTheme="minorHAnsi"/>
          <w:lang w:eastAsia="en-AU"/>
        </w:rPr>
        <w:t>current research sought to examine the impact of the recently introduced use of roadside oral fluid screening in the ACT, by addressing the following research questions</w:t>
      </w:r>
      <w:r w:rsidRPr="00CA7E57">
        <w:rPr>
          <w:rFonts w:asciiTheme="minorHAnsi" w:hAnsiTheme="minorHAnsi"/>
          <w:lang w:eastAsia="en-AU"/>
        </w:rPr>
        <w:t xml:space="preserve">: </w:t>
      </w:r>
    </w:p>
    <w:p w14:paraId="48FAD910" w14:textId="77777777" w:rsidR="00B13F49" w:rsidRPr="00CA7E57" w:rsidRDefault="00B13F49" w:rsidP="00B13F49">
      <w:pPr>
        <w:pStyle w:val="ListParagraph"/>
        <w:numPr>
          <w:ilvl w:val="0"/>
          <w:numId w:val="36"/>
        </w:numPr>
        <w:rPr>
          <w:rFonts w:asciiTheme="minorHAnsi" w:hAnsiTheme="minorHAnsi"/>
        </w:rPr>
      </w:pPr>
      <w:r w:rsidRPr="00CA7E57">
        <w:rPr>
          <w:rFonts w:asciiTheme="minorHAnsi" w:hAnsiTheme="minorHAnsi"/>
        </w:rPr>
        <w:t>What are the current drug driving practices of ACT motorists and what types of drugs are used and their frequency?</w:t>
      </w:r>
    </w:p>
    <w:p w14:paraId="5A6619D2" w14:textId="77777777" w:rsidR="00B13F49" w:rsidRPr="00CA7E57" w:rsidRDefault="00B13F49" w:rsidP="00B13F49">
      <w:pPr>
        <w:pStyle w:val="ListParagraph"/>
        <w:numPr>
          <w:ilvl w:val="0"/>
          <w:numId w:val="36"/>
        </w:numPr>
        <w:rPr>
          <w:rFonts w:asciiTheme="minorHAnsi" w:hAnsiTheme="minorHAnsi"/>
        </w:rPr>
      </w:pPr>
      <w:r w:rsidRPr="00CA7E57">
        <w:rPr>
          <w:rFonts w:asciiTheme="minorHAnsi" w:hAnsiTheme="minorHAnsi"/>
        </w:rPr>
        <w:t xml:space="preserve">What are ACT motorists’ awareness levels of </w:t>
      </w:r>
      <w:r w:rsidRPr="00CA7E57">
        <w:rPr>
          <w:rFonts w:asciiTheme="minorHAnsi" w:hAnsiTheme="minorHAnsi"/>
          <w:lang w:eastAsia="en-AU"/>
        </w:rPr>
        <w:t>current roadside saliva based drug testing operations?</w:t>
      </w:r>
    </w:p>
    <w:p w14:paraId="19F9736B" w14:textId="77777777" w:rsidR="00B13F49" w:rsidRPr="00CA7E57" w:rsidRDefault="00B13F49" w:rsidP="00B13F49">
      <w:pPr>
        <w:pStyle w:val="ListParagraph"/>
        <w:numPr>
          <w:ilvl w:val="0"/>
          <w:numId w:val="36"/>
        </w:numPr>
        <w:rPr>
          <w:rFonts w:asciiTheme="minorHAnsi" w:hAnsiTheme="minorHAnsi"/>
          <w:lang w:eastAsia="en-AU"/>
        </w:rPr>
      </w:pPr>
      <w:r w:rsidRPr="00CA7E57">
        <w:rPr>
          <w:rFonts w:asciiTheme="minorHAnsi" w:hAnsiTheme="minorHAnsi"/>
        </w:rPr>
        <w:t xml:space="preserve">What is the perceived deterrent impact of </w:t>
      </w:r>
      <w:r w:rsidRPr="00CA7E57">
        <w:rPr>
          <w:rFonts w:asciiTheme="minorHAnsi" w:hAnsiTheme="minorHAnsi"/>
          <w:lang w:eastAsia="en-AU"/>
        </w:rPr>
        <w:t xml:space="preserve">roadside saliva based drug testing </w:t>
      </w:r>
      <w:r w:rsidRPr="00CA7E57">
        <w:rPr>
          <w:rFonts w:asciiTheme="minorHAnsi" w:hAnsiTheme="minorHAnsi"/>
        </w:rPr>
        <w:t>operations?</w:t>
      </w:r>
    </w:p>
    <w:p w14:paraId="11CD9974" w14:textId="77777777" w:rsidR="00B13F49" w:rsidRPr="00CA7E57" w:rsidRDefault="00B13F49" w:rsidP="00B13F49">
      <w:pPr>
        <w:pStyle w:val="ListParagraph"/>
        <w:numPr>
          <w:ilvl w:val="0"/>
          <w:numId w:val="36"/>
        </w:numPr>
        <w:rPr>
          <w:rFonts w:asciiTheme="minorHAnsi" w:hAnsiTheme="minorHAnsi"/>
        </w:rPr>
      </w:pPr>
      <w:r w:rsidRPr="00CA7E57">
        <w:rPr>
          <w:rFonts w:asciiTheme="minorHAnsi" w:hAnsiTheme="minorHAnsi"/>
        </w:rPr>
        <w:t xml:space="preserve">What are the interrelationships between the demographic, </w:t>
      </w:r>
      <w:r>
        <w:rPr>
          <w:rFonts w:asciiTheme="minorHAnsi" w:hAnsiTheme="minorHAnsi"/>
        </w:rPr>
        <w:t>c</w:t>
      </w:r>
      <w:r w:rsidRPr="00CA7E57">
        <w:rPr>
          <w:rFonts w:asciiTheme="minorHAnsi" w:hAnsiTheme="minorHAnsi"/>
        </w:rPr>
        <w:t xml:space="preserve">lassical </w:t>
      </w:r>
      <w:r>
        <w:rPr>
          <w:rFonts w:asciiTheme="minorHAnsi" w:hAnsiTheme="minorHAnsi"/>
        </w:rPr>
        <w:t>d</w:t>
      </w:r>
      <w:r w:rsidRPr="00CA7E57">
        <w:rPr>
          <w:rFonts w:asciiTheme="minorHAnsi" w:hAnsiTheme="minorHAnsi"/>
        </w:rPr>
        <w:t xml:space="preserve">eterrence </w:t>
      </w:r>
      <w:r>
        <w:rPr>
          <w:rFonts w:asciiTheme="minorHAnsi" w:hAnsiTheme="minorHAnsi"/>
        </w:rPr>
        <w:t>t</w:t>
      </w:r>
      <w:r w:rsidRPr="00CA7E57">
        <w:rPr>
          <w:rFonts w:asciiTheme="minorHAnsi" w:hAnsiTheme="minorHAnsi"/>
        </w:rPr>
        <w:t>heory</w:t>
      </w:r>
      <w:r>
        <w:rPr>
          <w:rFonts w:asciiTheme="minorHAnsi" w:hAnsiTheme="minorHAnsi"/>
        </w:rPr>
        <w:t>, and r</w:t>
      </w:r>
      <w:r w:rsidRPr="00CA7E57">
        <w:rPr>
          <w:rFonts w:asciiTheme="minorHAnsi" w:hAnsiTheme="minorHAnsi"/>
        </w:rPr>
        <w:t xml:space="preserve">econceptualised </w:t>
      </w:r>
      <w:r>
        <w:rPr>
          <w:rFonts w:asciiTheme="minorHAnsi" w:hAnsiTheme="minorHAnsi"/>
        </w:rPr>
        <w:t>d</w:t>
      </w:r>
      <w:r w:rsidRPr="00CA7E57">
        <w:rPr>
          <w:rFonts w:asciiTheme="minorHAnsi" w:hAnsiTheme="minorHAnsi"/>
        </w:rPr>
        <w:t xml:space="preserve">eterrence </w:t>
      </w:r>
      <w:r>
        <w:rPr>
          <w:rFonts w:asciiTheme="minorHAnsi" w:hAnsiTheme="minorHAnsi"/>
        </w:rPr>
        <w:t>t</w:t>
      </w:r>
      <w:r w:rsidRPr="00CA7E57">
        <w:rPr>
          <w:rFonts w:asciiTheme="minorHAnsi" w:hAnsiTheme="minorHAnsi"/>
        </w:rPr>
        <w:t>heory and which of these factors are predictive of future intentions to drug drive?</w:t>
      </w:r>
    </w:p>
    <w:p w14:paraId="1784B8DB" w14:textId="77777777" w:rsidR="00B13F49" w:rsidRPr="00CA7E57" w:rsidRDefault="00B13F49" w:rsidP="00B13F49">
      <w:pPr>
        <w:pStyle w:val="ListParagraph"/>
        <w:numPr>
          <w:ilvl w:val="0"/>
          <w:numId w:val="36"/>
        </w:numPr>
        <w:rPr>
          <w:rFonts w:asciiTheme="minorHAnsi" w:hAnsiTheme="minorHAnsi"/>
        </w:rPr>
      </w:pPr>
      <w:r w:rsidRPr="00CA7E57">
        <w:rPr>
          <w:rFonts w:asciiTheme="minorHAnsi" w:hAnsiTheme="minorHAnsi"/>
        </w:rPr>
        <w:t xml:space="preserve">What are the </w:t>
      </w:r>
      <w:r w:rsidRPr="00CA7E57">
        <w:rPr>
          <w:rFonts w:asciiTheme="minorHAnsi" w:hAnsiTheme="minorHAnsi"/>
          <w:lang w:eastAsia="en-AU"/>
        </w:rPr>
        <w:t xml:space="preserve">differences between key population subgroups (male and females as well those aged </w:t>
      </w:r>
      <w:r>
        <w:rPr>
          <w:rFonts w:asciiTheme="minorHAnsi" w:hAnsiTheme="minorHAnsi"/>
          <w:lang w:eastAsia="en-AU"/>
        </w:rPr>
        <w:t xml:space="preserve">17-29 and over </w:t>
      </w:r>
      <w:r w:rsidRPr="00CA7E57">
        <w:rPr>
          <w:rFonts w:asciiTheme="minorHAnsi" w:hAnsiTheme="minorHAnsi"/>
          <w:lang w:eastAsia="en-AU"/>
        </w:rPr>
        <w:t>30 years) for intentions to drug drive and perceptions of legal sanctions?</w:t>
      </w:r>
    </w:p>
    <w:p w14:paraId="59B4687F" w14:textId="77777777" w:rsidR="00B13F49" w:rsidRPr="00CA7E57" w:rsidRDefault="00B13F49" w:rsidP="00B13F49">
      <w:pPr>
        <w:pStyle w:val="ListParagraph"/>
        <w:numPr>
          <w:ilvl w:val="0"/>
          <w:numId w:val="36"/>
        </w:numPr>
        <w:rPr>
          <w:rFonts w:asciiTheme="minorHAnsi" w:hAnsiTheme="minorHAnsi"/>
        </w:rPr>
      </w:pPr>
      <w:r w:rsidRPr="00CA7E57">
        <w:rPr>
          <w:rFonts w:asciiTheme="minorHAnsi" w:hAnsiTheme="minorHAnsi"/>
        </w:rPr>
        <w:t xml:space="preserve">Develop recommendations that could strengthen the specific and general deterrent impact of </w:t>
      </w:r>
      <w:r w:rsidRPr="00CA7E57">
        <w:rPr>
          <w:rFonts w:asciiTheme="minorHAnsi" w:hAnsiTheme="minorHAnsi"/>
          <w:lang w:eastAsia="en-AU"/>
        </w:rPr>
        <w:t xml:space="preserve">roadside saliva based drug testing </w:t>
      </w:r>
      <w:r w:rsidRPr="00CA7E57">
        <w:rPr>
          <w:rFonts w:asciiTheme="minorHAnsi" w:hAnsiTheme="minorHAnsi"/>
        </w:rPr>
        <w:t>operations.</w:t>
      </w:r>
    </w:p>
    <w:p w14:paraId="7919C027" w14:textId="77777777" w:rsidR="00BA18E7" w:rsidRDefault="00B13F49" w:rsidP="00BA18E7">
      <w:pPr>
        <w:rPr>
          <w:rFonts w:asciiTheme="minorHAnsi" w:hAnsiTheme="minorHAnsi"/>
        </w:rPr>
      </w:pPr>
      <w:r>
        <w:rPr>
          <w:rFonts w:asciiTheme="minorHAnsi" w:hAnsiTheme="minorHAnsi"/>
        </w:rPr>
        <w:t xml:space="preserve">An over-the-phone questionnaire based interview was used to explore the past experience, perceptions, attitudes and intentions of 801 motorists from the ACT regarding driving under the influence of illicit drugs. The responses of participants were </w:t>
      </w:r>
      <w:r w:rsidR="00482326">
        <w:rPr>
          <w:rFonts w:asciiTheme="minorHAnsi" w:hAnsiTheme="minorHAnsi"/>
        </w:rPr>
        <w:t>analysed using a broad range of statistical tests in order to explore differences between sub-groups of the sample population and factors which influenced intentions to drive under the influence of illicit drugs.</w:t>
      </w:r>
    </w:p>
    <w:p w14:paraId="6BED8736" w14:textId="77777777" w:rsidR="0019448C" w:rsidRPr="00CA7E57" w:rsidRDefault="0019448C" w:rsidP="0019448C">
      <w:pPr>
        <w:pStyle w:val="Heading2"/>
        <w:rPr>
          <w:rFonts w:asciiTheme="minorHAnsi" w:hAnsiTheme="minorHAnsi"/>
        </w:rPr>
      </w:pPr>
      <w:r w:rsidRPr="00CA7E57">
        <w:rPr>
          <w:rFonts w:asciiTheme="minorHAnsi" w:hAnsiTheme="minorHAnsi"/>
        </w:rPr>
        <w:t>Res</w:t>
      </w:r>
      <w:r>
        <w:rPr>
          <w:rFonts w:asciiTheme="minorHAnsi" w:hAnsiTheme="minorHAnsi"/>
        </w:rPr>
        <w:t>ults</w:t>
      </w:r>
    </w:p>
    <w:p w14:paraId="126903F4" w14:textId="77777777" w:rsidR="00482326" w:rsidRDefault="00482326" w:rsidP="00E05C49">
      <w:pPr>
        <w:pStyle w:val="ListParagraph"/>
        <w:numPr>
          <w:ilvl w:val="0"/>
          <w:numId w:val="37"/>
        </w:numPr>
        <w:rPr>
          <w:rFonts w:asciiTheme="minorHAnsi" w:hAnsiTheme="minorHAnsi"/>
        </w:rPr>
      </w:pPr>
      <w:r w:rsidRPr="00E05C49">
        <w:rPr>
          <w:rFonts w:asciiTheme="minorHAnsi" w:hAnsiTheme="minorHAnsi"/>
        </w:rPr>
        <w:t>The average age of participants was 39.17 years (</w:t>
      </w:r>
      <w:r w:rsidRPr="00E05C49">
        <w:rPr>
          <w:rFonts w:asciiTheme="minorHAnsi" w:hAnsiTheme="minorHAnsi"/>
          <w:i/>
        </w:rPr>
        <w:t>SD</w:t>
      </w:r>
      <w:r w:rsidRPr="00E05C49">
        <w:rPr>
          <w:rFonts w:asciiTheme="minorHAnsi" w:hAnsiTheme="minorHAnsi"/>
        </w:rPr>
        <w:t xml:space="preserve"> = 19.19; range = 17-88) with an equal distribution of males and females. </w:t>
      </w:r>
    </w:p>
    <w:p w14:paraId="61C95951" w14:textId="77777777" w:rsidR="00482326" w:rsidRDefault="00482326" w:rsidP="00E05C49">
      <w:pPr>
        <w:pStyle w:val="ListParagraph"/>
        <w:numPr>
          <w:ilvl w:val="0"/>
          <w:numId w:val="37"/>
        </w:numPr>
        <w:rPr>
          <w:rFonts w:asciiTheme="minorHAnsi" w:hAnsiTheme="minorHAnsi"/>
        </w:rPr>
      </w:pPr>
      <w:r w:rsidRPr="00E05C49">
        <w:rPr>
          <w:rFonts w:asciiTheme="minorHAnsi" w:hAnsiTheme="minorHAnsi"/>
        </w:rPr>
        <w:t>The majority of participants (</w:t>
      </w:r>
      <w:r w:rsidRPr="00E05C49">
        <w:rPr>
          <w:rFonts w:asciiTheme="minorHAnsi" w:hAnsiTheme="minorHAnsi"/>
          <w:i/>
        </w:rPr>
        <w:t>n</w:t>
      </w:r>
      <w:r w:rsidRPr="00E05C49">
        <w:rPr>
          <w:rFonts w:asciiTheme="minorHAnsi" w:hAnsiTheme="minorHAnsi"/>
        </w:rPr>
        <w:t xml:space="preserve"> = 573; 71.54%) were employed at the time of the interview</w:t>
      </w:r>
      <w:r>
        <w:rPr>
          <w:rFonts w:asciiTheme="minorHAnsi" w:hAnsiTheme="minorHAnsi"/>
        </w:rPr>
        <w:t>.</w:t>
      </w:r>
    </w:p>
    <w:p w14:paraId="047462AE" w14:textId="77777777" w:rsidR="00482326" w:rsidRDefault="00482326" w:rsidP="00E05C49">
      <w:pPr>
        <w:pStyle w:val="ListParagraph"/>
        <w:numPr>
          <w:ilvl w:val="0"/>
          <w:numId w:val="37"/>
        </w:numPr>
        <w:rPr>
          <w:rFonts w:asciiTheme="minorHAnsi" w:hAnsiTheme="minorHAnsi"/>
        </w:rPr>
      </w:pPr>
      <w:r w:rsidRPr="00E05C49">
        <w:rPr>
          <w:rFonts w:asciiTheme="minorHAnsi" w:hAnsiTheme="minorHAnsi"/>
        </w:rPr>
        <w:t>The majority of participants (</w:t>
      </w:r>
      <w:r w:rsidRPr="00E05C49">
        <w:rPr>
          <w:rFonts w:asciiTheme="minorHAnsi" w:hAnsiTheme="minorHAnsi"/>
          <w:i/>
        </w:rPr>
        <w:t>n</w:t>
      </w:r>
      <w:r w:rsidRPr="00E05C49">
        <w:rPr>
          <w:rFonts w:asciiTheme="minorHAnsi" w:hAnsiTheme="minorHAnsi"/>
        </w:rPr>
        <w:t xml:space="preserve"> = 604; 75.41%) drove a motor vehicle daily, 22.22% (</w:t>
      </w:r>
      <w:r w:rsidRPr="00E05C49">
        <w:rPr>
          <w:rFonts w:asciiTheme="minorHAnsi" w:hAnsiTheme="minorHAnsi"/>
          <w:i/>
        </w:rPr>
        <w:t>n</w:t>
      </w:r>
      <w:r w:rsidRPr="00E05C49">
        <w:rPr>
          <w:rFonts w:asciiTheme="minorHAnsi" w:hAnsiTheme="minorHAnsi"/>
        </w:rPr>
        <w:t xml:space="preserve"> = 178) drove between three and five times a week, and 2.37% (</w:t>
      </w:r>
      <w:r w:rsidRPr="00E05C49">
        <w:rPr>
          <w:rFonts w:asciiTheme="minorHAnsi" w:hAnsiTheme="minorHAnsi"/>
          <w:i/>
        </w:rPr>
        <w:t>n</w:t>
      </w:r>
      <w:r w:rsidRPr="00E05C49">
        <w:rPr>
          <w:rFonts w:asciiTheme="minorHAnsi" w:hAnsiTheme="minorHAnsi"/>
        </w:rPr>
        <w:t xml:space="preserve"> = 19) drove once a week. </w:t>
      </w:r>
    </w:p>
    <w:p w14:paraId="7FFA500D" w14:textId="77777777" w:rsidR="00482326" w:rsidRDefault="00482326" w:rsidP="00E05C49">
      <w:pPr>
        <w:pStyle w:val="ListParagraph"/>
        <w:numPr>
          <w:ilvl w:val="0"/>
          <w:numId w:val="37"/>
        </w:numPr>
        <w:rPr>
          <w:rFonts w:asciiTheme="minorHAnsi" w:hAnsiTheme="minorHAnsi"/>
        </w:rPr>
      </w:pPr>
      <w:r w:rsidRPr="00E05C49">
        <w:rPr>
          <w:rFonts w:asciiTheme="minorHAnsi" w:hAnsiTheme="minorHAnsi"/>
        </w:rPr>
        <w:t>In total, 3.62% (</w:t>
      </w:r>
      <w:r w:rsidRPr="00E05C49">
        <w:rPr>
          <w:rFonts w:asciiTheme="minorHAnsi" w:hAnsiTheme="minorHAnsi"/>
          <w:i/>
        </w:rPr>
        <w:t>n</w:t>
      </w:r>
      <w:r w:rsidRPr="00E05C49">
        <w:rPr>
          <w:rFonts w:asciiTheme="minorHAnsi" w:hAnsiTheme="minorHAnsi"/>
        </w:rPr>
        <w:t xml:space="preserve"> = 28) of participants reported having been convicted of a criminal offence, the majority of those with a conviction (1.75%) reporting a previous drink driving conviction. </w:t>
      </w:r>
    </w:p>
    <w:p w14:paraId="40DDEE52" w14:textId="77777777" w:rsidR="00482326" w:rsidRDefault="00482326" w:rsidP="00E05C49">
      <w:pPr>
        <w:pStyle w:val="ListParagraph"/>
        <w:numPr>
          <w:ilvl w:val="0"/>
          <w:numId w:val="37"/>
        </w:numPr>
        <w:rPr>
          <w:rFonts w:asciiTheme="minorHAnsi" w:hAnsiTheme="minorHAnsi"/>
        </w:rPr>
      </w:pPr>
      <w:r w:rsidRPr="00CA7E57">
        <w:rPr>
          <w:rFonts w:asciiTheme="minorHAnsi" w:hAnsiTheme="minorHAnsi"/>
        </w:rPr>
        <w:t xml:space="preserve">Overall, 36.21% (n = 290) of participants reported having used one of the listed illicit drugs (i.e., cannabis, meth/amphetamine, or ecstasy) in the past. </w:t>
      </w:r>
    </w:p>
    <w:p w14:paraId="1D0C9356" w14:textId="77777777" w:rsidR="00482326" w:rsidRDefault="00482326" w:rsidP="00E05C49">
      <w:pPr>
        <w:pStyle w:val="ListParagraph"/>
        <w:numPr>
          <w:ilvl w:val="0"/>
          <w:numId w:val="37"/>
        </w:numPr>
        <w:rPr>
          <w:rFonts w:asciiTheme="minorHAnsi" w:hAnsiTheme="minorHAnsi"/>
        </w:rPr>
      </w:pPr>
      <w:r>
        <w:rPr>
          <w:rFonts w:asciiTheme="minorHAnsi" w:hAnsiTheme="minorHAnsi"/>
        </w:rPr>
        <w:t>C</w:t>
      </w:r>
      <w:r w:rsidRPr="00CA7E57">
        <w:rPr>
          <w:rFonts w:asciiTheme="minorHAnsi" w:hAnsiTheme="minorHAnsi"/>
        </w:rPr>
        <w:t xml:space="preserve">annabis was the most frequently used substance, followed by ecstasy, and meth/amphetamine substances. </w:t>
      </w:r>
    </w:p>
    <w:p w14:paraId="067D1207" w14:textId="77777777" w:rsidR="00482326" w:rsidRDefault="00482326" w:rsidP="00482326">
      <w:pPr>
        <w:pStyle w:val="ListParagraph"/>
        <w:numPr>
          <w:ilvl w:val="0"/>
          <w:numId w:val="37"/>
        </w:numPr>
        <w:rPr>
          <w:rFonts w:asciiTheme="minorHAnsi" w:hAnsiTheme="minorHAnsi"/>
          <w:szCs w:val="24"/>
        </w:rPr>
      </w:pPr>
      <w:r w:rsidRPr="00482326">
        <w:rPr>
          <w:rFonts w:asciiTheme="minorHAnsi" w:hAnsiTheme="minorHAnsi"/>
          <w:szCs w:val="24"/>
        </w:rPr>
        <w:t xml:space="preserve">A total of 10.74% of participants indicated that they had ever driven a vehicle within 24 hours of using an illicit drug. </w:t>
      </w:r>
    </w:p>
    <w:p w14:paraId="07294A79" w14:textId="77777777" w:rsidR="00482326" w:rsidRDefault="00482326" w:rsidP="00482326">
      <w:pPr>
        <w:pStyle w:val="ListParagraph"/>
        <w:numPr>
          <w:ilvl w:val="0"/>
          <w:numId w:val="37"/>
        </w:numPr>
        <w:rPr>
          <w:rFonts w:asciiTheme="minorHAnsi" w:hAnsiTheme="minorHAnsi"/>
          <w:szCs w:val="24"/>
        </w:rPr>
      </w:pPr>
      <w:r>
        <w:rPr>
          <w:rFonts w:asciiTheme="minorHAnsi" w:hAnsiTheme="minorHAnsi"/>
          <w:szCs w:val="24"/>
        </w:rPr>
        <w:t>Males were more likely to have driven with 24 hours of using an illicit drug.</w:t>
      </w:r>
    </w:p>
    <w:p w14:paraId="561AB2B6" w14:textId="77777777" w:rsidR="00482326" w:rsidRDefault="00482326" w:rsidP="00482326">
      <w:pPr>
        <w:pStyle w:val="ListParagraph"/>
        <w:numPr>
          <w:ilvl w:val="0"/>
          <w:numId w:val="37"/>
        </w:numPr>
        <w:rPr>
          <w:rFonts w:asciiTheme="minorHAnsi" w:hAnsiTheme="minorHAnsi"/>
          <w:szCs w:val="24"/>
        </w:rPr>
      </w:pPr>
      <w:r>
        <w:rPr>
          <w:rFonts w:asciiTheme="minorHAnsi" w:hAnsiTheme="minorHAnsi"/>
          <w:szCs w:val="24"/>
        </w:rPr>
        <w:t>The vast majority of those who had driven within 24 hours of using an illicit drug (93.02%) first did so when they were under the age of 25.</w:t>
      </w:r>
    </w:p>
    <w:p w14:paraId="5946D724" w14:textId="77777777" w:rsidR="00482326" w:rsidRDefault="00482326" w:rsidP="00482326">
      <w:pPr>
        <w:pStyle w:val="ListParagraph"/>
        <w:numPr>
          <w:ilvl w:val="0"/>
          <w:numId w:val="37"/>
        </w:numPr>
        <w:rPr>
          <w:rFonts w:asciiTheme="minorHAnsi" w:hAnsiTheme="minorHAnsi"/>
          <w:szCs w:val="24"/>
        </w:rPr>
      </w:pPr>
      <w:r>
        <w:rPr>
          <w:rFonts w:asciiTheme="minorHAnsi" w:hAnsiTheme="minorHAnsi"/>
          <w:szCs w:val="24"/>
        </w:rPr>
        <w:t>Younger and older participants were equally likely to have driven within 24 hours of using an illicit drug.</w:t>
      </w:r>
    </w:p>
    <w:p w14:paraId="0DB876EB" w14:textId="77777777" w:rsidR="00AF6A08" w:rsidRPr="00482326" w:rsidRDefault="00AF6A08" w:rsidP="00482326">
      <w:pPr>
        <w:pStyle w:val="ListParagraph"/>
        <w:numPr>
          <w:ilvl w:val="0"/>
          <w:numId w:val="37"/>
        </w:numPr>
        <w:rPr>
          <w:rFonts w:asciiTheme="minorHAnsi" w:hAnsiTheme="minorHAnsi"/>
          <w:szCs w:val="24"/>
        </w:rPr>
      </w:pPr>
      <w:r w:rsidRPr="00AF6A08">
        <w:rPr>
          <w:rFonts w:asciiTheme="minorHAnsi" w:hAnsiTheme="minorHAnsi"/>
          <w:szCs w:val="24"/>
        </w:rPr>
        <w:t>Of the 10.74% who had ever driven within 24 hours of taking an illicit drug, 41.86% had done so since the introduction of roadside oral fluid screening in the ACT.</w:t>
      </w:r>
    </w:p>
    <w:p w14:paraId="78B6CBFE" w14:textId="77777777" w:rsidR="00AF6A08" w:rsidRDefault="00482326" w:rsidP="00482326">
      <w:pPr>
        <w:pStyle w:val="ListParagraph"/>
        <w:numPr>
          <w:ilvl w:val="0"/>
          <w:numId w:val="37"/>
        </w:numPr>
        <w:rPr>
          <w:rFonts w:asciiTheme="minorHAnsi" w:hAnsiTheme="minorHAnsi"/>
        </w:rPr>
      </w:pPr>
      <w:r>
        <w:rPr>
          <w:rFonts w:asciiTheme="minorHAnsi" w:hAnsiTheme="minorHAnsi"/>
        </w:rPr>
        <w:t>In the 12 months prior to participation 3.47% of the sample reported driving within 4 hours of using cannabis, whilst smaller proportions reported driving within 4 hours of using meth/amphetamine or ecstasy (</w:t>
      </w:r>
      <w:r w:rsidR="00AF6A08">
        <w:rPr>
          <w:rFonts w:asciiTheme="minorHAnsi" w:hAnsiTheme="minorHAnsi"/>
        </w:rPr>
        <w:t>0.49% and 0.87% respectively).</w:t>
      </w:r>
    </w:p>
    <w:p w14:paraId="17BCB913" w14:textId="77777777" w:rsidR="00AF6A08" w:rsidRDefault="00AF6A08" w:rsidP="00482326">
      <w:pPr>
        <w:pStyle w:val="ListParagraph"/>
        <w:numPr>
          <w:ilvl w:val="0"/>
          <w:numId w:val="37"/>
        </w:numPr>
        <w:rPr>
          <w:rFonts w:asciiTheme="minorHAnsi" w:hAnsiTheme="minorHAnsi"/>
        </w:rPr>
      </w:pPr>
      <w:r>
        <w:rPr>
          <w:rFonts w:asciiTheme="minorHAnsi" w:hAnsiTheme="minorHAnsi"/>
        </w:rPr>
        <w:t xml:space="preserve">A total of </w:t>
      </w:r>
      <w:r w:rsidR="00482326" w:rsidRPr="00482326">
        <w:rPr>
          <w:rFonts w:asciiTheme="minorHAnsi" w:hAnsiTheme="minorHAnsi"/>
        </w:rPr>
        <w:t>4.99% (</w:t>
      </w:r>
      <w:r w:rsidR="00482326" w:rsidRPr="00482326">
        <w:rPr>
          <w:rFonts w:asciiTheme="minorHAnsi" w:hAnsiTheme="minorHAnsi"/>
          <w:i/>
        </w:rPr>
        <w:t>n</w:t>
      </w:r>
      <w:r w:rsidR="00482326" w:rsidRPr="00482326">
        <w:rPr>
          <w:rFonts w:asciiTheme="minorHAnsi" w:hAnsiTheme="minorHAnsi"/>
        </w:rPr>
        <w:t xml:space="preserve"> = 40) of participants reported they did intend to drive after using one of the listed illicit drugs in the next six months</w:t>
      </w:r>
      <w:r>
        <w:rPr>
          <w:rFonts w:asciiTheme="minorHAnsi" w:hAnsiTheme="minorHAnsi"/>
        </w:rPr>
        <w:t xml:space="preserve">. </w:t>
      </w:r>
    </w:p>
    <w:p w14:paraId="3E14D3A9" w14:textId="77777777" w:rsidR="00AF6A08" w:rsidRDefault="00AF6A08" w:rsidP="00E05C49">
      <w:pPr>
        <w:pStyle w:val="ListParagraph"/>
        <w:numPr>
          <w:ilvl w:val="0"/>
          <w:numId w:val="37"/>
        </w:numPr>
        <w:rPr>
          <w:rFonts w:asciiTheme="minorHAnsi" w:hAnsiTheme="minorHAnsi"/>
        </w:rPr>
      </w:pPr>
      <w:r>
        <w:rPr>
          <w:rFonts w:asciiTheme="minorHAnsi" w:hAnsiTheme="minorHAnsi"/>
        </w:rPr>
        <w:t xml:space="preserve">A total of </w:t>
      </w:r>
      <w:r w:rsidRPr="00E05C49">
        <w:rPr>
          <w:rFonts w:asciiTheme="minorHAnsi" w:hAnsiTheme="minorHAnsi"/>
        </w:rPr>
        <w:t>61.55% (</w:t>
      </w:r>
      <w:r w:rsidRPr="00E05C49">
        <w:rPr>
          <w:rFonts w:asciiTheme="minorHAnsi" w:hAnsiTheme="minorHAnsi"/>
          <w:i/>
        </w:rPr>
        <w:t>n</w:t>
      </w:r>
      <w:r w:rsidRPr="00E05C49">
        <w:rPr>
          <w:rFonts w:asciiTheme="minorHAnsi" w:hAnsiTheme="minorHAnsi"/>
        </w:rPr>
        <w:t xml:space="preserve"> = 493)</w:t>
      </w:r>
      <w:r>
        <w:rPr>
          <w:rFonts w:asciiTheme="minorHAnsi" w:hAnsiTheme="minorHAnsi"/>
        </w:rPr>
        <w:t xml:space="preserve"> of the sample were aware that roadside oral fluid screening had been introduced in the ACT. </w:t>
      </w:r>
    </w:p>
    <w:p w14:paraId="4008D85B" w14:textId="77777777" w:rsidR="00AF6A08" w:rsidRDefault="00AF6A08" w:rsidP="00E05C49">
      <w:pPr>
        <w:pStyle w:val="ListParagraph"/>
        <w:numPr>
          <w:ilvl w:val="0"/>
          <w:numId w:val="37"/>
        </w:numPr>
        <w:rPr>
          <w:rFonts w:asciiTheme="minorHAnsi" w:hAnsiTheme="minorHAnsi"/>
          <w:szCs w:val="24"/>
        </w:rPr>
      </w:pPr>
      <w:r>
        <w:rPr>
          <w:rFonts w:asciiTheme="minorHAnsi" w:hAnsiTheme="minorHAnsi"/>
          <w:szCs w:val="24"/>
        </w:rPr>
        <w:t xml:space="preserve">For those who had driven after using illicit drugs in the past, awareness of roadside screening was not related to driving after illicit drug use in the past year. </w:t>
      </w:r>
    </w:p>
    <w:p w14:paraId="2E60EC5B" w14:textId="77777777" w:rsidR="00AF6A08" w:rsidRDefault="00AF6A08" w:rsidP="00E05C49">
      <w:pPr>
        <w:pStyle w:val="ListParagraph"/>
        <w:numPr>
          <w:ilvl w:val="0"/>
          <w:numId w:val="37"/>
        </w:numPr>
        <w:rPr>
          <w:rFonts w:asciiTheme="minorHAnsi" w:hAnsiTheme="minorHAnsi"/>
          <w:szCs w:val="24"/>
        </w:rPr>
      </w:pPr>
      <w:r w:rsidRPr="00E05C49">
        <w:rPr>
          <w:rFonts w:asciiTheme="minorHAnsi" w:hAnsiTheme="minorHAnsi"/>
          <w:szCs w:val="24"/>
        </w:rPr>
        <w:t xml:space="preserve">However, </w:t>
      </w:r>
      <w:r>
        <w:rPr>
          <w:rFonts w:asciiTheme="minorHAnsi" w:hAnsiTheme="minorHAnsi"/>
          <w:szCs w:val="24"/>
        </w:rPr>
        <w:t>among the entire sample, those who</w:t>
      </w:r>
      <w:r w:rsidRPr="00E05C49">
        <w:rPr>
          <w:rFonts w:asciiTheme="minorHAnsi" w:hAnsiTheme="minorHAnsi"/>
          <w:szCs w:val="24"/>
        </w:rPr>
        <w:t xml:space="preserve"> driven after using illicit drugs since the introduction of roadside oral fluid tests were more likely to be aware of roadside oral fluid testing. </w:t>
      </w:r>
    </w:p>
    <w:p w14:paraId="57583BF8" w14:textId="77777777" w:rsidR="00E338CD" w:rsidRDefault="00AF6A08" w:rsidP="00AF6A08">
      <w:pPr>
        <w:pStyle w:val="ListParagraph"/>
        <w:numPr>
          <w:ilvl w:val="0"/>
          <w:numId w:val="37"/>
        </w:numPr>
        <w:rPr>
          <w:rFonts w:asciiTheme="minorHAnsi" w:hAnsiTheme="minorHAnsi"/>
          <w:szCs w:val="24"/>
        </w:rPr>
      </w:pPr>
      <w:r>
        <w:rPr>
          <w:rFonts w:asciiTheme="minorHAnsi" w:hAnsiTheme="minorHAnsi"/>
          <w:szCs w:val="24"/>
        </w:rPr>
        <w:t xml:space="preserve">Those under the age of 30 years were more likely to have </w:t>
      </w:r>
      <w:r w:rsidRPr="00AF6A08">
        <w:rPr>
          <w:rFonts w:asciiTheme="minorHAnsi" w:hAnsiTheme="minorHAnsi"/>
          <w:szCs w:val="24"/>
        </w:rPr>
        <w:t>driven within 24hours of taking an illicit drug since the introduction of roadside testing</w:t>
      </w:r>
      <w:r>
        <w:rPr>
          <w:rFonts w:asciiTheme="minorHAnsi" w:hAnsiTheme="minorHAnsi"/>
          <w:szCs w:val="24"/>
        </w:rPr>
        <w:t>.</w:t>
      </w:r>
    </w:p>
    <w:p w14:paraId="6F017BEC" w14:textId="77777777" w:rsidR="00AF6A08" w:rsidRDefault="00E338CD" w:rsidP="00AF6A08">
      <w:pPr>
        <w:pStyle w:val="ListParagraph"/>
        <w:numPr>
          <w:ilvl w:val="0"/>
          <w:numId w:val="37"/>
        </w:numPr>
        <w:rPr>
          <w:rFonts w:asciiTheme="minorHAnsi" w:hAnsiTheme="minorHAnsi"/>
          <w:szCs w:val="24"/>
        </w:rPr>
      </w:pPr>
      <w:r>
        <w:rPr>
          <w:rFonts w:asciiTheme="minorHAnsi" w:hAnsiTheme="minorHAnsi"/>
          <w:szCs w:val="24"/>
        </w:rPr>
        <w:t>Males and females were equally likely to have driven within 24 hours of using illicit drugs since the introduction of roadside oral fluid screening.</w:t>
      </w:r>
    </w:p>
    <w:p w14:paraId="26FBFCFB" w14:textId="77777777" w:rsidR="00AF6A08" w:rsidRDefault="00AF6A08" w:rsidP="00E05C49">
      <w:pPr>
        <w:pStyle w:val="ListParagraph"/>
        <w:numPr>
          <w:ilvl w:val="0"/>
          <w:numId w:val="37"/>
        </w:numPr>
        <w:rPr>
          <w:rFonts w:asciiTheme="minorHAnsi" w:hAnsiTheme="minorHAnsi"/>
          <w:szCs w:val="24"/>
        </w:rPr>
      </w:pPr>
      <w:r w:rsidRPr="00E05C49">
        <w:rPr>
          <w:rFonts w:asciiTheme="minorHAnsi" w:hAnsiTheme="minorHAnsi"/>
          <w:szCs w:val="24"/>
        </w:rPr>
        <w:t xml:space="preserve">Further, 11.74% of the total sample reported having been a passenger with a driver who thought had been using illicit drugs prior to driving since the introduction of roadside oral fluid testing.  </w:t>
      </w:r>
    </w:p>
    <w:p w14:paraId="2C24E08F" w14:textId="77777777" w:rsidR="00E338CD" w:rsidRDefault="00AF6A08" w:rsidP="00E05C49">
      <w:pPr>
        <w:pStyle w:val="ListParagraph"/>
        <w:numPr>
          <w:ilvl w:val="0"/>
          <w:numId w:val="37"/>
        </w:numPr>
        <w:rPr>
          <w:rFonts w:asciiTheme="minorHAnsi" w:hAnsiTheme="minorHAnsi"/>
          <w:szCs w:val="24"/>
        </w:rPr>
      </w:pPr>
      <w:r>
        <w:rPr>
          <w:rFonts w:asciiTheme="minorHAnsi" w:hAnsiTheme="minorHAnsi"/>
          <w:szCs w:val="24"/>
        </w:rPr>
        <w:t>Those who had been a passenger showed greater awareness of the introduced roadside screening</w:t>
      </w:r>
      <w:r w:rsidR="00E338CD">
        <w:rPr>
          <w:rFonts w:asciiTheme="minorHAnsi" w:hAnsiTheme="minorHAnsi"/>
          <w:szCs w:val="24"/>
        </w:rPr>
        <w:t xml:space="preserve">, and were more likely to be </w:t>
      </w:r>
      <w:r w:rsidR="00E338CD" w:rsidRPr="00AF6A08">
        <w:rPr>
          <w:rFonts w:asciiTheme="minorHAnsi" w:hAnsiTheme="minorHAnsi"/>
          <w:szCs w:val="24"/>
        </w:rPr>
        <w:t>under 30 years of age</w:t>
      </w:r>
      <w:r w:rsidR="00E338CD">
        <w:rPr>
          <w:rFonts w:asciiTheme="minorHAnsi" w:hAnsiTheme="minorHAnsi"/>
          <w:szCs w:val="24"/>
        </w:rPr>
        <w:t xml:space="preserve"> and </w:t>
      </w:r>
      <w:r w:rsidR="00E338CD" w:rsidRPr="00AF6A08">
        <w:rPr>
          <w:rFonts w:asciiTheme="minorHAnsi" w:hAnsiTheme="minorHAnsi"/>
          <w:szCs w:val="24"/>
        </w:rPr>
        <w:t>male</w:t>
      </w:r>
      <w:r w:rsidR="00E338CD">
        <w:rPr>
          <w:rFonts w:asciiTheme="minorHAnsi" w:hAnsiTheme="minorHAnsi"/>
          <w:szCs w:val="24"/>
        </w:rPr>
        <w:t>.</w:t>
      </w:r>
    </w:p>
    <w:p w14:paraId="1DC78A58" w14:textId="77777777" w:rsidR="00E338CD" w:rsidRPr="00E338CD" w:rsidRDefault="00AF6A08" w:rsidP="00E05C49">
      <w:pPr>
        <w:pStyle w:val="ListParagraph"/>
        <w:numPr>
          <w:ilvl w:val="0"/>
          <w:numId w:val="37"/>
        </w:numPr>
        <w:rPr>
          <w:rFonts w:asciiTheme="minorHAnsi" w:hAnsiTheme="minorHAnsi"/>
          <w:szCs w:val="24"/>
        </w:rPr>
      </w:pPr>
      <w:r w:rsidRPr="00E05C49">
        <w:rPr>
          <w:rFonts w:asciiTheme="minorHAnsi" w:hAnsiTheme="minorHAnsi"/>
        </w:rPr>
        <w:t xml:space="preserve">Approximately one quarter (25.72%; </w:t>
      </w:r>
      <w:r w:rsidRPr="00E05C49">
        <w:rPr>
          <w:rFonts w:asciiTheme="minorHAnsi" w:hAnsiTheme="minorHAnsi"/>
          <w:i/>
        </w:rPr>
        <w:t>n</w:t>
      </w:r>
      <w:r w:rsidRPr="00E05C49">
        <w:rPr>
          <w:rFonts w:asciiTheme="minorHAnsi" w:hAnsiTheme="minorHAnsi"/>
        </w:rPr>
        <w:t xml:space="preserve"> = 206) of participants reported that the current penalty, if convicted of drug driving, was a fine and licence loss. </w:t>
      </w:r>
    </w:p>
    <w:p w14:paraId="0B1314E2" w14:textId="77777777" w:rsidR="00E338CD" w:rsidRPr="00E338CD" w:rsidRDefault="00AF6A08" w:rsidP="00E05C49">
      <w:pPr>
        <w:pStyle w:val="ListParagraph"/>
        <w:numPr>
          <w:ilvl w:val="0"/>
          <w:numId w:val="37"/>
        </w:numPr>
        <w:rPr>
          <w:rFonts w:asciiTheme="minorHAnsi" w:hAnsiTheme="minorHAnsi"/>
          <w:szCs w:val="24"/>
        </w:rPr>
      </w:pPr>
      <w:r w:rsidRPr="00E05C49">
        <w:rPr>
          <w:rFonts w:asciiTheme="minorHAnsi" w:hAnsiTheme="minorHAnsi"/>
        </w:rPr>
        <w:t xml:space="preserve">Just over half of the participants (51.69%; </w:t>
      </w:r>
      <w:r w:rsidRPr="00E05C49">
        <w:rPr>
          <w:rFonts w:asciiTheme="minorHAnsi" w:hAnsiTheme="minorHAnsi"/>
          <w:i/>
        </w:rPr>
        <w:t>n</w:t>
      </w:r>
      <w:r w:rsidRPr="00E05C49">
        <w:rPr>
          <w:rFonts w:asciiTheme="minorHAnsi" w:hAnsiTheme="minorHAnsi"/>
        </w:rPr>
        <w:t xml:space="preserve"> = 414) believed that the penalty for conviction of a drug driving offence would be more severe and involve a fine, licence loss, probation, and drug counselling. </w:t>
      </w:r>
    </w:p>
    <w:p w14:paraId="7614DD71" w14:textId="77777777" w:rsidR="00E338CD" w:rsidRPr="00E338CD" w:rsidRDefault="00AF6A08" w:rsidP="00E05C49">
      <w:pPr>
        <w:pStyle w:val="ListParagraph"/>
        <w:numPr>
          <w:ilvl w:val="0"/>
          <w:numId w:val="37"/>
        </w:numPr>
        <w:rPr>
          <w:rFonts w:asciiTheme="minorHAnsi" w:hAnsiTheme="minorHAnsi"/>
          <w:szCs w:val="24"/>
        </w:rPr>
      </w:pPr>
      <w:r w:rsidRPr="00E05C49">
        <w:rPr>
          <w:rFonts w:asciiTheme="minorHAnsi" w:hAnsiTheme="minorHAnsi"/>
        </w:rPr>
        <w:t>Approximately half (50.68%;</w:t>
      </w:r>
      <w:r w:rsidRPr="00E05C49">
        <w:rPr>
          <w:rFonts w:asciiTheme="minorHAnsi" w:hAnsiTheme="minorHAnsi"/>
          <w:i/>
        </w:rPr>
        <w:t xml:space="preserve"> n</w:t>
      </w:r>
      <w:r w:rsidRPr="00E05C49">
        <w:rPr>
          <w:rFonts w:asciiTheme="minorHAnsi" w:hAnsiTheme="minorHAnsi"/>
        </w:rPr>
        <w:t xml:space="preserve"> = 406) reported that operations would be effective or extremely effective in detecting drivers who had recently used illicit drugs. </w:t>
      </w:r>
    </w:p>
    <w:p w14:paraId="198032DC" w14:textId="77777777" w:rsidR="00E338CD" w:rsidRPr="00E338CD" w:rsidRDefault="00E338CD" w:rsidP="00E05C49">
      <w:pPr>
        <w:pStyle w:val="ListParagraph"/>
        <w:numPr>
          <w:ilvl w:val="0"/>
          <w:numId w:val="37"/>
        </w:numPr>
        <w:rPr>
          <w:rFonts w:asciiTheme="minorHAnsi" w:hAnsiTheme="minorHAnsi" w:cstheme="majorBidi"/>
          <w:iCs/>
          <w:szCs w:val="24"/>
        </w:rPr>
      </w:pPr>
      <w:r>
        <w:rPr>
          <w:rFonts w:asciiTheme="minorHAnsi" w:hAnsiTheme="minorHAnsi"/>
        </w:rPr>
        <w:t xml:space="preserve">Conversely, </w:t>
      </w:r>
      <w:r w:rsidR="00AF6A08" w:rsidRPr="00E05C49">
        <w:rPr>
          <w:rFonts w:asciiTheme="minorHAnsi" w:hAnsiTheme="minorHAnsi"/>
        </w:rPr>
        <w:t>36.20% (</w:t>
      </w:r>
      <w:r w:rsidR="00AF6A08" w:rsidRPr="00E05C49">
        <w:rPr>
          <w:rFonts w:asciiTheme="minorHAnsi" w:hAnsiTheme="minorHAnsi"/>
          <w:i/>
        </w:rPr>
        <w:t>n</w:t>
      </w:r>
      <w:r w:rsidR="00AF6A08" w:rsidRPr="00E05C49">
        <w:rPr>
          <w:rFonts w:asciiTheme="minorHAnsi" w:hAnsiTheme="minorHAnsi"/>
        </w:rPr>
        <w:t xml:space="preserve"> = 290) reported they were unsure how effective </w:t>
      </w:r>
      <w:r w:rsidR="00AF6A08" w:rsidRPr="00E05C49">
        <w:rPr>
          <w:rFonts w:asciiTheme="minorHAnsi" w:hAnsiTheme="minorHAnsi"/>
          <w:lang w:eastAsia="en-AU"/>
        </w:rPr>
        <w:t xml:space="preserve">roadside oral fluid screening operations in the ACT would be, </w:t>
      </w:r>
      <w:r>
        <w:rPr>
          <w:rFonts w:asciiTheme="minorHAnsi" w:hAnsiTheme="minorHAnsi"/>
          <w:lang w:eastAsia="en-AU"/>
        </w:rPr>
        <w:t xml:space="preserve">and </w:t>
      </w:r>
      <w:r w:rsidR="00AF6A08" w:rsidRPr="00E05C49">
        <w:rPr>
          <w:rFonts w:asciiTheme="minorHAnsi" w:hAnsiTheme="minorHAnsi"/>
        </w:rPr>
        <w:t>13.12% (</w:t>
      </w:r>
      <w:r w:rsidR="00AF6A08" w:rsidRPr="00E05C49">
        <w:rPr>
          <w:rFonts w:asciiTheme="minorHAnsi" w:hAnsiTheme="minorHAnsi"/>
          <w:i/>
        </w:rPr>
        <w:t>n</w:t>
      </w:r>
      <w:r w:rsidR="00AF6A08" w:rsidRPr="00E05C49">
        <w:rPr>
          <w:rFonts w:asciiTheme="minorHAnsi" w:hAnsiTheme="minorHAnsi"/>
        </w:rPr>
        <w:t xml:space="preserve"> = 105) reported such operations would be ineffective or extremely ineffective.</w:t>
      </w:r>
    </w:p>
    <w:p w14:paraId="662BF0AB" w14:textId="77777777" w:rsidR="00E338CD" w:rsidRPr="00E338CD" w:rsidRDefault="00E338CD" w:rsidP="00E05C49">
      <w:pPr>
        <w:pStyle w:val="ListParagraph"/>
        <w:numPr>
          <w:ilvl w:val="0"/>
          <w:numId w:val="37"/>
        </w:numPr>
        <w:rPr>
          <w:rFonts w:asciiTheme="minorHAnsi" w:hAnsiTheme="minorHAnsi" w:cstheme="majorBidi"/>
          <w:iCs/>
          <w:szCs w:val="24"/>
        </w:rPr>
      </w:pPr>
      <w:r>
        <w:rPr>
          <w:rFonts w:asciiTheme="minorHAnsi" w:hAnsiTheme="minorHAnsi"/>
        </w:rPr>
        <w:t xml:space="preserve">With regards to the three main aspects of deterrence theory, the majority of participants rated the </w:t>
      </w:r>
      <w:r w:rsidRPr="00E05C49">
        <w:rPr>
          <w:rFonts w:asciiTheme="minorHAnsi" w:hAnsiTheme="minorHAnsi"/>
          <w:i/>
        </w:rPr>
        <w:t>certainty</w:t>
      </w:r>
      <w:r>
        <w:rPr>
          <w:rFonts w:asciiTheme="minorHAnsi" w:hAnsiTheme="minorHAnsi"/>
        </w:rPr>
        <w:t xml:space="preserve"> of apprehension to be moderate, and </w:t>
      </w:r>
      <w:r w:rsidR="00AF6A08" w:rsidRPr="00CA7E57">
        <w:rPr>
          <w:rFonts w:asciiTheme="minorHAnsi" w:hAnsiTheme="minorHAnsi"/>
          <w:iCs/>
          <w:szCs w:val="24"/>
        </w:rPr>
        <w:t xml:space="preserve">the </w:t>
      </w:r>
      <w:r w:rsidR="00AF6A08" w:rsidRPr="00CA7E57">
        <w:rPr>
          <w:rFonts w:asciiTheme="minorHAnsi" w:hAnsiTheme="minorHAnsi"/>
          <w:i/>
          <w:iCs/>
          <w:szCs w:val="24"/>
        </w:rPr>
        <w:t>severity</w:t>
      </w:r>
      <w:r w:rsidR="00AF6A08" w:rsidRPr="00CA7E57">
        <w:rPr>
          <w:rFonts w:asciiTheme="minorHAnsi" w:hAnsiTheme="minorHAnsi"/>
          <w:iCs/>
          <w:szCs w:val="24"/>
        </w:rPr>
        <w:t xml:space="preserve"> of sanctions </w:t>
      </w:r>
      <w:r>
        <w:rPr>
          <w:rFonts w:asciiTheme="minorHAnsi" w:hAnsiTheme="minorHAnsi"/>
          <w:iCs/>
          <w:szCs w:val="24"/>
        </w:rPr>
        <w:t>to be high.</w:t>
      </w:r>
      <w:r w:rsidR="00AF6A08" w:rsidRPr="00CA7E57">
        <w:rPr>
          <w:rFonts w:asciiTheme="minorHAnsi" w:hAnsiTheme="minorHAnsi"/>
          <w:iCs/>
          <w:szCs w:val="24"/>
        </w:rPr>
        <w:t xml:space="preserve"> </w:t>
      </w:r>
    </w:p>
    <w:p w14:paraId="3EBCCCA7" w14:textId="77777777" w:rsidR="00E338CD" w:rsidRPr="00E338CD" w:rsidRDefault="00AF6A08" w:rsidP="00E05C49">
      <w:pPr>
        <w:pStyle w:val="ListParagraph"/>
        <w:numPr>
          <w:ilvl w:val="0"/>
          <w:numId w:val="37"/>
        </w:numPr>
        <w:rPr>
          <w:rFonts w:asciiTheme="minorHAnsi" w:hAnsiTheme="minorHAnsi" w:cstheme="majorBidi"/>
          <w:iCs/>
          <w:szCs w:val="24"/>
        </w:rPr>
      </w:pPr>
      <w:r w:rsidRPr="00CA7E57">
        <w:rPr>
          <w:rFonts w:asciiTheme="minorHAnsi" w:hAnsiTheme="minorHAnsi"/>
          <w:iCs/>
          <w:szCs w:val="24"/>
        </w:rPr>
        <w:t xml:space="preserve">Approximately one-third of participants believed that the application of sanctions would be </w:t>
      </w:r>
      <w:r w:rsidRPr="00CA7E57">
        <w:rPr>
          <w:rFonts w:asciiTheme="minorHAnsi" w:hAnsiTheme="minorHAnsi"/>
          <w:i/>
          <w:iCs/>
          <w:szCs w:val="24"/>
        </w:rPr>
        <w:t>swift</w:t>
      </w:r>
      <w:r w:rsidRPr="00CA7E57">
        <w:rPr>
          <w:rFonts w:asciiTheme="minorHAnsi" w:hAnsiTheme="minorHAnsi"/>
          <w:iCs/>
          <w:szCs w:val="24"/>
        </w:rPr>
        <w:t xml:space="preserve">. </w:t>
      </w:r>
    </w:p>
    <w:p w14:paraId="6C03F829" w14:textId="77777777" w:rsidR="00AF6A08" w:rsidRPr="00CA7E57" w:rsidRDefault="00E338CD" w:rsidP="00E05C49">
      <w:pPr>
        <w:pStyle w:val="ListParagraph"/>
        <w:numPr>
          <w:ilvl w:val="0"/>
          <w:numId w:val="37"/>
        </w:numPr>
        <w:rPr>
          <w:rFonts w:asciiTheme="minorHAnsi" w:hAnsiTheme="minorHAnsi" w:cstheme="majorBidi"/>
          <w:iCs/>
          <w:szCs w:val="24"/>
        </w:rPr>
      </w:pPr>
      <w:r>
        <w:rPr>
          <w:rFonts w:asciiTheme="minorHAnsi" w:hAnsiTheme="minorHAnsi" w:cs="Arial"/>
          <w:iCs/>
          <w:szCs w:val="24"/>
        </w:rPr>
        <w:t>O</w:t>
      </w:r>
      <w:r w:rsidR="00AF6A08" w:rsidRPr="00CA7E57">
        <w:rPr>
          <w:rFonts w:asciiTheme="minorHAnsi" w:hAnsiTheme="minorHAnsi" w:cs="Arial"/>
        </w:rPr>
        <w:t xml:space="preserve">nly </w:t>
      </w:r>
      <w:r w:rsidR="00AF6A08" w:rsidRPr="00CA7E57">
        <w:rPr>
          <w:rFonts w:asciiTheme="minorHAnsi" w:hAnsiTheme="minorHAnsi"/>
        </w:rPr>
        <w:t>one participant reported they had been convicted of a drug driving offence in the past</w:t>
      </w:r>
      <w:r>
        <w:rPr>
          <w:rFonts w:asciiTheme="minorHAnsi" w:hAnsiTheme="minorHAnsi"/>
        </w:rPr>
        <w:t xml:space="preserve">, however, </w:t>
      </w:r>
      <w:r w:rsidR="00AF6A08" w:rsidRPr="00CA7E57">
        <w:rPr>
          <w:rFonts w:asciiTheme="minorHAnsi" w:hAnsiTheme="minorHAnsi"/>
        </w:rPr>
        <w:t>21.28% of participants reported</w:t>
      </w:r>
      <w:r w:rsidR="00E05C49">
        <w:rPr>
          <w:rFonts w:asciiTheme="minorHAnsi" w:hAnsiTheme="minorHAnsi"/>
        </w:rPr>
        <w:t xml:space="preserve"> vicarious punishment (i.e., </w:t>
      </w:r>
      <w:r w:rsidR="00AF6A08" w:rsidRPr="00CA7E57">
        <w:rPr>
          <w:rFonts w:asciiTheme="minorHAnsi" w:hAnsiTheme="minorHAnsi"/>
        </w:rPr>
        <w:t>knowing of someone who had experienced some form of punishment</w:t>
      </w:r>
      <w:r w:rsidR="00E05C49">
        <w:rPr>
          <w:rFonts w:asciiTheme="minorHAnsi" w:hAnsiTheme="minorHAnsi"/>
        </w:rPr>
        <w:t xml:space="preserve">, </w:t>
      </w:r>
      <w:r w:rsidR="00AF6A08" w:rsidRPr="00CA7E57">
        <w:rPr>
          <w:rFonts w:asciiTheme="minorHAnsi" w:hAnsiTheme="minorHAnsi"/>
        </w:rPr>
        <w:t xml:space="preserve">either a fine or licence disqualification). </w:t>
      </w:r>
    </w:p>
    <w:p w14:paraId="6F542066" w14:textId="77777777" w:rsidR="00A75DEA" w:rsidRDefault="00A75DEA" w:rsidP="00E338CD">
      <w:pPr>
        <w:pStyle w:val="ListParagraph"/>
        <w:numPr>
          <w:ilvl w:val="0"/>
          <w:numId w:val="37"/>
        </w:numPr>
        <w:rPr>
          <w:rFonts w:asciiTheme="minorHAnsi" w:hAnsiTheme="minorHAnsi"/>
        </w:rPr>
      </w:pPr>
      <w:r>
        <w:rPr>
          <w:rFonts w:asciiTheme="minorHAnsi" w:hAnsiTheme="minorHAnsi"/>
        </w:rPr>
        <w:t>Future intentions to drive within 4 hours of using illicit drugs were correlated with younger a</w:t>
      </w:r>
      <w:r w:rsidR="00E338CD" w:rsidRPr="00E338CD">
        <w:rPr>
          <w:rFonts w:asciiTheme="minorHAnsi" w:hAnsiTheme="minorHAnsi"/>
        </w:rPr>
        <w:t xml:space="preserve">ge, </w:t>
      </w:r>
      <w:r>
        <w:rPr>
          <w:rFonts w:asciiTheme="minorHAnsi" w:hAnsiTheme="minorHAnsi"/>
        </w:rPr>
        <w:t>unawareness of roadside oral fluid screening</w:t>
      </w:r>
      <w:r w:rsidR="00E338CD" w:rsidRPr="00E338CD">
        <w:rPr>
          <w:rFonts w:asciiTheme="minorHAnsi" w:hAnsiTheme="minorHAnsi"/>
        </w:rPr>
        <w:t xml:space="preserve">, </w:t>
      </w:r>
      <w:r>
        <w:rPr>
          <w:rFonts w:asciiTheme="minorHAnsi" w:hAnsiTheme="minorHAnsi"/>
        </w:rPr>
        <w:t>having previously avoided punishment, not knowing someone else who has been punished, and knowing someone who has avoided punishment.</w:t>
      </w:r>
    </w:p>
    <w:p w14:paraId="096BCB4A" w14:textId="77777777" w:rsidR="00A75DEA" w:rsidRPr="00E05C49" w:rsidRDefault="00A75DEA" w:rsidP="00E05C49">
      <w:pPr>
        <w:pStyle w:val="ListParagraph"/>
        <w:numPr>
          <w:ilvl w:val="0"/>
          <w:numId w:val="37"/>
        </w:numPr>
        <w:rPr>
          <w:rFonts w:asciiTheme="minorHAnsi" w:hAnsiTheme="minorHAnsi"/>
        </w:rPr>
      </w:pPr>
      <w:r>
        <w:rPr>
          <w:rFonts w:asciiTheme="minorHAnsi" w:hAnsiTheme="minorHAnsi"/>
        </w:rPr>
        <w:t xml:space="preserve">Logistic regression found that age, and experience of personal and vicarious punishment avoidance could be used to best predict future drug driving. </w:t>
      </w:r>
      <w:r w:rsidR="00E338CD" w:rsidRPr="00E338CD">
        <w:rPr>
          <w:rFonts w:asciiTheme="minorHAnsi" w:hAnsiTheme="minorHAnsi"/>
        </w:rPr>
        <w:t xml:space="preserve"> </w:t>
      </w:r>
    </w:p>
    <w:p w14:paraId="07628E75" w14:textId="77777777" w:rsidR="00A75DEA" w:rsidRPr="00CA7E57" w:rsidRDefault="00A75DEA" w:rsidP="00A75DEA">
      <w:pPr>
        <w:pStyle w:val="Heading2"/>
        <w:rPr>
          <w:rFonts w:asciiTheme="minorHAnsi" w:hAnsiTheme="minorHAnsi"/>
        </w:rPr>
      </w:pPr>
      <w:r w:rsidRPr="00CA7E57">
        <w:rPr>
          <w:rFonts w:asciiTheme="minorHAnsi" w:hAnsiTheme="minorHAnsi"/>
        </w:rPr>
        <w:t>Conclusion</w:t>
      </w:r>
    </w:p>
    <w:p w14:paraId="6AFFD74C" w14:textId="77777777" w:rsidR="00A75DEA" w:rsidRPr="00CA7E57" w:rsidRDefault="00A75DEA" w:rsidP="00A75DEA">
      <w:pPr>
        <w:rPr>
          <w:rFonts w:asciiTheme="minorHAnsi" w:hAnsiTheme="minorHAnsi"/>
          <w:lang w:eastAsia="en-AU"/>
        </w:rPr>
      </w:pPr>
      <w:r w:rsidRPr="00CA7E57">
        <w:rPr>
          <w:rFonts w:asciiTheme="minorHAnsi" w:hAnsiTheme="minorHAnsi"/>
        </w:rPr>
        <w:tab/>
      </w:r>
      <w:r w:rsidRPr="00CA7E57">
        <w:rPr>
          <w:rFonts w:asciiTheme="minorHAnsi" w:hAnsiTheme="minorHAnsi"/>
          <w:lang w:eastAsia="en-AU"/>
        </w:rPr>
        <w:t xml:space="preserve">The current study sought to explore the initial impact of the ACT’s implementation of roadside oral fluid drug screening program. The results suggest that a number of individuals reported intentions to drug drive in the future. The </w:t>
      </w:r>
      <w:r>
        <w:rPr>
          <w:rFonts w:asciiTheme="minorHAnsi" w:hAnsiTheme="minorHAnsi"/>
        </w:rPr>
        <w:t>c</w:t>
      </w:r>
      <w:r w:rsidRPr="00CA7E57">
        <w:rPr>
          <w:rFonts w:asciiTheme="minorHAnsi" w:hAnsiTheme="minorHAnsi"/>
        </w:rPr>
        <w:t xml:space="preserve">lassical </w:t>
      </w:r>
      <w:r>
        <w:rPr>
          <w:rFonts w:asciiTheme="minorHAnsi" w:hAnsiTheme="minorHAnsi"/>
        </w:rPr>
        <w:t>d</w:t>
      </w:r>
      <w:r w:rsidRPr="00CA7E57">
        <w:rPr>
          <w:rFonts w:asciiTheme="minorHAnsi" w:hAnsiTheme="minorHAnsi"/>
        </w:rPr>
        <w:t xml:space="preserve">eterrence </w:t>
      </w:r>
      <w:r>
        <w:rPr>
          <w:rFonts w:asciiTheme="minorHAnsi" w:hAnsiTheme="minorHAnsi"/>
        </w:rPr>
        <w:t>t</w:t>
      </w:r>
      <w:r w:rsidRPr="00CA7E57">
        <w:rPr>
          <w:rFonts w:asciiTheme="minorHAnsi" w:hAnsiTheme="minorHAnsi"/>
        </w:rPr>
        <w:t>heory</w:t>
      </w:r>
      <w:r w:rsidRPr="00CA7E57">
        <w:rPr>
          <w:rFonts w:asciiTheme="minorHAnsi" w:hAnsiTheme="minorHAnsi"/>
          <w:lang w:eastAsia="en-AU"/>
        </w:rPr>
        <w:t xml:space="preserve"> variables of certainty of apprehension, severity and swiftness of sanctions were not predictive of intentions to drug drive in the future. In contrast, having avoided apprehension and having known of others that have avoided apprehension were predictive of intentions to drug drive in the future. Increasing perceptions of the certainty of apprehension, increased testing frequency, and increased awareness of the oral fluid drug screening program could potentially lead to reductions of drug driving and result in safer road environment for all ACT community members. </w:t>
      </w:r>
    </w:p>
    <w:p w14:paraId="73F372AC" w14:textId="77777777" w:rsidR="00A75DEA" w:rsidRPr="00E05C49" w:rsidRDefault="00A75DEA" w:rsidP="00E05C49">
      <w:pPr>
        <w:rPr>
          <w:rFonts w:asciiTheme="minorHAnsi" w:hAnsiTheme="minorHAnsi"/>
        </w:rPr>
      </w:pPr>
    </w:p>
    <w:p w14:paraId="5D831842" w14:textId="77777777" w:rsidR="00BA18E7" w:rsidRPr="00CA7E57" w:rsidRDefault="00BA18E7" w:rsidP="00BA18E7">
      <w:pPr>
        <w:rPr>
          <w:rFonts w:asciiTheme="minorHAnsi" w:hAnsiTheme="minorHAnsi"/>
        </w:rPr>
      </w:pPr>
    </w:p>
    <w:p w14:paraId="09468BD9" w14:textId="77777777" w:rsidR="00BA18E7" w:rsidRPr="00CA7E57" w:rsidRDefault="00BA18E7" w:rsidP="00BA18E7">
      <w:pPr>
        <w:rPr>
          <w:rFonts w:asciiTheme="minorHAnsi" w:hAnsiTheme="minorHAnsi"/>
        </w:rPr>
      </w:pPr>
    </w:p>
    <w:p w14:paraId="726FBE93" w14:textId="77777777" w:rsidR="001A20C8" w:rsidRPr="00CA7E57" w:rsidRDefault="001A20C8">
      <w:pPr>
        <w:spacing w:after="0" w:line="240" w:lineRule="auto"/>
        <w:rPr>
          <w:rFonts w:asciiTheme="minorHAnsi" w:hAnsiTheme="minorHAnsi"/>
        </w:rPr>
      </w:pPr>
      <w:r w:rsidRPr="00CA7E57">
        <w:rPr>
          <w:rFonts w:asciiTheme="minorHAnsi" w:hAnsiTheme="minorHAnsi"/>
        </w:rPr>
        <w:br w:type="page"/>
      </w:r>
    </w:p>
    <w:p w14:paraId="43EEF6D4" w14:textId="77777777" w:rsidR="00BA18E7" w:rsidRPr="00CA7E57" w:rsidRDefault="001A20C8" w:rsidP="001A20C8">
      <w:pPr>
        <w:pStyle w:val="Heading1"/>
        <w:rPr>
          <w:rFonts w:asciiTheme="minorHAnsi" w:hAnsiTheme="minorHAnsi"/>
        </w:rPr>
      </w:pPr>
      <w:bookmarkStart w:id="4" w:name="_Toc378783558"/>
      <w:r w:rsidRPr="00CA7E57">
        <w:rPr>
          <w:rFonts w:asciiTheme="minorHAnsi" w:hAnsiTheme="minorHAnsi"/>
        </w:rPr>
        <w:t>Preface</w:t>
      </w:r>
      <w:bookmarkEnd w:id="4"/>
    </w:p>
    <w:p w14:paraId="417FEC5F" w14:textId="77777777" w:rsidR="001A20C8" w:rsidRPr="00CA7E57" w:rsidRDefault="001A20C8" w:rsidP="003B3E8A">
      <w:pPr>
        <w:rPr>
          <w:rFonts w:asciiTheme="minorHAnsi" w:hAnsiTheme="minorHAnsi"/>
        </w:rPr>
      </w:pPr>
      <w:r w:rsidRPr="00CA7E57">
        <w:rPr>
          <w:rFonts w:asciiTheme="minorHAnsi" w:hAnsiTheme="minorHAnsi"/>
        </w:rPr>
        <w:t>This research grant was made possible as the result of a funding grant by the NRMA-ACT Road Safety Trust. This work has been prepared exclusively by the authors and is not endorsed or guaranteed by the Trust.</w:t>
      </w:r>
      <w:r w:rsidR="00E05C49">
        <w:rPr>
          <w:rFonts w:asciiTheme="minorHAnsi" w:hAnsiTheme="minorHAnsi"/>
        </w:rPr>
        <w:t xml:space="preserve"> The authors would like to thank James Freeman (CARRS-Q) for his advice at the beginning stages of the project and to Jason Edwards (CARRS-Q) for assisting with revisions to the report. </w:t>
      </w:r>
    </w:p>
    <w:p w14:paraId="639BCBAE" w14:textId="77777777" w:rsidR="00BA18E7" w:rsidRPr="00CA7E57" w:rsidRDefault="00BA18E7" w:rsidP="00BA18E7">
      <w:pPr>
        <w:rPr>
          <w:rFonts w:asciiTheme="minorHAnsi" w:hAnsiTheme="minorHAnsi"/>
        </w:rPr>
      </w:pPr>
    </w:p>
    <w:p w14:paraId="6AE1C3E0" w14:textId="77777777" w:rsidR="00BA18E7" w:rsidRPr="00CA7E57" w:rsidRDefault="00BA18E7" w:rsidP="00BA18E7">
      <w:pPr>
        <w:rPr>
          <w:rFonts w:asciiTheme="minorHAnsi" w:hAnsiTheme="minorHAnsi"/>
        </w:rPr>
      </w:pPr>
    </w:p>
    <w:p w14:paraId="72245744" w14:textId="77777777" w:rsidR="00BA18E7" w:rsidRPr="00CA7E57" w:rsidRDefault="00BA18E7" w:rsidP="00BA18E7">
      <w:pPr>
        <w:rPr>
          <w:rFonts w:asciiTheme="minorHAnsi" w:hAnsiTheme="minorHAnsi"/>
        </w:rPr>
      </w:pPr>
    </w:p>
    <w:p w14:paraId="7734C54F" w14:textId="77777777" w:rsidR="00BA18E7" w:rsidRPr="00CA7E57" w:rsidRDefault="00BA18E7" w:rsidP="00BA18E7">
      <w:pPr>
        <w:rPr>
          <w:rFonts w:asciiTheme="minorHAnsi" w:hAnsiTheme="minorHAnsi"/>
        </w:rPr>
      </w:pPr>
    </w:p>
    <w:p w14:paraId="3E826069" w14:textId="77777777" w:rsidR="00BA18E7" w:rsidRPr="00CA7E57" w:rsidRDefault="00BA18E7" w:rsidP="00BA18E7">
      <w:pPr>
        <w:rPr>
          <w:rFonts w:asciiTheme="minorHAnsi" w:hAnsiTheme="minorHAnsi"/>
        </w:rPr>
      </w:pPr>
    </w:p>
    <w:p w14:paraId="2AB96799" w14:textId="77777777" w:rsidR="00F83A3F" w:rsidRPr="00CA7E57" w:rsidRDefault="00BA18E7">
      <w:pPr>
        <w:spacing w:line="240" w:lineRule="auto"/>
        <w:rPr>
          <w:rFonts w:asciiTheme="minorHAnsi" w:hAnsiTheme="minorHAnsi"/>
        </w:rPr>
        <w:sectPr w:rsidR="00F83A3F" w:rsidRPr="00CA7E57" w:rsidSect="0019448C">
          <w:pgSz w:w="12240" w:h="15840"/>
          <w:pgMar w:top="1440" w:right="1440" w:bottom="1440" w:left="1440" w:header="720" w:footer="720" w:gutter="0"/>
          <w:pgNumType w:fmt="lowerRoman"/>
          <w:cols w:space="720"/>
        </w:sectPr>
      </w:pPr>
      <w:r w:rsidRPr="00CA7E57">
        <w:rPr>
          <w:rFonts w:asciiTheme="minorHAnsi" w:hAnsiTheme="minorHAnsi"/>
        </w:rPr>
        <w:br w:type="page"/>
      </w:r>
    </w:p>
    <w:p w14:paraId="25C82F0D" w14:textId="77777777" w:rsidR="00BA18E7" w:rsidRPr="00CA7E57" w:rsidRDefault="00BA18E7" w:rsidP="00BA18E7">
      <w:pPr>
        <w:pStyle w:val="Heading1"/>
        <w:rPr>
          <w:rFonts w:asciiTheme="minorHAnsi" w:hAnsiTheme="minorHAnsi"/>
        </w:rPr>
      </w:pPr>
      <w:bookmarkStart w:id="5" w:name="_Toc378783559"/>
      <w:r w:rsidRPr="00CA7E57">
        <w:rPr>
          <w:rFonts w:asciiTheme="minorHAnsi" w:hAnsiTheme="minorHAnsi"/>
        </w:rPr>
        <w:t>Introduction</w:t>
      </w:r>
      <w:bookmarkEnd w:id="5"/>
    </w:p>
    <w:p w14:paraId="0BC1D0BB" w14:textId="77777777" w:rsidR="0062693E" w:rsidRPr="00CA7E57" w:rsidRDefault="00E4728F" w:rsidP="00B11AC2">
      <w:pPr>
        <w:ind w:firstLine="720"/>
        <w:rPr>
          <w:rFonts w:asciiTheme="minorHAnsi" w:hAnsiTheme="minorHAnsi"/>
          <w:lang w:eastAsia="en-AU"/>
        </w:rPr>
      </w:pPr>
      <w:r w:rsidRPr="00CA7E57">
        <w:rPr>
          <w:rFonts w:asciiTheme="minorHAnsi" w:hAnsiTheme="minorHAnsi"/>
          <w:lang w:eastAsia="en-AU"/>
        </w:rPr>
        <w:t xml:space="preserve">Drug driving </w:t>
      </w:r>
      <w:r w:rsidR="00494F25" w:rsidRPr="00CA7E57">
        <w:rPr>
          <w:rFonts w:asciiTheme="minorHAnsi" w:hAnsiTheme="minorHAnsi"/>
          <w:lang w:eastAsia="en-AU"/>
        </w:rPr>
        <w:t xml:space="preserve">is a </w:t>
      </w:r>
      <w:r w:rsidR="00DF7CC3" w:rsidRPr="00CA7E57">
        <w:rPr>
          <w:rFonts w:asciiTheme="minorHAnsi" w:hAnsiTheme="minorHAnsi"/>
          <w:lang w:eastAsia="en-AU"/>
        </w:rPr>
        <w:t xml:space="preserve">particular </w:t>
      </w:r>
      <w:r w:rsidR="00494F25" w:rsidRPr="00CA7E57">
        <w:rPr>
          <w:rFonts w:asciiTheme="minorHAnsi" w:hAnsiTheme="minorHAnsi"/>
          <w:lang w:eastAsia="en-AU"/>
        </w:rPr>
        <w:t xml:space="preserve">concern for road safety as </w:t>
      </w:r>
      <w:r w:rsidR="00DF7CC3" w:rsidRPr="00CA7E57">
        <w:rPr>
          <w:rFonts w:asciiTheme="minorHAnsi" w:hAnsiTheme="minorHAnsi"/>
          <w:lang w:eastAsia="en-AU"/>
        </w:rPr>
        <w:t xml:space="preserve">experimental, </w:t>
      </w:r>
      <w:r w:rsidR="00494F25" w:rsidRPr="00CA7E57">
        <w:rPr>
          <w:rFonts w:asciiTheme="minorHAnsi" w:hAnsiTheme="minorHAnsi"/>
          <w:lang w:eastAsia="en-AU"/>
        </w:rPr>
        <w:t>simulated</w:t>
      </w:r>
      <w:r w:rsidR="00DF7CC3" w:rsidRPr="00CA7E57">
        <w:rPr>
          <w:rFonts w:asciiTheme="minorHAnsi" w:hAnsiTheme="minorHAnsi"/>
          <w:lang w:eastAsia="en-AU"/>
        </w:rPr>
        <w:t>,</w:t>
      </w:r>
      <w:r w:rsidR="00494F25" w:rsidRPr="00CA7E57">
        <w:rPr>
          <w:rFonts w:asciiTheme="minorHAnsi" w:hAnsiTheme="minorHAnsi"/>
          <w:lang w:eastAsia="en-AU"/>
        </w:rPr>
        <w:t xml:space="preserve"> </w:t>
      </w:r>
      <w:r w:rsidR="00DF7CC3" w:rsidRPr="00CA7E57">
        <w:rPr>
          <w:rFonts w:asciiTheme="minorHAnsi" w:hAnsiTheme="minorHAnsi"/>
          <w:lang w:eastAsia="en-AU"/>
        </w:rPr>
        <w:t>and on-</w:t>
      </w:r>
      <w:r w:rsidR="00DF7CC3" w:rsidRPr="00CA7E57">
        <w:rPr>
          <w:rFonts w:asciiTheme="minorHAnsi" w:hAnsiTheme="minorHAnsi"/>
        </w:rPr>
        <w:t xml:space="preserve">road driving </w:t>
      </w:r>
      <w:r w:rsidR="00494F25" w:rsidRPr="00CA7E57">
        <w:rPr>
          <w:rFonts w:asciiTheme="minorHAnsi" w:hAnsiTheme="minorHAnsi"/>
        </w:rPr>
        <w:t xml:space="preserve">studies show that </w:t>
      </w:r>
      <w:r w:rsidR="00DF7CC3" w:rsidRPr="00CA7E57">
        <w:rPr>
          <w:rFonts w:asciiTheme="minorHAnsi" w:hAnsiTheme="minorHAnsi"/>
        </w:rPr>
        <w:t xml:space="preserve">illicit drug use </w:t>
      </w:r>
      <w:r w:rsidR="00CA7E57">
        <w:rPr>
          <w:rFonts w:asciiTheme="minorHAnsi" w:hAnsiTheme="minorHAnsi"/>
        </w:rPr>
        <w:t xml:space="preserve">such as </w:t>
      </w:r>
      <w:r w:rsidR="0034714F" w:rsidRPr="00CA7E57">
        <w:rPr>
          <w:rFonts w:asciiTheme="minorHAnsi" w:hAnsiTheme="minorHAnsi"/>
        </w:rPr>
        <w:t xml:space="preserve">cannabis (delta-9-tetrahydrocannabinol (THC), speed and ice (methamphetamine </w:t>
      </w:r>
      <w:r w:rsidR="00CA7E57">
        <w:rPr>
          <w:rFonts w:asciiTheme="minorHAnsi" w:hAnsiTheme="minorHAnsi"/>
        </w:rPr>
        <w:t>(</w:t>
      </w:r>
      <w:r w:rsidR="0034714F" w:rsidRPr="00CA7E57">
        <w:rPr>
          <w:rFonts w:asciiTheme="minorHAnsi" w:hAnsiTheme="minorHAnsi"/>
        </w:rPr>
        <w:t>MA)</w:t>
      </w:r>
      <w:r w:rsidR="00CA7E57">
        <w:rPr>
          <w:rFonts w:asciiTheme="minorHAnsi" w:hAnsiTheme="minorHAnsi"/>
        </w:rPr>
        <w:t>,</w:t>
      </w:r>
      <w:r w:rsidR="0034714F" w:rsidRPr="00CA7E57">
        <w:rPr>
          <w:rFonts w:asciiTheme="minorHAnsi" w:hAnsiTheme="minorHAnsi"/>
        </w:rPr>
        <w:t xml:space="preserve"> </w:t>
      </w:r>
      <w:r w:rsidR="00CA7E57">
        <w:rPr>
          <w:rFonts w:asciiTheme="minorHAnsi" w:hAnsiTheme="minorHAnsi"/>
        </w:rPr>
        <w:t>and</w:t>
      </w:r>
      <w:r w:rsidR="0034714F" w:rsidRPr="00CA7E57">
        <w:rPr>
          <w:rFonts w:asciiTheme="minorHAnsi" w:hAnsiTheme="minorHAnsi"/>
        </w:rPr>
        <w:t xml:space="preserve"> ecstasy (3,4-methylenediox-methamphetamine (MDMA</w:t>
      </w:r>
      <w:r w:rsidR="00827C54" w:rsidRPr="00CA7E57">
        <w:rPr>
          <w:rFonts w:asciiTheme="minorHAnsi" w:hAnsiTheme="minorHAnsi"/>
        </w:rPr>
        <w:t xml:space="preserve">) </w:t>
      </w:r>
      <w:r w:rsidR="00DF7CC3" w:rsidRPr="00CA7E57">
        <w:rPr>
          <w:rFonts w:asciiTheme="minorHAnsi" w:hAnsiTheme="minorHAnsi"/>
        </w:rPr>
        <w:t>impairs cognition</w:t>
      </w:r>
      <w:r w:rsidR="00B11215" w:rsidRPr="00CA7E57">
        <w:rPr>
          <w:rFonts w:asciiTheme="minorHAnsi" w:hAnsiTheme="minorHAnsi"/>
        </w:rPr>
        <w:t>s</w:t>
      </w:r>
      <w:r w:rsidR="00DF7CC3" w:rsidRPr="00CA7E57">
        <w:rPr>
          <w:rFonts w:asciiTheme="minorHAnsi" w:hAnsiTheme="minorHAnsi"/>
        </w:rPr>
        <w:t xml:space="preserve">, psychomotor abilities, </w:t>
      </w:r>
      <w:r w:rsidR="00827C54" w:rsidRPr="00CA7E57">
        <w:rPr>
          <w:rFonts w:asciiTheme="minorHAnsi" w:hAnsiTheme="minorHAnsi"/>
        </w:rPr>
        <w:t xml:space="preserve">and </w:t>
      </w:r>
      <w:r w:rsidR="00DF7CC3" w:rsidRPr="00CA7E57">
        <w:rPr>
          <w:rFonts w:asciiTheme="minorHAnsi" w:hAnsiTheme="minorHAnsi"/>
        </w:rPr>
        <w:t xml:space="preserve">subsequent driving performance </w:t>
      </w:r>
      <w:r w:rsidR="00F7561E" w:rsidRPr="00CA7E57">
        <w:rPr>
          <w:rFonts w:asciiTheme="minorHAnsi" w:hAnsiTheme="minorHAnsi"/>
        </w:rPr>
        <w:fldChar w:fldCharType="begin">
          <w:fldData xml:space="preserve">PEVuZE5vdGU+PENpdGU+PEF1dGhvcj5SYW1hZWtlcnM8L0F1dGhvcj48WWVhcj4yMDA0PC9ZZWFy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ZGljYWw+PHBhZ2VzPmU1MjU0NTwvcGFnZXM+PHZvbHVtZT44PC92b2x1bWU+PG51bWJlcj4xPC9u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PEVuZE5vdGU+PENpdGU+PEF1dGhvcj5SYW1hZWtlcnM8L0F1dGhvcj48WWVhcj4yMDA0PC9ZZWFy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ZGljYWw+PHBhZ2VzPmU1MjU0NTwvcGFnZXM+PHZvbHVtZT44PC92b2x1bWU+PG51bWJlcj4xPC9u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0E528E" w:rsidRPr="00CA7E57">
        <w:rPr>
          <w:rFonts w:asciiTheme="minorHAnsi" w:hAnsiTheme="minorHAnsi"/>
          <w:noProof/>
        </w:rPr>
        <w:t>(</w:t>
      </w:r>
      <w:hyperlink w:anchor="_ENREF_11" w:tooltip="Battistella, 2013 #3" w:history="1">
        <w:r w:rsidR="00625375" w:rsidRPr="00CA7E57">
          <w:rPr>
            <w:rFonts w:asciiTheme="minorHAnsi" w:hAnsiTheme="minorHAnsi"/>
            <w:noProof/>
          </w:rPr>
          <w:t>Battistella et al., 2013</w:t>
        </w:r>
      </w:hyperlink>
      <w:r w:rsidR="000E528E" w:rsidRPr="00CA7E57">
        <w:rPr>
          <w:rFonts w:asciiTheme="minorHAnsi" w:hAnsiTheme="minorHAnsi"/>
          <w:noProof/>
        </w:rPr>
        <w:t xml:space="preserve">; </w:t>
      </w:r>
      <w:hyperlink w:anchor="_ENREF_41" w:tooltip="Lundqvist, 2005 #2" w:history="1">
        <w:r w:rsidR="00625375" w:rsidRPr="00CA7E57">
          <w:rPr>
            <w:rFonts w:asciiTheme="minorHAnsi" w:hAnsiTheme="minorHAnsi"/>
            <w:noProof/>
          </w:rPr>
          <w:t>Lundqvist, 2005</w:t>
        </w:r>
      </w:hyperlink>
      <w:r w:rsidR="000E528E" w:rsidRPr="00CA7E57">
        <w:rPr>
          <w:rFonts w:asciiTheme="minorHAnsi" w:hAnsiTheme="minorHAnsi"/>
          <w:noProof/>
        </w:rPr>
        <w:t xml:space="preserve">; </w:t>
      </w:r>
      <w:hyperlink w:anchor="_ENREF_52" w:tooltip="Ramaekers, 2004 #1" w:history="1">
        <w:r w:rsidR="00625375" w:rsidRPr="00CA7E57">
          <w:rPr>
            <w:rFonts w:asciiTheme="minorHAnsi" w:hAnsiTheme="minorHAnsi"/>
            <w:noProof/>
          </w:rPr>
          <w:t>Ramaekers, Berghaus, van Laar, &amp; Drummer, 2004</w:t>
        </w:r>
      </w:hyperlink>
      <w:r w:rsidR="000E528E" w:rsidRPr="00CA7E57">
        <w:rPr>
          <w:rFonts w:asciiTheme="minorHAnsi" w:hAnsiTheme="minorHAnsi"/>
          <w:noProof/>
        </w:rPr>
        <w:t>)</w:t>
      </w:r>
      <w:r w:rsidR="00F7561E" w:rsidRPr="00CA7E57">
        <w:rPr>
          <w:rFonts w:asciiTheme="minorHAnsi" w:hAnsiTheme="minorHAnsi"/>
        </w:rPr>
        <w:fldChar w:fldCharType="end"/>
      </w:r>
      <w:r w:rsidR="00DF7CC3" w:rsidRPr="00CA7E57">
        <w:rPr>
          <w:rFonts w:asciiTheme="minorHAnsi" w:hAnsiTheme="minorHAnsi"/>
        </w:rPr>
        <w:t xml:space="preserve">. </w:t>
      </w:r>
      <w:r w:rsidR="00507A13">
        <w:rPr>
          <w:rFonts w:asciiTheme="minorHAnsi" w:hAnsiTheme="minorHAnsi"/>
        </w:rPr>
        <w:t>A</w:t>
      </w:r>
      <w:r w:rsidR="00DF7CC3" w:rsidRPr="00CA7E57">
        <w:rPr>
          <w:rFonts w:asciiTheme="minorHAnsi" w:hAnsiTheme="minorHAnsi"/>
        </w:rPr>
        <w:t xml:space="preserve"> growing body of research suggests </w:t>
      </w:r>
      <w:r w:rsidR="00827C54" w:rsidRPr="00CA7E57">
        <w:rPr>
          <w:rFonts w:asciiTheme="minorHAnsi" w:hAnsiTheme="minorHAnsi"/>
        </w:rPr>
        <w:t xml:space="preserve">there is </w:t>
      </w:r>
      <w:r w:rsidR="00DF7CC3" w:rsidRPr="00CA7E57">
        <w:rPr>
          <w:rFonts w:asciiTheme="minorHAnsi" w:hAnsiTheme="minorHAnsi"/>
        </w:rPr>
        <w:t xml:space="preserve">a strong </w:t>
      </w:r>
      <w:r w:rsidR="00DF7CC3" w:rsidRPr="00CA7E57">
        <w:rPr>
          <w:rFonts w:asciiTheme="minorHAnsi" w:hAnsiTheme="minorHAnsi"/>
          <w:lang w:eastAsia="en-AU"/>
        </w:rPr>
        <w:t xml:space="preserve">relationship between drug use and increased crash </w:t>
      </w:r>
      <w:r w:rsidR="00703776" w:rsidRPr="00CA7E57">
        <w:rPr>
          <w:rFonts w:asciiTheme="minorHAnsi" w:hAnsiTheme="minorHAnsi"/>
          <w:lang w:eastAsia="en-AU"/>
        </w:rPr>
        <w:t xml:space="preserve">likelihood and </w:t>
      </w:r>
      <w:r w:rsidR="00DF7CC3" w:rsidRPr="00CA7E57">
        <w:rPr>
          <w:rFonts w:asciiTheme="minorHAnsi" w:hAnsiTheme="minorHAnsi"/>
          <w:lang w:eastAsia="en-AU"/>
        </w:rPr>
        <w:t xml:space="preserve">culpability </w:t>
      </w:r>
      <w:r w:rsidR="00F7561E" w:rsidRPr="00CA7E57">
        <w:rPr>
          <w:rFonts w:asciiTheme="minorHAnsi" w:hAnsiTheme="minorHAnsi"/>
          <w:lang w:eastAsia="en-AU"/>
        </w:rPr>
        <w:fldChar w:fldCharType="begin">
          <w:fldData xml:space="preserve">PEVuZE5vdGU+PENpdGU+PEF1dGhvcj5EcnVtbWVyPC9BdXRob3I+PFllYXI+MjAwNDwvWWVhcj48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PEVuZE5vdGU+PENpdGU+PEF1dGhvcj5EcnVtbWVyPC9BdXRob3I+PFllYXI+MjAwNDwvWWVhcj48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6" w:tooltip="Asbridge, 2012 #7" w:history="1">
        <w:r w:rsidR="00625375" w:rsidRPr="00CA7E57">
          <w:rPr>
            <w:rFonts w:asciiTheme="minorHAnsi" w:hAnsiTheme="minorHAnsi"/>
            <w:noProof/>
            <w:lang w:eastAsia="en-AU"/>
          </w:rPr>
          <w:t>Asbridge, Hayden, &amp; Cartwright, 2012</w:t>
        </w:r>
      </w:hyperlink>
      <w:r w:rsidR="000E528E" w:rsidRPr="00CA7E57">
        <w:rPr>
          <w:rFonts w:asciiTheme="minorHAnsi" w:hAnsiTheme="minorHAnsi"/>
          <w:noProof/>
          <w:lang w:eastAsia="en-AU"/>
        </w:rPr>
        <w:t xml:space="preserve">; </w:t>
      </w:r>
      <w:hyperlink w:anchor="_ENREF_22" w:tooltip="Drummer, 2004 #4" w:history="1">
        <w:r w:rsidR="00625375" w:rsidRPr="00CA7E57">
          <w:rPr>
            <w:rFonts w:asciiTheme="minorHAnsi" w:hAnsiTheme="minorHAnsi"/>
            <w:noProof/>
            <w:lang w:eastAsia="en-AU"/>
          </w:rPr>
          <w:t>Drummer et al., 2004a</w:t>
        </w:r>
      </w:hyperlink>
      <w:r w:rsidR="000E528E" w:rsidRPr="00CA7E57">
        <w:rPr>
          <w:rFonts w:asciiTheme="minorHAnsi" w:hAnsiTheme="minorHAnsi"/>
          <w:noProof/>
          <w:lang w:eastAsia="en-AU"/>
        </w:rPr>
        <w:t xml:space="preserve">; </w:t>
      </w:r>
      <w:hyperlink w:anchor="_ENREF_23" w:tooltip="Drummer, 2003 #5" w:history="1">
        <w:r w:rsidR="00625375" w:rsidRPr="00CA7E57">
          <w:rPr>
            <w:rFonts w:asciiTheme="minorHAnsi" w:hAnsiTheme="minorHAnsi"/>
            <w:noProof/>
            <w:lang w:eastAsia="en-AU"/>
          </w:rPr>
          <w:t>Drummer et al., 2003</w:t>
        </w:r>
      </w:hyperlink>
      <w:r w:rsidR="000E528E" w:rsidRPr="00CA7E57">
        <w:rPr>
          <w:rFonts w:asciiTheme="minorHAnsi" w:hAnsiTheme="minorHAnsi"/>
          <w:noProof/>
          <w:lang w:eastAsia="en-AU"/>
        </w:rPr>
        <w:t xml:space="preserve">; </w:t>
      </w:r>
      <w:hyperlink w:anchor="_ENREF_43" w:tooltip="Mura, 2006 #6" w:history="1">
        <w:r w:rsidR="00625375" w:rsidRPr="00CA7E57">
          <w:rPr>
            <w:rFonts w:asciiTheme="minorHAnsi" w:hAnsiTheme="minorHAnsi"/>
            <w:noProof/>
            <w:lang w:eastAsia="en-AU"/>
          </w:rPr>
          <w:t>Mura et al., 2006</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00DF7CC3" w:rsidRPr="00CA7E57">
        <w:rPr>
          <w:rFonts w:asciiTheme="minorHAnsi" w:hAnsiTheme="minorHAnsi"/>
          <w:lang w:eastAsia="en-AU"/>
        </w:rPr>
        <w:t xml:space="preserve">. </w:t>
      </w:r>
      <w:r w:rsidR="001B7BA4">
        <w:rPr>
          <w:rFonts w:asciiTheme="minorHAnsi" w:hAnsiTheme="minorHAnsi"/>
          <w:lang w:eastAsia="en-AU"/>
        </w:rPr>
        <w:t>Internationally and within Australia, b</w:t>
      </w:r>
      <w:r w:rsidR="00DF7CC3" w:rsidRPr="00CA7E57">
        <w:rPr>
          <w:rFonts w:asciiTheme="minorHAnsi" w:hAnsiTheme="minorHAnsi"/>
          <w:lang w:eastAsia="en-AU"/>
        </w:rPr>
        <w:t xml:space="preserve">etween </w:t>
      </w:r>
      <w:r w:rsidR="00D13963" w:rsidRPr="00CA7E57">
        <w:rPr>
          <w:rFonts w:asciiTheme="minorHAnsi" w:hAnsiTheme="minorHAnsi"/>
          <w:lang w:eastAsia="en-AU"/>
        </w:rPr>
        <w:t>8.80</w:t>
      </w:r>
      <w:r w:rsidR="00864BA7" w:rsidRPr="00CA7E57">
        <w:rPr>
          <w:rFonts w:asciiTheme="minorHAnsi" w:hAnsiTheme="minorHAnsi"/>
          <w:lang w:eastAsia="en-AU"/>
        </w:rPr>
        <w:t>%</w:t>
      </w:r>
      <w:r w:rsidR="00D13963" w:rsidRPr="00CA7E57">
        <w:rPr>
          <w:rFonts w:asciiTheme="minorHAnsi" w:hAnsiTheme="minorHAnsi"/>
          <w:lang w:eastAsia="en-AU"/>
        </w:rPr>
        <w:t>-39.6</w:t>
      </w:r>
      <w:r w:rsidR="00CA7E57">
        <w:rPr>
          <w:rFonts w:asciiTheme="minorHAnsi" w:hAnsiTheme="minorHAnsi"/>
          <w:lang w:eastAsia="en-AU"/>
        </w:rPr>
        <w:t>0</w:t>
      </w:r>
      <w:r w:rsidR="00D13963" w:rsidRPr="00CA7E57">
        <w:rPr>
          <w:rFonts w:asciiTheme="minorHAnsi" w:hAnsiTheme="minorHAnsi"/>
          <w:lang w:eastAsia="en-AU"/>
        </w:rPr>
        <w:t xml:space="preserve">% </w:t>
      </w:r>
      <w:r w:rsidR="00DF7CC3" w:rsidRPr="00CA7E57">
        <w:rPr>
          <w:rFonts w:asciiTheme="minorHAnsi" w:hAnsiTheme="minorHAnsi"/>
          <w:lang w:eastAsia="en-AU"/>
        </w:rPr>
        <w:t>of road fatalities</w:t>
      </w:r>
      <w:r w:rsidR="001B7BA4">
        <w:rPr>
          <w:rFonts w:asciiTheme="minorHAnsi" w:hAnsiTheme="minorHAnsi"/>
          <w:lang w:eastAsia="en-AU"/>
        </w:rPr>
        <w:t xml:space="preserve"> have been found to involve drivers who had used illicit drugs</w:t>
      </w:r>
      <w:r w:rsidR="00DF7CC3" w:rsidRPr="00CA7E57">
        <w:rPr>
          <w:rFonts w:asciiTheme="minorHAnsi" w:hAnsiTheme="minorHAnsi"/>
          <w:lang w:eastAsia="en-AU"/>
        </w:rPr>
        <w:t xml:space="preserve"> </w:t>
      </w:r>
      <w:r w:rsidR="00F7561E" w:rsidRPr="00CA7E57">
        <w:rPr>
          <w:rFonts w:asciiTheme="minorHAnsi" w:hAnsiTheme="minorHAnsi"/>
          <w:lang w:eastAsia="en-AU"/>
        </w:rPr>
        <w:fldChar w:fldCharType="begin">
          <w:fldData xml:space="preserve">PEVuZE5vdGU+PENpdGU+PEF1dGhvcj5kZWwgUsSxzIFvPC9BdXRob3I+PFllYXI+MjAwMjwvWWVh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PEVuZE5vdGU+PENpdGU+PEF1dGhvcj5kZWwgUsSxzIFvPC9BdXRob3I+PFllYXI+MjAwMjwvWWVh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864BA7" w:rsidRPr="00CA7E57">
        <w:rPr>
          <w:rFonts w:asciiTheme="minorHAnsi" w:hAnsiTheme="minorHAnsi"/>
          <w:noProof/>
          <w:lang w:eastAsia="en-AU"/>
        </w:rPr>
        <w:t>(</w:t>
      </w:r>
      <w:hyperlink w:anchor="_ENREF_20" w:tooltip="del Rı́o, 2002 #8" w:history="1">
        <w:r w:rsidR="00625375" w:rsidRPr="00CA7E57">
          <w:rPr>
            <w:rFonts w:asciiTheme="minorHAnsi" w:hAnsiTheme="minorHAnsi"/>
            <w:noProof/>
            <w:lang w:eastAsia="en-AU"/>
          </w:rPr>
          <w:t>del Rı́o, Gómez, Sancho, &amp; Alvarez, 2002</w:t>
        </w:r>
      </w:hyperlink>
      <w:r w:rsidR="00864BA7" w:rsidRPr="00CA7E57">
        <w:rPr>
          <w:rFonts w:asciiTheme="minorHAnsi" w:hAnsiTheme="minorHAnsi"/>
          <w:noProof/>
          <w:lang w:eastAsia="en-AU"/>
        </w:rPr>
        <w:t xml:space="preserve">; </w:t>
      </w:r>
      <w:hyperlink w:anchor="_ENREF_23" w:tooltip="Drummer, 2003 #5" w:history="1">
        <w:r w:rsidR="00625375" w:rsidRPr="00CA7E57">
          <w:rPr>
            <w:rFonts w:asciiTheme="minorHAnsi" w:hAnsiTheme="minorHAnsi"/>
            <w:noProof/>
            <w:lang w:eastAsia="en-AU"/>
          </w:rPr>
          <w:t>Drummer et al., 2003</w:t>
        </w:r>
      </w:hyperlink>
      <w:r w:rsidR="00864BA7" w:rsidRPr="00CA7E57">
        <w:rPr>
          <w:rFonts w:asciiTheme="minorHAnsi" w:hAnsiTheme="minorHAnsi"/>
          <w:noProof/>
          <w:lang w:eastAsia="en-AU"/>
        </w:rPr>
        <w:t xml:space="preserve">, </w:t>
      </w:r>
      <w:hyperlink w:anchor="_ENREF_24" w:tooltip="Drummer, 2004 #9" w:history="1">
        <w:r w:rsidR="00625375" w:rsidRPr="00CA7E57">
          <w:rPr>
            <w:rFonts w:asciiTheme="minorHAnsi" w:hAnsiTheme="minorHAnsi"/>
            <w:noProof/>
            <w:lang w:eastAsia="en-AU"/>
          </w:rPr>
          <w:t>2004b</w:t>
        </w:r>
      </w:hyperlink>
      <w:r w:rsidR="00864BA7" w:rsidRPr="00CA7E57">
        <w:rPr>
          <w:rFonts w:asciiTheme="minorHAnsi" w:hAnsiTheme="minorHAnsi"/>
          <w:noProof/>
          <w:lang w:eastAsia="en-AU"/>
        </w:rPr>
        <w:t xml:space="preserve">; </w:t>
      </w:r>
      <w:hyperlink w:anchor="_ENREF_43" w:tooltip="Mura, 2006 #6" w:history="1">
        <w:r w:rsidR="00625375" w:rsidRPr="00CA7E57">
          <w:rPr>
            <w:rFonts w:asciiTheme="minorHAnsi" w:hAnsiTheme="minorHAnsi"/>
            <w:noProof/>
            <w:lang w:eastAsia="en-AU"/>
          </w:rPr>
          <w:t>Mura et al., 2006</w:t>
        </w:r>
      </w:hyperlink>
      <w:r w:rsidR="00864BA7" w:rsidRPr="00CA7E57">
        <w:rPr>
          <w:rFonts w:asciiTheme="minorHAnsi" w:hAnsiTheme="minorHAnsi"/>
          <w:noProof/>
          <w:lang w:eastAsia="en-AU"/>
        </w:rPr>
        <w:t xml:space="preserve">; </w:t>
      </w:r>
      <w:hyperlink w:anchor="_ENREF_60" w:tooltip="Swann, 2004 #10" w:history="1">
        <w:r w:rsidR="00625375" w:rsidRPr="00CA7E57">
          <w:rPr>
            <w:rFonts w:asciiTheme="minorHAnsi" w:hAnsiTheme="minorHAnsi"/>
            <w:noProof/>
            <w:lang w:eastAsia="en-AU"/>
          </w:rPr>
          <w:t>Swann, Boorman, &amp; Papafotiou, 2004</w:t>
        </w:r>
      </w:hyperlink>
      <w:r w:rsidR="00864BA7" w:rsidRPr="00CA7E57">
        <w:rPr>
          <w:rFonts w:asciiTheme="minorHAnsi" w:hAnsiTheme="minorHAnsi"/>
          <w:noProof/>
          <w:lang w:eastAsia="en-AU"/>
        </w:rPr>
        <w:t>)</w:t>
      </w:r>
      <w:r w:rsidR="00F7561E" w:rsidRPr="00CA7E57">
        <w:rPr>
          <w:rFonts w:asciiTheme="minorHAnsi" w:hAnsiTheme="minorHAnsi"/>
          <w:lang w:eastAsia="en-AU"/>
        </w:rPr>
        <w:fldChar w:fldCharType="end"/>
      </w:r>
      <w:r w:rsidR="00864BA7" w:rsidRPr="00CA7E57">
        <w:rPr>
          <w:rFonts w:asciiTheme="minorHAnsi" w:hAnsiTheme="minorHAnsi"/>
          <w:lang w:eastAsia="en-AU"/>
        </w:rPr>
        <w:t xml:space="preserve"> </w:t>
      </w:r>
      <w:r w:rsidR="00DF7CC3" w:rsidRPr="00CA7E57">
        <w:rPr>
          <w:rFonts w:asciiTheme="minorHAnsi" w:hAnsiTheme="minorHAnsi"/>
          <w:lang w:eastAsia="en-AU"/>
        </w:rPr>
        <w:t xml:space="preserve">and </w:t>
      </w:r>
      <w:r w:rsidR="00D13963" w:rsidRPr="00CA7E57">
        <w:rPr>
          <w:rFonts w:asciiTheme="minorHAnsi" w:hAnsiTheme="minorHAnsi"/>
          <w:lang w:eastAsia="en-AU"/>
        </w:rPr>
        <w:t>2.70</w:t>
      </w:r>
      <w:r w:rsidR="00864BA7" w:rsidRPr="00CA7E57">
        <w:rPr>
          <w:rFonts w:asciiTheme="minorHAnsi" w:hAnsiTheme="minorHAnsi"/>
          <w:lang w:eastAsia="en-AU"/>
        </w:rPr>
        <w:t>%</w:t>
      </w:r>
      <w:r w:rsidR="00D13963" w:rsidRPr="00CA7E57">
        <w:rPr>
          <w:rFonts w:asciiTheme="minorHAnsi" w:hAnsiTheme="minorHAnsi"/>
          <w:lang w:eastAsia="en-AU"/>
        </w:rPr>
        <w:t>-41.30%</w:t>
      </w:r>
      <w:r w:rsidR="00DF7CC3" w:rsidRPr="00CA7E57">
        <w:rPr>
          <w:rFonts w:asciiTheme="minorHAnsi" w:hAnsiTheme="minorHAnsi"/>
          <w:lang w:eastAsia="en-AU"/>
        </w:rPr>
        <w:t xml:space="preserve"> of road injuries </w:t>
      </w:r>
      <w:r w:rsidR="001B7BA4" w:rsidRPr="001B7BA4">
        <w:rPr>
          <w:rFonts w:asciiTheme="minorHAnsi" w:hAnsiTheme="minorHAnsi"/>
          <w:lang w:eastAsia="en-AU"/>
        </w:rPr>
        <w:t>have been found to involve drugs and alcohol</w:t>
      </w:r>
      <w:r w:rsidR="001B7BA4" w:rsidRPr="00CA7E57">
        <w:rPr>
          <w:rFonts w:asciiTheme="minorHAnsi" w:hAnsiTheme="minorHAnsi"/>
          <w:lang w:eastAsia="en-AU"/>
        </w:rPr>
        <w:t xml:space="preserve"> </w:t>
      </w:r>
      <w:r w:rsidR="00F7561E" w:rsidRPr="00CA7E57">
        <w:rPr>
          <w:rFonts w:asciiTheme="minorHAnsi" w:hAnsiTheme="minorHAnsi"/>
          <w:lang w:eastAsia="en-AU"/>
        </w:rPr>
        <w:fldChar w:fldCharType="begin">
          <w:fldData xml:space="preserve">PEVuZE5vdGU+PENpdGU+PEF1dGhvcj5BdGhhbmFzZWxpczwvQXV0aG9yPjxZZWFyPjE5OTk8L1ll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PEVuZE5vdGU+PENpdGU+PEF1dGhvcj5BdGhhbmFzZWxpczwvQXV0aG9yPjxZZWFyPjE5OTk8L1ll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864BA7" w:rsidRPr="00CA7E57">
        <w:rPr>
          <w:rFonts w:asciiTheme="minorHAnsi" w:hAnsiTheme="minorHAnsi"/>
          <w:noProof/>
          <w:lang w:eastAsia="en-AU"/>
        </w:rPr>
        <w:t>(</w:t>
      </w:r>
      <w:hyperlink w:anchor="_ENREF_8" w:tooltip="Athanaselis, 1999 #11" w:history="1">
        <w:r w:rsidR="00625375" w:rsidRPr="00CA7E57">
          <w:rPr>
            <w:rFonts w:asciiTheme="minorHAnsi" w:hAnsiTheme="minorHAnsi"/>
            <w:noProof/>
            <w:lang w:eastAsia="en-AU"/>
          </w:rPr>
          <w:t>Athanaselis et al., 1999</w:t>
        </w:r>
      </w:hyperlink>
      <w:r w:rsidR="00864BA7" w:rsidRPr="00CA7E57">
        <w:rPr>
          <w:rFonts w:asciiTheme="minorHAnsi" w:hAnsiTheme="minorHAnsi"/>
          <w:noProof/>
          <w:lang w:eastAsia="en-AU"/>
        </w:rPr>
        <w:t xml:space="preserve">; </w:t>
      </w:r>
      <w:hyperlink w:anchor="_ENREF_40" w:tooltip="Longo, 2000 #12" w:history="1">
        <w:r w:rsidR="00625375" w:rsidRPr="00CA7E57">
          <w:rPr>
            <w:rFonts w:asciiTheme="minorHAnsi" w:hAnsiTheme="minorHAnsi"/>
            <w:noProof/>
            <w:lang w:eastAsia="en-AU"/>
          </w:rPr>
          <w:t>Longo, Hunter, Lokan, White, &amp; White, 2000</w:t>
        </w:r>
      </w:hyperlink>
      <w:r w:rsidR="00864BA7" w:rsidRPr="00CA7E57">
        <w:rPr>
          <w:rFonts w:asciiTheme="minorHAnsi" w:hAnsiTheme="minorHAnsi"/>
          <w:noProof/>
          <w:lang w:eastAsia="en-AU"/>
        </w:rPr>
        <w:t>)</w:t>
      </w:r>
      <w:r w:rsidR="00F7561E" w:rsidRPr="00CA7E57">
        <w:rPr>
          <w:rFonts w:asciiTheme="minorHAnsi" w:hAnsiTheme="minorHAnsi"/>
          <w:lang w:eastAsia="en-AU"/>
        </w:rPr>
        <w:fldChar w:fldCharType="end"/>
      </w:r>
      <w:r w:rsidR="00864BA7" w:rsidRPr="001B7BA4">
        <w:rPr>
          <w:rFonts w:asciiTheme="minorHAnsi" w:hAnsiTheme="minorHAnsi"/>
          <w:lang w:eastAsia="en-AU"/>
        </w:rPr>
        <w:t>.</w:t>
      </w:r>
      <w:r w:rsidR="00785F86" w:rsidRPr="001B7BA4">
        <w:rPr>
          <w:rFonts w:asciiTheme="minorHAnsi" w:hAnsiTheme="minorHAnsi"/>
          <w:lang w:eastAsia="en-AU"/>
        </w:rPr>
        <w:t xml:space="preserve"> It is important to note that </w:t>
      </w:r>
      <w:r w:rsidR="00E811FF" w:rsidRPr="001B7BA4">
        <w:rPr>
          <w:rFonts w:asciiTheme="minorHAnsi" w:hAnsiTheme="minorHAnsi"/>
          <w:lang w:eastAsia="en-AU"/>
        </w:rPr>
        <w:t xml:space="preserve">the broad range of percentages in the above studies may be partially influenced by the geographic location in which they were conducted, as well as by methodological factors. </w:t>
      </w:r>
      <w:r w:rsidR="001B7BA4">
        <w:rPr>
          <w:rFonts w:asciiTheme="minorHAnsi" w:hAnsiTheme="minorHAnsi"/>
          <w:lang w:eastAsia="en-AU"/>
        </w:rPr>
        <w:t>The samples used in the above studies were taken from a range of individuals, including drivers in fatal crashes, drivers killed in fatal crashes, drivers under the age of 30 who were killed in fatal crashes, drivers injured in crashes, and drivers involved in serious crashes resulting in injury. Typically, those studies focussed on injured or killed drivers revealed higher levels of illicit drug use.</w:t>
      </w:r>
    </w:p>
    <w:p w14:paraId="25714298" w14:textId="77777777" w:rsidR="0007423F" w:rsidRPr="00CA7E57" w:rsidRDefault="0007423F" w:rsidP="0007423F">
      <w:pPr>
        <w:pStyle w:val="Heading2"/>
        <w:rPr>
          <w:rFonts w:asciiTheme="minorHAnsi" w:hAnsiTheme="minorHAnsi"/>
          <w:lang w:eastAsia="en-AU"/>
        </w:rPr>
      </w:pPr>
      <w:bookmarkStart w:id="6" w:name="_Toc378783560"/>
      <w:r w:rsidRPr="00CA7E57">
        <w:rPr>
          <w:rFonts w:asciiTheme="minorHAnsi" w:hAnsiTheme="minorHAnsi"/>
          <w:lang w:eastAsia="en-AU"/>
        </w:rPr>
        <w:t>Age</w:t>
      </w:r>
      <w:r w:rsidR="00F011BE" w:rsidRPr="00CA7E57">
        <w:rPr>
          <w:rFonts w:asciiTheme="minorHAnsi" w:hAnsiTheme="minorHAnsi"/>
          <w:lang w:eastAsia="en-AU"/>
        </w:rPr>
        <w:t>, sex</w:t>
      </w:r>
      <w:r w:rsidRPr="00CA7E57">
        <w:rPr>
          <w:rFonts w:asciiTheme="minorHAnsi" w:hAnsiTheme="minorHAnsi"/>
          <w:lang w:eastAsia="en-AU"/>
        </w:rPr>
        <w:t xml:space="preserve"> and </w:t>
      </w:r>
      <w:r w:rsidR="00F011BE" w:rsidRPr="00CA7E57">
        <w:rPr>
          <w:rFonts w:asciiTheme="minorHAnsi" w:hAnsiTheme="minorHAnsi"/>
          <w:lang w:eastAsia="en-AU"/>
        </w:rPr>
        <w:t>d</w:t>
      </w:r>
      <w:r w:rsidR="00A82F4D" w:rsidRPr="00CA7E57">
        <w:rPr>
          <w:rFonts w:asciiTheme="minorHAnsi" w:hAnsiTheme="minorHAnsi"/>
          <w:lang w:eastAsia="en-AU"/>
        </w:rPr>
        <w:t xml:space="preserve">rug </w:t>
      </w:r>
      <w:r w:rsidR="00F011BE" w:rsidRPr="00CA7E57">
        <w:rPr>
          <w:rFonts w:asciiTheme="minorHAnsi" w:hAnsiTheme="minorHAnsi"/>
          <w:lang w:eastAsia="en-AU"/>
        </w:rPr>
        <w:t>d</w:t>
      </w:r>
      <w:r w:rsidR="00A82F4D" w:rsidRPr="00CA7E57">
        <w:rPr>
          <w:rFonts w:asciiTheme="minorHAnsi" w:hAnsiTheme="minorHAnsi"/>
          <w:lang w:eastAsia="en-AU"/>
        </w:rPr>
        <w:t>riving</w:t>
      </w:r>
      <w:bookmarkEnd w:id="6"/>
    </w:p>
    <w:p w14:paraId="05147E97" w14:textId="77777777" w:rsidR="0007423F" w:rsidRPr="00CA7E57" w:rsidRDefault="0007423F" w:rsidP="001D5279">
      <w:pPr>
        <w:rPr>
          <w:rFonts w:asciiTheme="minorHAnsi" w:hAnsiTheme="minorHAnsi"/>
        </w:rPr>
      </w:pPr>
      <w:r w:rsidRPr="00CA7E57">
        <w:rPr>
          <w:rFonts w:asciiTheme="minorHAnsi" w:hAnsiTheme="minorHAnsi"/>
          <w:lang w:eastAsia="en-AU"/>
        </w:rPr>
        <w:tab/>
      </w:r>
      <w:r w:rsidR="00D24402">
        <w:rPr>
          <w:rFonts w:asciiTheme="minorHAnsi" w:hAnsiTheme="minorHAnsi"/>
          <w:lang w:eastAsia="en-AU"/>
        </w:rPr>
        <w:t xml:space="preserve">Evidence from roadside oral fluid testing in </w:t>
      </w:r>
      <w:r w:rsidR="001A0E30">
        <w:rPr>
          <w:rFonts w:asciiTheme="minorHAnsi" w:hAnsiTheme="minorHAnsi"/>
          <w:lang w:eastAsia="en-AU"/>
        </w:rPr>
        <w:t>Q</w:t>
      </w:r>
      <w:r w:rsidR="00D24402">
        <w:rPr>
          <w:rFonts w:asciiTheme="minorHAnsi" w:hAnsiTheme="minorHAnsi"/>
          <w:lang w:eastAsia="en-AU"/>
        </w:rPr>
        <w:t xml:space="preserve">ueensland demonstrate that </w:t>
      </w:r>
      <w:r w:rsidR="001D5279" w:rsidRPr="00CA7E57">
        <w:rPr>
          <w:rFonts w:asciiTheme="minorHAnsi" w:hAnsiTheme="minorHAnsi"/>
        </w:rPr>
        <w:t xml:space="preserve">drug driving occurs at various ages and across both </w:t>
      </w:r>
      <w:r w:rsidR="009A1468" w:rsidRPr="00CA7E57">
        <w:rPr>
          <w:rFonts w:asciiTheme="minorHAnsi" w:hAnsiTheme="minorHAnsi"/>
        </w:rPr>
        <w:t>sexes</w:t>
      </w:r>
      <w:r w:rsidR="00D24402">
        <w:rPr>
          <w:rFonts w:asciiTheme="minorHAnsi" w:hAnsiTheme="minorHAnsi"/>
        </w:rPr>
        <w:t xml:space="preserve"> </w:t>
      </w:r>
      <w:r w:rsidR="00F7561E">
        <w:rPr>
          <w:rFonts w:asciiTheme="minorHAnsi" w:hAnsiTheme="minorHAnsi"/>
        </w:rPr>
        <w:fldChar w:fldCharType="begin"/>
      </w:r>
      <w:r w:rsidR="00D24402">
        <w:rPr>
          <w:rFonts w:asciiTheme="minorHAnsi" w:hAnsiTheme="minorHAnsi"/>
        </w:rPr>
        <w:instrText xml:space="preserve"> ADDIN EN.CITE &lt;EndNote&gt;&lt;Cite&gt;&lt;Author&gt;Davey&lt;/Author&gt;&lt;Year&gt;2014&lt;/Year&gt;&lt;RecNum&gt;20&lt;/RecNum&gt;&lt;DisplayText&gt;(Davey, Armstrong, &amp;amp; Martin, 2014)&lt;/DisplayText&gt;&lt;record&gt;&lt;rec-number&gt;20&lt;/rec-number&gt;&lt;foreign-keys&gt;&lt;key app="EN" db-id="fevss095x9ddxmezw2pxza24xetz90esrwvv"&gt;20&lt;/key&gt;&lt;/foreign-keys&gt;&lt;ref-type name="Journal Article"&gt;17&lt;/ref-type&gt;&lt;contributors&gt;&lt;authors&gt;&lt;author&gt;Davey, Jeremy&lt;/author&gt;&lt;author&gt;Armstrong, Kerry&lt;/author&gt;&lt;author&gt;Martin, Peter&lt;/author&gt;&lt;/authors&gt;&lt;/contributors&gt;&lt;titles&gt;&lt;title&gt;Results of the Queensland 2007–2012 roadside drug testing program: The prevalence of three illicit drugs&lt;/title&gt;&lt;secondary-title&gt;Accident Analysis &amp;amp; Prevention&lt;/secondary-title&gt;&lt;/titles&gt;&lt;periodical&gt;&lt;full-title&gt;Accident Analysis &amp;amp; Prevention&lt;/full-title&gt;&lt;/periodical&gt;&lt;pages&gt;11-17&lt;/pages&gt;&lt;volume&gt;65&lt;/volume&gt;&lt;number&gt;0&lt;/number&gt;&lt;keywords&gt;&lt;keyword&gt;Drug driving&lt;/keyword&gt;&lt;keyword&gt;Roadside drug testing&lt;/keyword&gt;&lt;keyword&gt;Enforcement&lt;/keyword&gt;&lt;/keywords&gt;&lt;dates&gt;&lt;year&gt;2014&lt;/year&gt;&lt;pub-dates&gt;&lt;date&gt;4//&lt;/date&gt;&lt;/pub-dates&gt;&lt;/dates&gt;&lt;isbn&gt;0001-4575&lt;/isbn&gt;&lt;urls&gt;&lt;related-urls&gt;&lt;url&gt;http://www.sciencedirect.com/science/article/pii/S0001457513005046&lt;/url&gt;&lt;/related-urls&gt;&lt;/urls&gt;&lt;electronic-resource-num&gt;http://dx.doi.org/10.1016/j.aap.2013.12.007&lt;/electronic-resource-num&gt;&lt;/record&gt;&lt;/Cite&gt;&lt;/EndNote&gt;</w:instrText>
      </w:r>
      <w:r w:rsidR="00F7561E">
        <w:rPr>
          <w:rFonts w:asciiTheme="minorHAnsi" w:hAnsiTheme="minorHAnsi"/>
        </w:rPr>
        <w:fldChar w:fldCharType="separate"/>
      </w:r>
      <w:r w:rsidR="00D24402">
        <w:rPr>
          <w:rFonts w:asciiTheme="minorHAnsi" w:hAnsiTheme="minorHAnsi"/>
          <w:noProof/>
        </w:rPr>
        <w:t>(</w:t>
      </w:r>
      <w:hyperlink w:anchor="_ENREF_15" w:tooltip="Davey, 2014 #20" w:history="1">
        <w:r w:rsidR="00625375">
          <w:rPr>
            <w:rFonts w:asciiTheme="minorHAnsi" w:hAnsiTheme="minorHAnsi"/>
            <w:noProof/>
          </w:rPr>
          <w:t>Davey, Armstrong, &amp; Martin, 2014</w:t>
        </w:r>
      </w:hyperlink>
      <w:r w:rsidR="00D24402">
        <w:rPr>
          <w:rFonts w:asciiTheme="minorHAnsi" w:hAnsiTheme="minorHAnsi"/>
          <w:noProof/>
        </w:rPr>
        <w:t>)</w:t>
      </w:r>
      <w:r w:rsidR="00F7561E">
        <w:rPr>
          <w:rFonts w:asciiTheme="minorHAnsi" w:hAnsiTheme="minorHAnsi"/>
        </w:rPr>
        <w:fldChar w:fldCharType="end"/>
      </w:r>
      <w:r w:rsidR="00D24402">
        <w:rPr>
          <w:rFonts w:asciiTheme="minorHAnsi" w:hAnsiTheme="minorHAnsi"/>
        </w:rPr>
        <w:t xml:space="preserve">. However, </w:t>
      </w:r>
      <w:r w:rsidR="001D5279" w:rsidRPr="00CA7E57">
        <w:rPr>
          <w:rFonts w:asciiTheme="minorHAnsi" w:hAnsiTheme="minorHAnsi"/>
        </w:rPr>
        <w:t>s</w:t>
      </w:r>
      <w:r w:rsidRPr="00CA7E57">
        <w:rPr>
          <w:rFonts w:asciiTheme="minorHAnsi" w:hAnsiTheme="minorHAnsi"/>
          <w:lang w:eastAsia="en-AU"/>
        </w:rPr>
        <w:t xml:space="preserve">pecific cohorts have been identified to engage in drug driving to a greater extent. </w:t>
      </w:r>
      <w:r w:rsidRPr="00CA7E57">
        <w:rPr>
          <w:rFonts w:asciiTheme="minorHAnsi" w:hAnsiTheme="minorHAnsi"/>
        </w:rPr>
        <w:t xml:space="preserve">Higher rates of serious injury in motor vehicle crashes occur in the age range of 15-24, with males accounting for approximately two-thirds of serious injury cases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&lt;EndNote&gt;&lt;Cite&gt;&lt;Author&gt;Berry&lt;/Author&gt;&lt;Year&gt;2007&lt;/Year&gt;&lt;RecNum&gt;13&lt;/RecNum&gt;&lt;DisplayText&gt;(Berry &amp;amp; Harrison, 2007)&lt;/DisplayText&gt;&lt;record&gt;&lt;rec-number&gt;13&lt;/rec-number&gt;&lt;foreign-keys&gt;&lt;key app="EN" db-id="fevss095x9ddxmezw2pxza24xetz90esrwvv"&gt;13&lt;/key&gt;&lt;/foreign-keys&gt;&lt;ref-type name="Report"&gt;27&lt;/ref-type&gt;&lt;contributors&gt;&lt;authors&gt;&lt;author&gt;Berry, J. G.&lt;/author&gt;&lt;author&gt;Harrison, J. E.&lt;/author&gt;&lt;/authors&gt;&lt;/contributors&gt;&lt;titles&gt;&lt;title&gt;Serious injury due to land transport accidents, Australia, 2003–04&lt;/title&gt;&lt;/titles&gt;&lt;dates&gt;&lt;year&gt;2007&lt;/year&gt;&lt;/dates&gt;&lt;pub-location&gt;Canberra&lt;/pub-location&gt;&lt;publisher&gt;Australian Institute of Health and Welfare&lt;/publisher&gt;&lt;isbn&gt;INJCAT 107&lt;/isbn&gt;&lt;urls&gt;&lt;/urls&gt;&lt;/record&gt;&lt;/Cite&gt;&lt;/EndNote&gt;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12" w:tooltip="Berry, 2007 #13" w:history="1">
        <w:r w:rsidR="00625375" w:rsidRPr="00CA7E57">
          <w:rPr>
            <w:rFonts w:asciiTheme="minorHAnsi" w:hAnsiTheme="minorHAnsi"/>
            <w:noProof/>
          </w:rPr>
          <w:t>Berry &amp; Harrison, 2007</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The age range of 18-3</w:t>
      </w:r>
      <w:r w:rsidR="005278D3" w:rsidRPr="00CA7E57">
        <w:rPr>
          <w:rFonts w:asciiTheme="minorHAnsi" w:hAnsiTheme="minorHAnsi"/>
        </w:rPr>
        <w:t>0</w:t>
      </w:r>
      <w:r w:rsidRPr="00CA7E57">
        <w:rPr>
          <w:rFonts w:asciiTheme="minorHAnsi" w:hAnsiTheme="minorHAnsi"/>
        </w:rPr>
        <w:t xml:space="preserve"> years is found to have the highest prevalence of drug driving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&lt;EndNote&gt;&lt;Cite&gt;&lt;Author&gt;Akram&lt;/Author&gt;&lt;Year&gt;2000&lt;/Year&gt;&lt;RecNum&gt;14&lt;/RecNum&gt;&lt;DisplayText&gt;(Akram &amp;amp; Forsyth, 2000)&lt;/DisplayText&gt;&lt;record&gt;&lt;rec-number&gt;14&lt;/rec-number&gt;&lt;foreign-keys&gt;&lt;key app="EN" db-id="fevss095x9ddxmezw2pxza24xetz90esrwvv"&gt;14&lt;/key&gt;&lt;/foreign-keys&gt;&lt;ref-type name="Journal Article"&gt;17&lt;/ref-type&gt;&lt;contributors&gt;&lt;authors&gt;&lt;author&gt;Akram, Gazala&lt;/author&gt;&lt;author&gt;Forsyth, Alastair J. M.&lt;/author&gt;&lt;/authors&gt;&lt;/contributors&gt;&lt;titles&gt;&lt;title&gt;Speed freaks?: A literature review detailing the nature and prevalence of dance drugs and driving&lt;/title&gt;&lt;secondary-title&gt;International Journal of Drug Policy&lt;/secondary-title&gt;&lt;/titles&gt;&lt;periodical&gt;&lt;full-title&gt;International Journal of Drug Policy&lt;/full-title&gt;&lt;/periodical&gt;&lt;pages&gt;265-277&lt;/pages&gt;&lt;volume&gt;11&lt;/volume&gt;&lt;keywords&gt;&lt;keyword&gt;Drugs&lt;/keyword&gt;&lt;keyword&gt;Dance&lt;/keyword&gt;&lt;keyword&gt;Driving&lt;/keyword&gt;&lt;/keywords&gt;&lt;dates&gt;&lt;year&gt;2000&lt;/year&gt;&lt;/dates&gt;&lt;urls&gt;&lt;related-urls&gt;&lt;url&gt;http://www.sciencedirect.com/science/article/B6VJX-40WDT6X-3/1/61ea35ddacb25bf406ec023df08ff6eb&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3" w:tooltip="Akram, 2000 #14" w:history="1">
        <w:r w:rsidR="00625375" w:rsidRPr="00CA7E57">
          <w:rPr>
            <w:rFonts w:asciiTheme="minorHAnsi" w:hAnsiTheme="minorHAnsi"/>
            <w:noProof/>
          </w:rPr>
          <w:t>Akram &amp; Forsyth, 2000</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Additionally, drivers under the age of 25 years have been reported to have the highest culpability rates </w:t>
      </w:r>
      <w:r w:rsidR="00507A13">
        <w:rPr>
          <w:rFonts w:asciiTheme="minorHAnsi" w:hAnsiTheme="minorHAnsi"/>
        </w:rPr>
        <w:t xml:space="preserve">among drivers fatally injured in crashes </w:t>
      </w:r>
      <w:r w:rsidRPr="00CA7E57">
        <w:rPr>
          <w:rFonts w:asciiTheme="minorHAnsi" w:hAnsiTheme="minorHAnsi"/>
        </w:rPr>
        <w:t xml:space="preserve">when effected by drugs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&lt;EndNote&gt;&lt;Cite&gt;&lt;Author&gt;Drummer&lt;/Author&gt;&lt;Year&gt;2004&lt;/Year&gt;&lt;RecNum&gt;9&lt;/RecNum&gt;&lt;DisplayText&gt;(Drummer et al., 2004b)&lt;/DisplayText&gt;&lt;record&gt;&lt;rec-number&gt;9&lt;/rec-number&gt;&lt;foreign-keys&gt;&lt;key app="EN" db-id="fevss095x9ddxmezw2pxza24xetz90esrwvv"&gt;9&lt;/key&gt;&lt;/foreign-keys&gt;&lt;ref-type name="Journal Article"&gt;17&lt;/ref-type&gt;&lt;contributors&gt;&lt;authors&gt;&lt;author&gt;Drummer, Olaf H.&lt;/author&gt;&lt;author&gt;Gerostamoulos, Jim&lt;/author&gt;&lt;author&gt;Batziris, Helen&lt;/author&gt;&lt;author&gt;Chu, Mark&lt;/author&gt;&lt;author&gt;Caplehorn, John R. M.&lt;/author&gt;&lt;author&gt;Robertson, Michael D.&lt;/author&gt;&lt;author&gt;Swann, Philip&lt;/author&gt;&lt;/authors&gt;&lt;/contributors&gt;&lt;titles&gt;&lt;title&gt;The involvement of drugs in drivers of motor vehicles killed in Australian road traffic crashes&lt;/title&gt;&lt;secondary-title&gt;Accident Analysis &amp;amp; Prevention&lt;/secondary-title&gt;&lt;/titles&gt;&lt;periodical&gt;&lt;full-title&gt;Accident Analysis &amp;amp; Prevention&lt;/full-title&gt;&lt;/periodical&gt;&lt;pages&gt;239-248&lt;/pages&gt;&lt;volume&gt;36&lt;/volume&gt;&lt;keywords&gt;&lt;keyword&gt;Forensic toxicology&lt;/keyword&gt;&lt;keyword&gt;Driving&lt;/keyword&gt;&lt;keyword&gt;Crash risk&lt;/keyword&gt;&lt;keyword&gt;Epidemiology&lt;/keyword&gt;&lt;keyword&gt;Alcohol&lt;/keyword&gt;&lt;keyword&gt;Drug impairment&lt;/keyword&gt;&lt;/keywords&gt;&lt;dates&gt;&lt;year&gt;2004&lt;/year&gt;&lt;/dates&gt;&lt;urls&gt;&lt;related-urls&gt;&lt;url&gt;http://www.sciencedirect.com/science/article/B6V5S-484V8BJ-6/2/c3a42dac62281604a71d325a19ca9a9a&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24" w:tooltip="Drummer, 2004 #9" w:history="1">
        <w:r w:rsidR="00625375" w:rsidRPr="00CA7E57">
          <w:rPr>
            <w:rFonts w:asciiTheme="minorHAnsi" w:hAnsiTheme="minorHAnsi"/>
            <w:noProof/>
          </w:rPr>
          <w:t>Drummer et al., 2004b</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Finally,</w:t>
      </w:r>
      <w:r w:rsidR="00507A13">
        <w:rPr>
          <w:rFonts w:asciiTheme="minorHAnsi" w:hAnsiTheme="minorHAnsi"/>
        </w:rPr>
        <w:t xml:space="preserve"> surveys of drivers in Spain indicate that</w:t>
      </w:r>
      <w:r w:rsidRPr="00CA7E57">
        <w:rPr>
          <w:rFonts w:asciiTheme="minorHAnsi" w:hAnsiTheme="minorHAnsi"/>
        </w:rPr>
        <w:t xml:space="preserve"> driving under the influence of cannabis is a more frequent event within the 20-29 age range,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&lt;EndNote&gt;&lt;Cite&gt;&lt;Author&gt;Alvarez&lt;/Author&gt;&lt;Year&gt;2007&lt;/Year&gt;&lt;RecNum&gt;15&lt;/RecNum&gt;&lt;DisplayText&gt;(Alvarez, Fierro, &amp;amp; Del Rio, 2007)&lt;/DisplayText&gt;&lt;record&gt;&lt;rec-number&gt;15&lt;/rec-number&gt;&lt;foreign-keys&gt;&lt;key app="EN" db-id="fevss095x9ddxmezw2pxza24xetz90esrwvv"&gt;15&lt;/key&gt;&lt;/foreign-keys&gt;&lt;ref-type name="Journal Article"&gt;17&lt;/ref-type&gt;&lt;contributors&gt;&lt;authors&gt;&lt;author&gt;Alvarez, F. J.&lt;/author&gt;&lt;author&gt;Fierro, I.&lt;/author&gt;&lt;author&gt;Del Rio, M. C.&lt;/author&gt;&lt;/authors&gt;&lt;/contributors&gt;&lt;titles&gt;&lt;title&gt;Cannabis and driving: Results from a general population survey&lt;/title&gt;&lt;secondary-title&gt;Forensic Science International&lt;/secondary-title&gt;&lt;/titles&gt;&lt;periodical&gt;&lt;full-title&gt;Forensic Science International&lt;/full-title&gt;&lt;/periodical&gt;&lt;pages&gt;111-116&lt;/pages&gt;&lt;volume&gt;170&lt;/volume&gt;&lt;keywords&gt;&lt;keyword&gt;Cannabis&lt;/keyword&gt;&lt;keyword&gt;Driving&lt;/keyword&gt;&lt;keyword&gt;Drug of abuse&lt;/keyword&gt;&lt;keyword&gt;Epidemiology&lt;/keyword&gt;&lt;keyword&gt;Road traffic accident&lt;/keyword&gt;&lt;/keywords&gt;&lt;dates&gt;&lt;year&gt;2007&lt;/year&gt;&lt;/dates&gt;&lt;urls&gt;&lt;related-urls&gt;&lt;url&gt;http://www.sciencedirect.com/science/article/B6T6W-4P5RKVY-4/2/a10a7cd825da8a6d6456d94334332b6d&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4" w:tooltip="Alvarez, 2007 #15" w:history="1">
        <w:r w:rsidR="00625375" w:rsidRPr="00CA7E57">
          <w:rPr>
            <w:rFonts w:asciiTheme="minorHAnsi" w:hAnsiTheme="minorHAnsi"/>
            <w:noProof/>
          </w:rPr>
          <w:t>Alvarez, Fierro, &amp; Del Rio, 2007</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w:t>
      </w:r>
    </w:p>
    <w:p w14:paraId="7E491143" w14:textId="77777777" w:rsidR="0007423F" w:rsidRPr="00CA7E57" w:rsidRDefault="0007423F" w:rsidP="001D5279">
      <w:pPr>
        <w:rPr>
          <w:rFonts w:asciiTheme="minorHAnsi" w:hAnsiTheme="minorHAnsi"/>
        </w:rPr>
      </w:pPr>
      <w:r w:rsidRPr="00507A13">
        <w:rPr>
          <w:rFonts w:asciiTheme="minorHAnsi" w:hAnsiTheme="minorHAnsi"/>
        </w:rPr>
        <w:tab/>
        <w:t xml:space="preserve">The </w:t>
      </w:r>
      <w:r w:rsidR="00C2418A" w:rsidRPr="00507A13">
        <w:rPr>
          <w:rFonts w:asciiTheme="minorHAnsi" w:hAnsiTheme="minorHAnsi"/>
        </w:rPr>
        <w:t xml:space="preserve">2010 </w:t>
      </w:r>
      <w:r w:rsidRPr="00507A13">
        <w:rPr>
          <w:rFonts w:asciiTheme="minorHAnsi" w:hAnsiTheme="minorHAnsi"/>
        </w:rPr>
        <w:t>National Drug Strategy Household Survey reports that</w:t>
      </w:r>
      <w:r w:rsidR="001D0BA4">
        <w:rPr>
          <w:rFonts w:asciiTheme="minorHAnsi" w:hAnsiTheme="minorHAnsi"/>
        </w:rPr>
        <w:t>,</w:t>
      </w:r>
      <w:r w:rsidR="001A0E30">
        <w:rPr>
          <w:rFonts w:asciiTheme="minorHAnsi" w:hAnsiTheme="minorHAnsi"/>
        </w:rPr>
        <w:t xml:space="preserve"> amongst those who have used illicit drugs within the past 12 months,</w:t>
      </w:r>
      <w:r w:rsidRPr="00507A13">
        <w:rPr>
          <w:rFonts w:asciiTheme="minorHAnsi" w:hAnsiTheme="minorHAnsi"/>
        </w:rPr>
        <w:t xml:space="preserve"> males (2</w:t>
      </w:r>
      <w:r w:rsidR="005278D3" w:rsidRPr="00507A13">
        <w:rPr>
          <w:rFonts w:asciiTheme="minorHAnsi" w:hAnsiTheme="minorHAnsi"/>
        </w:rPr>
        <w:t>1.50</w:t>
      </w:r>
      <w:r w:rsidRPr="00507A13">
        <w:rPr>
          <w:rFonts w:asciiTheme="minorHAnsi" w:hAnsiTheme="minorHAnsi"/>
        </w:rPr>
        <w:t xml:space="preserve">%) were </w:t>
      </w:r>
      <w:r w:rsidR="00C2418A" w:rsidRPr="00507A13">
        <w:rPr>
          <w:rFonts w:asciiTheme="minorHAnsi" w:hAnsiTheme="minorHAnsi"/>
        </w:rPr>
        <w:t xml:space="preserve">almost </w:t>
      </w:r>
      <w:r w:rsidRPr="00507A13">
        <w:rPr>
          <w:rFonts w:asciiTheme="minorHAnsi" w:hAnsiTheme="minorHAnsi"/>
        </w:rPr>
        <w:t>twice as likely to drug drive than females (1</w:t>
      </w:r>
      <w:r w:rsidR="005278D3" w:rsidRPr="00507A13">
        <w:rPr>
          <w:rFonts w:asciiTheme="minorHAnsi" w:hAnsiTheme="minorHAnsi"/>
        </w:rPr>
        <w:t>3.20</w:t>
      </w:r>
      <w:r w:rsidRPr="00507A13">
        <w:rPr>
          <w:rFonts w:asciiTheme="minorHAnsi" w:hAnsiTheme="minorHAnsi"/>
        </w:rPr>
        <w:t>%)</w:t>
      </w:r>
      <w:r w:rsidR="005278D3" w:rsidRPr="00507A13">
        <w:rPr>
          <w:rFonts w:asciiTheme="minorHAnsi" w:hAnsiTheme="minorHAnsi"/>
        </w:rPr>
        <w:t xml:space="preserve"> </w:t>
      </w:r>
      <w:r w:rsidR="00F7561E" w:rsidRPr="00507A13">
        <w:rPr>
          <w:rFonts w:asciiTheme="minorHAnsi" w:hAnsiTheme="minorHAnsi"/>
        </w:rPr>
        <w:fldChar w:fldCharType="begin"/>
      </w:r>
      <w:r w:rsidR="00507A13" w:rsidRPr="00507A13">
        <w:rPr>
          <w:rFonts w:asciiTheme="minorHAnsi" w:hAnsiTheme="minorHAnsi"/>
        </w:rPr>
        <w:instrText xml:space="preserve"> ADDIN EN.CITE &lt;EndNote&gt;&lt;Cite&gt;&lt;Author&gt;Australian Institute of Health and Welfare&lt;/Author&gt;&lt;Year&gt;2011&lt;/Year&gt;&lt;RecNum&gt;16&lt;/RecNum&gt;&lt;DisplayText&gt;(Australian Institute of Health and Welfare, 2011)&lt;/DisplayText&gt;&lt;record&gt;&lt;rec-number&gt;16&lt;/rec-number&gt;&lt;foreign-keys&gt;&lt;key app="EN" db-id="fevss095x9ddxmezw2pxza24xetz90esrwvv"&gt;16&lt;/key&gt;&lt;/foreign-keys&gt;&lt;ref-type name="Report"&gt;27&lt;/ref-type&gt;&lt;contributors&gt;&lt;authors&gt;&lt;author&gt;Australian Institute of Health and Welfare,&lt;/author&gt;&lt;/authors&gt;&lt;/contributors&gt;&lt;titles&gt;&lt;title&gt;National drug strategy household survey: Detailed findings&lt;/title&gt;&lt;/titles&gt;&lt;dates&gt;&lt;year&gt;2011&lt;/year&gt;&lt;/dates&gt;&lt;pub-location&gt;Canberra&lt;/pub-location&gt;&lt;publisher&gt;Australian Institute of Health and Welfare&lt;/publisher&gt;&lt;isbn&gt;Cat. no. PHE 145&lt;/isbn&gt;&lt;urls&gt;&lt;/urls&gt;&lt;/record&gt;&lt;/Cite&gt;&lt;/EndNote&gt;</w:instrText>
      </w:r>
      <w:r w:rsidR="00F7561E" w:rsidRPr="00507A13">
        <w:rPr>
          <w:rFonts w:asciiTheme="minorHAnsi" w:hAnsiTheme="minorHAnsi"/>
        </w:rPr>
        <w:fldChar w:fldCharType="separate"/>
      </w:r>
      <w:r w:rsidR="001E12E1" w:rsidRPr="00507A13">
        <w:rPr>
          <w:rFonts w:asciiTheme="minorHAnsi" w:hAnsiTheme="minorHAnsi"/>
          <w:noProof/>
        </w:rPr>
        <w:t>(</w:t>
      </w:r>
      <w:hyperlink w:anchor="_ENREF_10" w:tooltip="Australian Institute of Health and Welfare, 2011 #16" w:history="1">
        <w:r w:rsidR="00625375" w:rsidRPr="00507A13">
          <w:rPr>
            <w:rFonts w:asciiTheme="minorHAnsi" w:hAnsiTheme="minorHAnsi"/>
            <w:noProof/>
          </w:rPr>
          <w:t>Australian Institute of Health and Welfare, 2011</w:t>
        </w:r>
      </w:hyperlink>
      <w:r w:rsidR="001E12E1" w:rsidRPr="00507A13">
        <w:rPr>
          <w:rFonts w:asciiTheme="minorHAnsi" w:hAnsiTheme="minorHAnsi"/>
          <w:noProof/>
        </w:rPr>
        <w:t>)</w:t>
      </w:r>
      <w:r w:rsidR="00F7561E" w:rsidRPr="00507A13">
        <w:rPr>
          <w:rFonts w:asciiTheme="minorHAnsi" w:hAnsiTheme="minorHAnsi"/>
        </w:rPr>
        <w:fldChar w:fldCharType="end"/>
      </w:r>
      <w:r w:rsidRPr="00507A13">
        <w:rPr>
          <w:rFonts w:asciiTheme="minorHAnsi" w:hAnsiTheme="minorHAnsi"/>
        </w:rPr>
        <w:t xml:space="preserve">. </w:t>
      </w:r>
      <w:r w:rsidR="00507A13" w:rsidRPr="00507A13">
        <w:rPr>
          <w:rFonts w:asciiTheme="minorHAnsi" w:hAnsiTheme="minorHAnsi"/>
        </w:rPr>
        <w:t xml:space="preserve">Furthermore, </w:t>
      </w:r>
      <w:r w:rsidR="00287E91" w:rsidRPr="00E05C49">
        <w:rPr>
          <w:rFonts w:asciiTheme="minorHAnsi" w:hAnsiTheme="minorHAnsi"/>
        </w:rPr>
        <w:t xml:space="preserve">findings from surveys of drivers </w:t>
      </w:r>
      <w:r w:rsidR="00F7561E" w:rsidRPr="00E05C49">
        <w:rPr>
          <w:rFonts w:asciiTheme="minorHAnsi" w:hAnsiTheme="minorHAnsi"/>
        </w:rPr>
        <w:fldChar w:fldCharType="begin"/>
      </w:r>
      <w:r w:rsidR="00D24402">
        <w:rPr>
          <w:rFonts w:asciiTheme="minorHAnsi" w:hAnsiTheme="minorHAnsi"/>
        </w:rPr>
        <w:instrText xml:space="preserve"> ADDIN EN.CITE &lt;EndNote&gt;&lt;Cite&gt;&lt;Author&gt;Davey&lt;/Author&gt;&lt;Year&gt;2014&lt;/Year&gt;&lt;RecNum&gt;20&lt;/RecNum&gt;&lt;DisplayText&gt;(Davey et al., 2014)&lt;/DisplayText&gt;&lt;record&gt;&lt;rec-number&gt;20&lt;/rec-number&gt;&lt;foreign-keys&gt;&lt;key app="EN" db-id="fevss095x9ddxmezw2pxza24xetz90esrwvv"&gt;20&lt;/key&gt;&lt;/foreign-keys&gt;&lt;ref-type name="Journal Article"&gt;17&lt;/ref-type&gt;&lt;contributors&gt;&lt;authors&gt;&lt;author&gt;Davey, Jeremy&lt;/author&gt;&lt;author&gt;Armstrong, Kerry&lt;/author&gt;&lt;author&gt;Martin, Peter&lt;/author&gt;&lt;/authors&gt;&lt;/contributors&gt;&lt;titles&gt;&lt;title&gt;Results of the Queensland 2007–2012 roadside drug testing program: The prevalence of three illicit drugs&lt;/title&gt;&lt;secondary-title&gt;Accident Analysis &amp;amp; Prevention&lt;/secondary-title&gt;&lt;/titles&gt;&lt;periodical&gt;&lt;full-title&gt;Accident Analysis &amp;amp; Prevention&lt;/full-title&gt;&lt;/periodical&gt;&lt;pages&gt;11-17&lt;/pages&gt;&lt;volume&gt;65&lt;/volume&gt;&lt;number&gt;0&lt;/number&gt;&lt;keywords&gt;&lt;keyword&gt;Drug driving&lt;/keyword&gt;&lt;keyword&gt;Roadside drug testing&lt;/keyword&gt;&lt;keyword&gt;Enforcement&lt;/keyword&gt;&lt;/keywords&gt;&lt;dates&gt;&lt;year&gt;2014&lt;/year&gt;&lt;pub-dates&gt;&lt;date&gt;4//&lt;/date&gt;&lt;/pub-dates&gt;&lt;/dates&gt;&lt;isbn&gt;0001-4575&lt;/isbn&gt;&lt;urls&gt;&lt;related-urls&gt;&lt;url&gt;http://www.sciencedirect.com/science/article/pii/S0001457513005046&lt;/url&gt;&lt;/related-urls&gt;&lt;/urls&gt;&lt;electronic-resource-num&gt;http://dx.doi.org/10.1016/j.aap.2013.12.007&lt;/electronic-resource-num&gt;&lt;/record&gt;&lt;/Cite&gt;&lt;/EndNote&gt;</w:instrText>
      </w:r>
      <w:r w:rsidR="00F7561E" w:rsidRPr="00E05C49">
        <w:rPr>
          <w:rFonts w:asciiTheme="minorHAnsi" w:hAnsiTheme="minorHAnsi"/>
        </w:rPr>
        <w:fldChar w:fldCharType="separate"/>
      </w:r>
      <w:r w:rsidR="00D24402">
        <w:rPr>
          <w:rFonts w:asciiTheme="minorHAnsi" w:hAnsiTheme="minorHAnsi"/>
          <w:noProof/>
        </w:rPr>
        <w:t>(</w:t>
      </w:r>
      <w:hyperlink w:anchor="_ENREF_15" w:tooltip="Davey, 2014 #20" w:history="1">
        <w:r w:rsidR="00625375">
          <w:rPr>
            <w:rFonts w:asciiTheme="minorHAnsi" w:hAnsiTheme="minorHAnsi"/>
            <w:noProof/>
          </w:rPr>
          <w:t>Davey et al., 2014</w:t>
        </w:r>
      </w:hyperlink>
      <w:r w:rsidR="00D24402">
        <w:rPr>
          <w:rFonts w:asciiTheme="minorHAnsi" w:hAnsiTheme="minorHAnsi"/>
          <w:noProof/>
        </w:rPr>
        <w:t>)</w:t>
      </w:r>
      <w:r w:rsidR="00F7561E" w:rsidRPr="00E05C49">
        <w:rPr>
          <w:rFonts w:asciiTheme="minorHAnsi" w:hAnsiTheme="minorHAnsi"/>
        </w:rPr>
        <w:fldChar w:fldCharType="end"/>
      </w:r>
      <w:r w:rsidR="00287E91" w:rsidRPr="00E05C49">
        <w:rPr>
          <w:rFonts w:asciiTheme="minorHAnsi" w:hAnsiTheme="minorHAnsi"/>
        </w:rPr>
        <w:t xml:space="preserve">, </w:t>
      </w:r>
      <w:r w:rsidR="00A8000E">
        <w:rPr>
          <w:rFonts w:asciiTheme="minorHAnsi" w:hAnsiTheme="minorHAnsi"/>
        </w:rPr>
        <w:t xml:space="preserve">and </w:t>
      </w:r>
      <w:r w:rsidR="00287E91" w:rsidRPr="00E05C49">
        <w:rPr>
          <w:rFonts w:asciiTheme="minorHAnsi" w:hAnsiTheme="minorHAnsi"/>
        </w:rPr>
        <w:t>toxicology analysis of drivers</w:t>
      </w:r>
      <w:r w:rsidR="00A8000E">
        <w:rPr>
          <w:rFonts w:asciiTheme="minorHAnsi" w:hAnsiTheme="minorHAnsi"/>
        </w:rPr>
        <w:t xml:space="preserve"> suspected of driving under the influence of illict drugs </w:t>
      </w:r>
      <w:r w:rsidR="00F7561E">
        <w:rPr>
          <w:rFonts w:asciiTheme="minorHAnsi" w:hAnsiTheme="minorHAnsi"/>
        </w:rPr>
        <w:fldChar w:fldCharType="begin"/>
      </w:r>
      <w:r w:rsidR="00A8000E">
        <w:rPr>
          <w:rFonts w:asciiTheme="minorHAnsi" w:hAnsiTheme="minorHAnsi"/>
        </w:rPr>
        <w:instrText xml:space="preserve"> ADDIN EN.CITE &lt;EndNote&gt;&lt;Cite&gt;&lt;Author&gt;Jones&lt;/Author&gt;&lt;Year&gt;2007&lt;/Year&gt;&lt;RecNum&gt;18&lt;/RecNum&gt;&lt;DisplayText&gt;(A. W. Jones, 2007)&lt;/DisplayText&gt;&lt;record&gt;&lt;rec-number&gt;18&lt;/rec-number&gt;&lt;foreign-keys&gt;&lt;key app="EN" db-id="fevss095x9ddxmezw2pxza24xetz90esrwvv"&gt;18&lt;/key&gt;&lt;/foreign-keys&gt;&lt;ref-type name="Journal Article"&gt;17&lt;/ref-type&gt;&lt;contributors&gt;&lt;authors&gt;&lt;author&gt;Jones, Alan Wayne&lt;/author&gt;&lt;/authors&gt;&lt;/contributors&gt;&lt;titles&gt;&lt;title&gt;Age- and gender-related differences in blood amphetamine concentrations in apprehended drivers: Lack of association with clinical evidence of impairment&lt;/title&gt;&lt;secondary-title&gt;Addiction&lt;/secondary-title&gt;&lt;/titles&gt;&lt;periodical&gt;&lt;full-title&gt;Addiction&lt;/full-title&gt;&lt;/periodical&gt;&lt;pages&gt;1085-1091&lt;/pages&gt;&lt;volume&gt;102&lt;/volume&gt;&lt;dates&gt;&lt;year&gt;2007&lt;/year&gt;&lt;/dates&gt;&lt;urls&gt;&lt;related-urls&gt;&lt;url&gt;http://www.blackwell-synergy.com/doi/abs/10.1111/j.1360-0443.2007.01802.x&lt;/url&gt;&lt;/related-urls&gt;&lt;/urls&gt;&lt;electronic-resource-num&gt;doi:10.1111/j.1360-0443.2007.01802.x&lt;/electronic-resource-num&gt;&lt;/record&gt;&lt;/Cite&gt;&lt;/EndNote&gt;</w:instrText>
      </w:r>
      <w:r w:rsidR="00F7561E">
        <w:rPr>
          <w:rFonts w:asciiTheme="minorHAnsi" w:hAnsiTheme="minorHAnsi"/>
        </w:rPr>
        <w:fldChar w:fldCharType="separate"/>
      </w:r>
      <w:r w:rsidR="00A8000E">
        <w:rPr>
          <w:rFonts w:asciiTheme="minorHAnsi" w:hAnsiTheme="minorHAnsi"/>
          <w:noProof/>
        </w:rPr>
        <w:t>(</w:t>
      </w:r>
      <w:hyperlink w:anchor="_ENREF_37" w:tooltip="Jones, 2007 #18" w:history="1">
        <w:r w:rsidR="00625375">
          <w:rPr>
            <w:rFonts w:asciiTheme="minorHAnsi" w:hAnsiTheme="minorHAnsi"/>
            <w:noProof/>
          </w:rPr>
          <w:t>A. W. Jones, 2007</w:t>
        </w:r>
      </w:hyperlink>
      <w:r w:rsidR="00A8000E">
        <w:rPr>
          <w:rFonts w:asciiTheme="minorHAnsi" w:hAnsiTheme="minorHAnsi"/>
          <w:noProof/>
        </w:rPr>
        <w:t>)</w:t>
      </w:r>
      <w:r w:rsidR="00F7561E">
        <w:rPr>
          <w:rFonts w:asciiTheme="minorHAnsi" w:hAnsiTheme="minorHAnsi"/>
        </w:rPr>
        <w:fldChar w:fldCharType="end"/>
      </w:r>
      <w:r w:rsidR="00A8000E">
        <w:rPr>
          <w:rFonts w:asciiTheme="minorHAnsi" w:hAnsiTheme="minorHAnsi"/>
        </w:rPr>
        <w:t>, injured or fatally injured in crashes</w:t>
      </w:r>
      <w:r w:rsidR="00287E91" w:rsidRPr="00E05C49">
        <w:rPr>
          <w:rFonts w:asciiTheme="minorHAnsi" w:hAnsiTheme="minorHAnsi"/>
        </w:rPr>
        <w:t xml:space="preserve"> </w:t>
      </w:r>
      <w:r w:rsidR="00F7561E">
        <w:rPr>
          <w:rFonts w:asciiTheme="minorHAnsi" w:hAnsiTheme="minorHAnsi"/>
        </w:rPr>
        <w:fldChar w:fldCharType="begin">
          <w:fldData xml:space="preserve">PEVuZE5vdGU+PENpdGU+PEF1dGhvcj5EcnVtbWVyPC9BdXRob3I+PFllYXI+MjAwNDwvWWVhcj48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</w:fldData>
        </w:fldChar>
      </w:r>
      <w:r w:rsidR="00A8000E">
        <w:rPr>
          <w:rFonts w:asciiTheme="minorHAnsi" w:hAnsiTheme="minorHAnsi"/>
        </w:rPr>
        <w:instrText xml:space="preserve"> ADDIN EN.CITE </w:instrText>
      </w:r>
      <w:r w:rsidR="00F7561E">
        <w:rPr>
          <w:rFonts w:asciiTheme="minorHAnsi" w:hAnsiTheme="minorHAnsi"/>
        </w:rPr>
        <w:fldChar w:fldCharType="begin">
          <w:fldData xml:space="preserve">PEVuZE5vdGU+PENpdGU+PEF1dGhvcj5EcnVtbWVyPC9BdXRob3I+PFllYXI+MjAwNDwvWWVhcj48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</w:fldData>
        </w:fldChar>
      </w:r>
      <w:r w:rsidR="00A8000E">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Pr>
          <w:rFonts w:asciiTheme="minorHAnsi" w:hAnsiTheme="minorHAnsi"/>
        </w:rPr>
      </w:r>
      <w:r w:rsidR="00F7561E">
        <w:rPr>
          <w:rFonts w:asciiTheme="minorHAnsi" w:hAnsiTheme="minorHAnsi"/>
        </w:rPr>
        <w:fldChar w:fldCharType="separate"/>
      </w:r>
      <w:r w:rsidR="00A8000E">
        <w:rPr>
          <w:rFonts w:asciiTheme="minorHAnsi" w:hAnsiTheme="minorHAnsi"/>
          <w:noProof/>
        </w:rPr>
        <w:t>(</w:t>
      </w:r>
      <w:hyperlink w:anchor="_ENREF_22" w:tooltip="Drummer, 2004 #4" w:history="1">
        <w:r w:rsidR="00625375">
          <w:rPr>
            <w:rFonts w:asciiTheme="minorHAnsi" w:hAnsiTheme="minorHAnsi"/>
            <w:noProof/>
          </w:rPr>
          <w:t>Drummer et al., 2004a</w:t>
        </w:r>
      </w:hyperlink>
      <w:r w:rsidR="00A8000E">
        <w:rPr>
          <w:rFonts w:asciiTheme="minorHAnsi" w:hAnsiTheme="minorHAnsi"/>
          <w:noProof/>
        </w:rPr>
        <w:t xml:space="preserve">; </w:t>
      </w:r>
      <w:hyperlink w:anchor="_ENREF_23" w:tooltip="Drummer, 2003 #5" w:history="1">
        <w:r w:rsidR="00625375">
          <w:rPr>
            <w:rFonts w:asciiTheme="minorHAnsi" w:hAnsiTheme="minorHAnsi"/>
            <w:noProof/>
          </w:rPr>
          <w:t>Drummer et al., 2003</w:t>
        </w:r>
      </w:hyperlink>
      <w:r w:rsidR="00A8000E">
        <w:rPr>
          <w:rFonts w:asciiTheme="minorHAnsi" w:hAnsiTheme="minorHAnsi"/>
          <w:noProof/>
        </w:rPr>
        <w:t xml:space="preserve">; </w:t>
      </w:r>
      <w:hyperlink w:anchor="_ENREF_40" w:tooltip="Longo, 2000 #12" w:history="1">
        <w:r w:rsidR="00625375">
          <w:rPr>
            <w:rFonts w:asciiTheme="minorHAnsi" w:hAnsiTheme="minorHAnsi"/>
            <w:noProof/>
          </w:rPr>
          <w:t>Longo et al., 2000</w:t>
        </w:r>
      </w:hyperlink>
      <w:r w:rsidR="00A8000E">
        <w:rPr>
          <w:rFonts w:asciiTheme="minorHAnsi" w:hAnsiTheme="minorHAnsi"/>
          <w:noProof/>
        </w:rPr>
        <w:t>)</w:t>
      </w:r>
      <w:r w:rsidR="00F7561E">
        <w:rPr>
          <w:rFonts w:asciiTheme="minorHAnsi" w:hAnsiTheme="minorHAnsi"/>
        </w:rPr>
        <w:fldChar w:fldCharType="end"/>
      </w:r>
      <w:r w:rsidR="00A8000E">
        <w:rPr>
          <w:rFonts w:asciiTheme="minorHAnsi" w:hAnsiTheme="minorHAnsi"/>
        </w:rPr>
        <w:t>, demonstrate that d</w:t>
      </w:r>
      <w:r w:rsidR="00A8000E" w:rsidRPr="00CA7E57">
        <w:rPr>
          <w:rFonts w:asciiTheme="minorHAnsi" w:hAnsiTheme="minorHAnsi"/>
        </w:rPr>
        <w:t xml:space="preserve">rug </w:t>
      </w:r>
      <w:r w:rsidRPr="00CA7E57">
        <w:rPr>
          <w:rFonts w:asciiTheme="minorHAnsi" w:hAnsiTheme="minorHAnsi"/>
        </w:rPr>
        <w:t xml:space="preserve">driving </w:t>
      </w:r>
      <w:r w:rsidR="00A8000E">
        <w:rPr>
          <w:rFonts w:asciiTheme="minorHAnsi" w:hAnsiTheme="minorHAnsi"/>
        </w:rPr>
        <w:t>is</w:t>
      </w:r>
      <w:r w:rsidRPr="00CA7E57">
        <w:rPr>
          <w:rFonts w:asciiTheme="minorHAnsi" w:hAnsiTheme="minorHAnsi"/>
        </w:rPr>
        <w:t xml:space="preserve"> more prevalent amongst males</w:t>
      </w:r>
      <w:r w:rsidR="00A8000E">
        <w:rPr>
          <w:rFonts w:asciiTheme="minorHAnsi" w:hAnsiTheme="minorHAnsi"/>
        </w:rPr>
        <w:t>,</w:t>
      </w:r>
      <w:r w:rsidRPr="00CA7E57">
        <w:rPr>
          <w:rFonts w:asciiTheme="minorHAnsi" w:hAnsiTheme="minorHAnsi"/>
        </w:rPr>
        <w:t xml:space="preserve"> and more ubiquitous among younger adult males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&lt;EndNote&gt;&lt;Cite&gt;&lt;Author&gt;Akram&lt;/Author&gt;&lt;Year&gt;2000&lt;/Year&gt;&lt;RecNum&gt;14&lt;/RecNum&gt;&lt;DisplayText&gt;(Akram &amp;amp; Forsyth, 2000)&lt;/DisplayText&gt;&lt;record&gt;&lt;rec-number&gt;14&lt;/rec-number&gt;&lt;foreign-keys&gt;&lt;key app="EN" db-id="fevss095x9ddxmezw2pxza24xetz90esrwvv"&gt;14&lt;/key&gt;&lt;/foreign-keys&gt;&lt;ref-type name="Journal Article"&gt;17&lt;/ref-type&gt;&lt;contributors&gt;&lt;authors&gt;&lt;author&gt;Akram, Gazala&lt;/author&gt;&lt;author&gt;Forsyth, Alastair J. M.&lt;/author&gt;&lt;/authors&gt;&lt;/contributors&gt;&lt;titles&gt;&lt;title&gt;Speed freaks?: A literature review detailing the nature and prevalence of dance drugs and driving&lt;/title&gt;&lt;secondary-title&gt;International Journal of Drug Policy&lt;/secondary-title&gt;&lt;/titles&gt;&lt;periodical&gt;&lt;full-title&gt;International Journal of Drug Policy&lt;/full-title&gt;&lt;/periodical&gt;&lt;pages&gt;265-277&lt;/pages&gt;&lt;volume&gt;11&lt;/volume&gt;&lt;keywords&gt;&lt;keyword&gt;Drugs&lt;/keyword&gt;&lt;keyword&gt;Dance&lt;/keyword&gt;&lt;keyword&gt;Driving&lt;/keyword&gt;&lt;/keywords&gt;&lt;dates&gt;&lt;year&gt;2000&lt;/year&gt;&lt;/dates&gt;&lt;urls&gt;&lt;related-urls&gt;&lt;url&gt;http://www.sciencedirect.com/science/article/B6VJX-40WDT6X-3/1/61ea35ddacb25bf406ec023df08ff6eb&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3" w:tooltip="Akram, 2000 #14" w:history="1">
        <w:r w:rsidR="00625375" w:rsidRPr="00CA7E57">
          <w:rPr>
            <w:rFonts w:asciiTheme="minorHAnsi" w:hAnsiTheme="minorHAnsi"/>
            <w:noProof/>
          </w:rPr>
          <w:t>Akram &amp; Forsyth, 2000</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r w:rsidR="00E1665C" w:rsidRPr="00CA7E57">
        <w:rPr>
          <w:rFonts w:asciiTheme="minorHAnsi" w:hAnsiTheme="minorHAnsi"/>
        </w:rPr>
        <w:t xml:space="preserve">Specifically, </w:t>
      </w:r>
      <w:r w:rsidR="0034714F" w:rsidRPr="00CA7E57">
        <w:rPr>
          <w:rFonts w:asciiTheme="minorHAnsi" w:hAnsiTheme="minorHAnsi"/>
        </w:rPr>
        <w:t xml:space="preserve">results from Queensland roadside oral fluid screening </w:t>
      </w:r>
      <w:r w:rsidR="005C0D91">
        <w:rPr>
          <w:rFonts w:asciiTheme="minorHAnsi" w:hAnsiTheme="minorHAnsi"/>
        </w:rPr>
        <w:t xml:space="preserve">of over 80,000 drivers </w:t>
      </w:r>
      <w:r w:rsidR="0034714F" w:rsidRPr="00CA7E57">
        <w:rPr>
          <w:rFonts w:asciiTheme="minorHAnsi" w:hAnsiTheme="minorHAnsi"/>
        </w:rPr>
        <w:t>suggest</w:t>
      </w:r>
      <w:r w:rsidR="005C0D91">
        <w:rPr>
          <w:rFonts w:asciiTheme="minorHAnsi" w:hAnsiTheme="minorHAnsi"/>
        </w:rPr>
        <w:t>s</w:t>
      </w:r>
      <w:r w:rsidR="0034714F" w:rsidRPr="00CA7E57">
        <w:rPr>
          <w:rFonts w:asciiTheme="minorHAnsi" w:hAnsiTheme="minorHAnsi"/>
        </w:rPr>
        <w:t xml:space="preserve"> that males </w:t>
      </w:r>
      <w:r w:rsidRPr="00CA7E57">
        <w:rPr>
          <w:rFonts w:asciiTheme="minorHAnsi" w:hAnsiTheme="minorHAnsi"/>
        </w:rPr>
        <w:t>are more likely to</w:t>
      </w:r>
      <w:r w:rsidR="00F345FF">
        <w:rPr>
          <w:rFonts w:asciiTheme="minorHAnsi" w:hAnsiTheme="minorHAnsi"/>
        </w:rPr>
        <w:t xml:space="preserve"> be detected</w:t>
      </w:r>
      <w:r w:rsidRPr="00CA7E57">
        <w:rPr>
          <w:rFonts w:asciiTheme="minorHAnsi" w:hAnsiTheme="minorHAnsi"/>
        </w:rPr>
        <w:t xml:space="preserve"> driv</w:t>
      </w:r>
      <w:r w:rsidR="00F345FF">
        <w:rPr>
          <w:rFonts w:asciiTheme="minorHAnsi" w:hAnsiTheme="minorHAnsi"/>
        </w:rPr>
        <w:t>ing</w:t>
      </w:r>
      <w:r w:rsidRPr="00CA7E57">
        <w:rPr>
          <w:rFonts w:asciiTheme="minorHAnsi" w:hAnsiTheme="minorHAnsi"/>
        </w:rPr>
        <w:t xml:space="preserve"> </w:t>
      </w:r>
      <w:r w:rsidR="000E5C99" w:rsidRPr="00CA7E57">
        <w:rPr>
          <w:rFonts w:asciiTheme="minorHAnsi" w:hAnsiTheme="minorHAnsi"/>
        </w:rPr>
        <w:t xml:space="preserve">after using </w:t>
      </w:r>
      <w:r w:rsidRPr="00CA7E57">
        <w:rPr>
          <w:rFonts w:asciiTheme="minorHAnsi" w:hAnsiTheme="minorHAnsi"/>
        </w:rPr>
        <w:t>cannabis</w:t>
      </w:r>
      <w:r w:rsidR="0034714F" w:rsidRPr="00CA7E57">
        <w:rPr>
          <w:rFonts w:asciiTheme="minorHAnsi" w:hAnsiTheme="minorHAnsi"/>
        </w:rPr>
        <w:t>, MA, MDMA</w:t>
      </w:r>
      <w:r w:rsidR="002A2DF0">
        <w:rPr>
          <w:rFonts w:asciiTheme="minorHAnsi" w:hAnsiTheme="minorHAnsi"/>
        </w:rPr>
        <w:t>, or a combination thereof</w:t>
      </w:r>
      <w:r w:rsidR="0034714F" w:rsidRPr="00CA7E57">
        <w:rPr>
          <w:rFonts w:asciiTheme="minorHAnsi" w:hAnsiTheme="minorHAnsi"/>
        </w:rPr>
        <w:t xml:space="preserv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&lt;EndNote&gt;&lt;Cite&gt;&lt;Author&gt;Davey&lt;/Author&gt;&lt;Year&gt;2014&lt;/Year&gt;&lt;RecNum&gt;20&lt;/RecNum&gt;&lt;DisplayText&gt;(Davey et al., 2014)&lt;/DisplayText&gt;&lt;record&gt;&lt;rec-number&gt;20&lt;/rec-number&gt;&lt;foreign-keys&gt;&lt;key app="EN" db-id="fevss095x9ddxmezw2pxza24xetz90esrwvv"&gt;20&lt;/key&gt;&lt;/foreign-keys&gt;&lt;ref-type name="Journal Article"&gt;17&lt;/ref-type&gt;&lt;contributors&gt;&lt;authors&gt;&lt;author&gt;Davey, Jeremy&lt;/author&gt;&lt;author&gt;Armstrong, Kerry&lt;/author&gt;&lt;author&gt;Martin, Peter&lt;/author&gt;&lt;/authors&gt;&lt;/contributors&gt;&lt;titles&gt;&lt;title&gt;Results of the Queensland 2007–2012 roadside drug testing program: The prevalence of three illicit drugs&lt;/title&gt;&lt;secondary-title&gt;Accident Analysis &amp;amp; Prevention&lt;/secondary-title&gt;&lt;/titles&gt;&lt;periodical&gt;&lt;full-title&gt;Accident Analysis &amp;amp; Prevention&lt;/full-title&gt;&lt;/periodical&gt;&lt;pages&gt;11-17&lt;/pages&gt;&lt;volume&gt;65&lt;/volume&gt;&lt;number&gt;0&lt;/number&gt;&lt;keywords&gt;&lt;keyword&gt;Drug driving&lt;/keyword&gt;&lt;keyword&gt;Roadside drug testing&lt;/keyword&gt;&lt;keyword&gt;Enforcement&lt;/keyword&gt;&lt;/keywords&gt;&lt;dates&gt;&lt;year&gt;2014&lt;/year&gt;&lt;pub-dates&gt;&lt;date&gt;4//&lt;/date&gt;&lt;/pub-dates&gt;&lt;/dates&gt;&lt;isbn&gt;0001-4575&lt;/isbn&gt;&lt;urls&gt;&lt;related-urls&gt;&lt;url&gt;http://www.sciencedirect.com/science/article/pii/S0001457513005046&lt;/url&gt;&lt;/related-urls&gt;&lt;/urls&gt;&lt;electronic-resource-num&gt;http://dx.doi.org/10.1016/j.aap.2013.12.007&lt;/electronic-resource-num&gt;&lt;/record&gt;&lt;/Cite&gt;&lt;/EndNote&gt;</w:instrText>
      </w:r>
      <w:r w:rsidR="00F7561E" w:rsidRPr="00CA7E57">
        <w:rPr>
          <w:rFonts w:asciiTheme="minorHAnsi" w:hAnsiTheme="minorHAnsi"/>
        </w:rPr>
        <w:fldChar w:fldCharType="separate"/>
      </w:r>
      <w:r w:rsidR="00507A13">
        <w:rPr>
          <w:rFonts w:asciiTheme="minorHAnsi" w:hAnsiTheme="minorHAnsi"/>
          <w:noProof/>
        </w:rPr>
        <w:t>(</w:t>
      </w:r>
      <w:hyperlink w:anchor="_ENREF_15" w:tooltip="Davey, 2014 #20" w:history="1">
        <w:r w:rsidR="00625375">
          <w:rPr>
            <w:rFonts w:asciiTheme="minorHAnsi" w:hAnsiTheme="minorHAnsi"/>
            <w:noProof/>
          </w:rPr>
          <w:t>Davey et al., 2014</w:t>
        </w:r>
      </w:hyperlink>
      <w:r w:rsidR="00507A13">
        <w:rPr>
          <w:rFonts w:asciiTheme="minorHAnsi" w:hAnsiTheme="minorHAnsi"/>
          <w:noProof/>
        </w:rPr>
        <w:t>)</w:t>
      </w:r>
      <w:r w:rsidR="00F7561E" w:rsidRPr="00CA7E57">
        <w:rPr>
          <w:rFonts w:asciiTheme="minorHAnsi" w:hAnsiTheme="minorHAnsi"/>
        </w:rPr>
        <w:fldChar w:fldCharType="end"/>
      </w:r>
      <w:r w:rsidR="0034714F" w:rsidRPr="00CA7E57">
        <w:rPr>
          <w:rFonts w:asciiTheme="minorHAnsi" w:hAnsiTheme="minorHAnsi"/>
        </w:rPr>
        <w:t>.</w:t>
      </w:r>
      <w:r w:rsidR="005C0D91">
        <w:rPr>
          <w:rFonts w:asciiTheme="minorHAnsi" w:hAnsiTheme="minorHAnsi"/>
        </w:rPr>
        <w:t xml:space="preserve"> It is important to note that, as roadside oral fluid screening in Queensland is not conducted randomly, the numbers of individuals detected with discernible levels of illicit drugs is not representative of population levels. Nonetheless, the numbers of detections for each illicit drug in males and females are displayed in figure 1. </w:t>
      </w:r>
      <w:r w:rsidR="001D5279" w:rsidRPr="00CA7E57">
        <w:rPr>
          <w:rFonts w:asciiTheme="minorHAnsi" w:hAnsiTheme="minorHAnsi"/>
        </w:rPr>
        <w:t xml:space="preserve">Considered together, drug driving appears to be more prevalent in certain cohorts. </w:t>
      </w:r>
    </w:p>
    <w:p w14:paraId="54283033" w14:textId="77777777" w:rsidR="0034714F" w:rsidRPr="00CA7E57" w:rsidRDefault="0034714F" w:rsidP="001D5279">
      <w:pPr>
        <w:rPr>
          <w:rFonts w:asciiTheme="minorHAnsi" w:hAnsiTheme="minorHAnsi"/>
          <w:sz w:val="12"/>
          <w:szCs w:val="12"/>
        </w:rPr>
      </w:pPr>
    </w:p>
    <w:p w14:paraId="24CDEDEB" w14:textId="77777777" w:rsidR="00E1665C" w:rsidRPr="00CA7E57" w:rsidRDefault="00E1665C" w:rsidP="00E1665C">
      <w:pPr>
        <w:spacing w:after="0" w:line="240" w:lineRule="auto"/>
        <w:rPr>
          <w:rFonts w:asciiTheme="minorHAnsi" w:hAnsiTheme="minorHAnsi" w:cs="Calibri"/>
          <w:szCs w:val="24"/>
        </w:rPr>
      </w:pPr>
      <w:r w:rsidRPr="00CA7E57">
        <w:rPr>
          <w:rFonts w:asciiTheme="minorHAnsi" w:hAnsiTheme="minorHAnsi" w:cs="Calibri"/>
          <w:noProof/>
          <w:szCs w:val="24"/>
          <w:lang w:eastAsia="en-AU"/>
        </w:rPr>
        <w:drawing>
          <wp:inline distT="0" distB="0" distL="0" distR="0" wp14:anchorId="60D5FC62" wp14:editId="0C40343D">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2D1E9A" w14:textId="77777777" w:rsidR="00E1665C" w:rsidRPr="00CA7E57" w:rsidRDefault="00E1665C" w:rsidP="0034714F">
      <w:pPr>
        <w:spacing w:after="0" w:line="240" w:lineRule="auto"/>
        <w:rPr>
          <w:rFonts w:asciiTheme="minorHAnsi" w:hAnsiTheme="minorHAnsi"/>
        </w:rPr>
      </w:pPr>
      <w:r w:rsidRPr="00CA7E57">
        <w:rPr>
          <w:rFonts w:asciiTheme="minorHAnsi" w:hAnsiTheme="minorHAnsi" w:cs="Calibri"/>
          <w:b/>
          <w:szCs w:val="24"/>
        </w:rPr>
        <w:t>Figure 1</w:t>
      </w:r>
      <w:r w:rsidRPr="00CA7E57">
        <w:rPr>
          <w:rFonts w:asciiTheme="minorHAnsi" w:hAnsiTheme="minorHAnsi" w:cs="Calibri"/>
          <w:i/>
          <w:szCs w:val="24"/>
        </w:rPr>
        <w:t>:</w:t>
      </w:r>
      <w:r w:rsidRPr="00CA7E57">
        <w:rPr>
          <w:rFonts w:asciiTheme="minorHAnsi" w:hAnsiTheme="minorHAnsi" w:cs="Calibri"/>
          <w:szCs w:val="24"/>
        </w:rPr>
        <w:t xml:space="preserve"> Frequency of positive tests by drug type and </w:t>
      </w:r>
      <w:r w:rsidR="009A1468" w:rsidRPr="00CA7E57">
        <w:rPr>
          <w:rFonts w:asciiTheme="minorHAnsi" w:hAnsiTheme="minorHAnsi" w:cs="Calibri"/>
          <w:szCs w:val="24"/>
        </w:rPr>
        <w:t>sex</w:t>
      </w:r>
      <w:r w:rsidR="00152A72" w:rsidRPr="00CA7E57">
        <w:rPr>
          <w:rFonts w:asciiTheme="minorHAnsi" w:hAnsiTheme="minorHAnsi" w:cs="Calibri"/>
          <w:szCs w:val="24"/>
        </w:rPr>
        <w:t xml:space="preserve"> (from Davey, Armstrong, </w:t>
      </w:r>
      <w:r w:rsidR="0034714F" w:rsidRPr="00CA7E57">
        <w:rPr>
          <w:rFonts w:asciiTheme="minorHAnsi" w:hAnsiTheme="minorHAnsi" w:cs="Calibri"/>
          <w:szCs w:val="24"/>
        </w:rPr>
        <w:t xml:space="preserve">Martin (2014)). MA = </w:t>
      </w:r>
      <w:r w:rsidR="0034714F" w:rsidRPr="00CA7E57">
        <w:rPr>
          <w:rFonts w:asciiTheme="minorHAnsi" w:hAnsiTheme="minorHAnsi"/>
        </w:rPr>
        <w:t>methamphetamine (speed or ice)</w:t>
      </w:r>
      <w:r w:rsidR="0034714F" w:rsidRPr="00CA7E57">
        <w:rPr>
          <w:rFonts w:asciiTheme="minorHAnsi" w:hAnsiTheme="minorHAnsi" w:cs="Calibri"/>
          <w:szCs w:val="24"/>
        </w:rPr>
        <w:t xml:space="preserve">; THC = </w:t>
      </w:r>
      <w:r w:rsidR="0034714F" w:rsidRPr="00CA7E57">
        <w:rPr>
          <w:rFonts w:asciiTheme="minorHAnsi" w:hAnsiTheme="minorHAnsi"/>
        </w:rPr>
        <w:t xml:space="preserve">cannabis; MDMA = 3,4-methylenediox-methamphetamine (ecstasy). </w:t>
      </w:r>
    </w:p>
    <w:p w14:paraId="5CFB9F55" w14:textId="77777777" w:rsidR="00FF22CD" w:rsidRPr="00CA7E57" w:rsidRDefault="00FF22CD" w:rsidP="00FF22CD">
      <w:pPr>
        <w:pStyle w:val="Heading2"/>
        <w:rPr>
          <w:rFonts w:asciiTheme="minorHAnsi" w:hAnsiTheme="minorHAnsi"/>
          <w:lang w:eastAsia="en-AU"/>
        </w:rPr>
      </w:pPr>
      <w:bookmarkStart w:id="7" w:name="_Toc378783561"/>
      <w:r w:rsidRPr="00CA7E57">
        <w:rPr>
          <w:rFonts w:asciiTheme="minorHAnsi" w:hAnsiTheme="minorHAnsi"/>
          <w:lang w:eastAsia="en-AU"/>
        </w:rPr>
        <w:t xml:space="preserve">Detecting </w:t>
      </w:r>
      <w:r w:rsidR="00F011BE" w:rsidRPr="00CA7E57">
        <w:rPr>
          <w:rFonts w:asciiTheme="minorHAnsi" w:hAnsiTheme="minorHAnsi"/>
          <w:lang w:eastAsia="en-AU"/>
        </w:rPr>
        <w:t>d</w:t>
      </w:r>
      <w:r w:rsidRPr="00CA7E57">
        <w:rPr>
          <w:rFonts w:asciiTheme="minorHAnsi" w:hAnsiTheme="minorHAnsi"/>
          <w:lang w:eastAsia="en-AU"/>
        </w:rPr>
        <w:t xml:space="preserve">rug </w:t>
      </w:r>
      <w:r w:rsidR="00F011BE" w:rsidRPr="00CA7E57">
        <w:rPr>
          <w:rFonts w:asciiTheme="minorHAnsi" w:hAnsiTheme="minorHAnsi"/>
          <w:lang w:eastAsia="en-AU"/>
        </w:rPr>
        <w:t>d</w:t>
      </w:r>
      <w:r w:rsidRPr="00CA7E57">
        <w:rPr>
          <w:rFonts w:asciiTheme="minorHAnsi" w:hAnsiTheme="minorHAnsi"/>
          <w:lang w:eastAsia="en-AU"/>
        </w:rPr>
        <w:t>rivers</w:t>
      </w:r>
      <w:bookmarkEnd w:id="7"/>
    </w:p>
    <w:p w14:paraId="3C1C7238" w14:textId="77777777" w:rsidR="00C55FE7" w:rsidRPr="00CA7E57" w:rsidRDefault="004D2C9B" w:rsidP="00AE3559">
      <w:pPr>
        <w:ind w:firstLine="720"/>
        <w:rPr>
          <w:rFonts w:asciiTheme="minorHAnsi" w:hAnsiTheme="minorHAnsi"/>
        </w:rPr>
      </w:pPr>
      <w:r w:rsidRPr="00CA7E57">
        <w:rPr>
          <w:rFonts w:asciiTheme="minorHAnsi" w:hAnsiTheme="minorHAnsi"/>
        </w:rPr>
        <w:t xml:space="preserve">The first Australian state to </w:t>
      </w:r>
      <w:r w:rsidR="00C55FE7" w:rsidRPr="00CA7E57">
        <w:rPr>
          <w:rFonts w:asciiTheme="minorHAnsi" w:hAnsiTheme="minorHAnsi"/>
        </w:rPr>
        <w:t>implement a legislative framework to allow police to randomly stop drivers and collect a roadside oral fluid sample to assist in laying a drug driving charge</w:t>
      </w:r>
      <w:r w:rsidRPr="00CA7E57">
        <w:rPr>
          <w:rFonts w:asciiTheme="minorHAnsi" w:hAnsiTheme="minorHAnsi"/>
        </w:rPr>
        <w:t xml:space="preserve"> was Victoria</w:t>
      </w:r>
      <w:r w:rsidR="00C55FE7" w:rsidRPr="00CA7E57">
        <w:rPr>
          <w:rFonts w:asciiTheme="minorHAnsi" w:hAnsiTheme="minorHAnsi"/>
        </w:rPr>
        <w:t xml:space="preserve">. </w:t>
      </w:r>
      <w:r w:rsidR="005E6819" w:rsidRPr="00CA7E57">
        <w:rPr>
          <w:rFonts w:asciiTheme="minorHAnsi" w:hAnsiTheme="minorHAnsi"/>
        </w:rPr>
        <w:t xml:space="preserve">The premise behind the amended </w:t>
      </w:r>
      <w:r w:rsidR="00C55FE7" w:rsidRPr="00CA7E57">
        <w:rPr>
          <w:rFonts w:asciiTheme="minorHAnsi" w:hAnsiTheme="minorHAnsi"/>
        </w:rPr>
        <w:t xml:space="preserve">legislation </w:t>
      </w:r>
      <w:r w:rsidR="005E6819" w:rsidRPr="00CA7E57">
        <w:rPr>
          <w:rFonts w:asciiTheme="minorHAnsi" w:hAnsiTheme="minorHAnsi"/>
        </w:rPr>
        <w:t>wa</w:t>
      </w:r>
      <w:r w:rsidR="00C55FE7" w:rsidRPr="00CA7E57">
        <w:rPr>
          <w:rFonts w:asciiTheme="minorHAnsi" w:hAnsiTheme="minorHAnsi"/>
        </w:rPr>
        <w:t xml:space="preserve">s to provide police with an immediate roadside strategy for interdiction. More importantly, and in line with general Australian policing strategies for random breath alcohol testing, roadside oral fluid </w:t>
      </w:r>
      <w:r w:rsidR="005E6819" w:rsidRPr="00CA7E57">
        <w:rPr>
          <w:rFonts w:asciiTheme="minorHAnsi" w:hAnsiTheme="minorHAnsi"/>
        </w:rPr>
        <w:t>screening</w:t>
      </w:r>
      <w:r w:rsidR="00C55FE7" w:rsidRPr="00CA7E57">
        <w:rPr>
          <w:rFonts w:asciiTheme="minorHAnsi" w:hAnsiTheme="minorHAnsi"/>
        </w:rPr>
        <w:t xml:space="preserve"> offers</w:t>
      </w:r>
      <w:r w:rsidR="003D65D4">
        <w:rPr>
          <w:rFonts w:asciiTheme="minorHAnsi" w:hAnsiTheme="minorHAnsi"/>
        </w:rPr>
        <w:t xml:space="preserve"> a platform for an effective on-</w:t>
      </w:r>
      <w:r w:rsidR="00C55FE7" w:rsidRPr="00CA7E57">
        <w:rPr>
          <w:rFonts w:asciiTheme="minorHAnsi" w:hAnsiTheme="minorHAnsi"/>
        </w:rPr>
        <w:t xml:space="preserve">going deterrence strategy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&lt;EndNote&gt;&lt;Cite&gt;&lt;Author&gt;Drummer&lt;/Author&gt;&lt;Year&gt;2007&lt;/Year&gt;&lt;RecNum&gt;21&lt;/RecNum&gt;&lt;DisplayText&gt;(Drummer et al., 2007)&lt;/DisplayText&gt;&lt;record&gt;&lt;rec-number&gt;21&lt;/rec-number&gt;&lt;foreign-keys&gt;&lt;key app="EN" db-id="fevss095x9ddxmezw2pxza24xetz90esrwvv"&gt;21&lt;/key&gt;&lt;/foreign-keys&gt;&lt;ref-type name="Journal Article"&gt;17&lt;/ref-type&gt;&lt;contributors&gt;&lt;authors&gt;&lt;author&gt;Drummer, Olaf H.&lt;/author&gt;&lt;author&gt;Gerostamoulos, Dimitri&lt;/author&gt;&lt;author&gt;Chu, Mark&lt;/author&gt;&lt;author&gt;Swann, Philip&lt;/author&gt;&lt;author&gt;Boorman, Martin&lt;/author&gt;&lt;author&gt;Cairns, Ian&lt;/author&gt;&lt;/authors&gt;&lt;/contributors&gt;&lt;titles&gt;&lt;title&gt;Drugs in oral fluid in randomly selected drivers&lt;/title&gt;&lt;secondary-title&gt;Forensic Science International&lt;/secondary-title&gt;&lt;/titles&gt;&lt;periodical&gt;&lt;full-title&gt;Forensic Science International&lt;/full-title&gt;&lt;/periodical&gt;&lt;pages&gt;105-110&lt;/pages&gt;&lt;volume&gt;170&lt;/volume&gt;&lt;number&gt;2-3&lt;/number&gt;&lt;keywords&gt;&lt;keyword&gt;On-site drug testing&lt;/keyword&gt;&lt;keyword&gt;Oral fluid&lt;/keyword&gt;&lt;keyword&gt;Amphetamines&lt;/keyword&gt;&lt;keyword&gt;Cannabis&lt;/keyword&gt;&lt;keyword&gt;Random drug testing&lt;/keyword&gt;&lt;keyword&gt;Drivers&lt;/keyword&gt;&lt;keyword&gt;GC-MS confirmation&lt;/keyword&gt;&lt;/keywords&gt;&lt;dates&gt;&lt;year&gt;2007&lt;/year&gt;&lt;/dates&gt;&lt;isbn&gt;0379-0738&lt;/isbn&gt;&lt;urls&gt;&lt;related-urls&gt;&lt;url&gt;http://www.sciencedirect.com/science/article/B6T6W-4P7FCWB-2/2/64edd7d0d10ddf9b974c7ae50a3585a5&lt;/url&gt;&lt;/related-urls&gt;&lt;/urls&gt;&lt;/record&gt;&lt;/Cite&gt;&lt;/EndNote&gt;</w:instrText>
      </w:r>
      <w:r w:rsidR="00F7561E" w:rsidRPr="00CA7E57">
        <w:rPr>
          <w:rFonts w:asciiTheme="minorHAnsi" w:hAnsiTheme="minorHAnsi"/>
        </w:rPr>
        <w:fldChar w:fldCharType="separate"/>
      </w:r>
      <w:r w:rsidR="005E6819" w:rsidRPr="00CA7E57">
        <w:rPr>
          <w:rFonts w:asciiTheme="minorHAnsi" w:hAnsiTheme="minorHAnsi"/>
          <w:noProof/>
        </w:rPr>
        <w:t>(</w:t>
      </w:r>
      <w:hyperlink w:anchor="_ENREF_21" w:tooltip="Drummer, 2007 #21" w:history="1">
        <w:r w:rsidR="00625375" w:rsidRPr="00CA7E57">
          <w:rPr>
            <w:rFonts w:asciiTheme="minorHAnsi" w:hAnsiTheme="minorHAnsi"/>
            <w:noProof/>
          </w:rPr>
          <w:t>Drummer et al., 2007</w:t>
        </w:r>
      </w:hyperlink>
      <w:r w:rsidR="005E6819" w:rsidRPr="00CA7E57">
        <w:rPr>
          <w:rFonts w:asciiTheme="minorHAnsi" w:hAnsiTheme="minorHAnsi"/>
          <w:noProof/>
        </w:rPr>
        <w:t>)</w:t>
      </w:r>
      <w:r w:rsidR="00F7561E" w:rsidRPr="00CA7E57">
        <w:rPr>
          <w:rFonts w:asciiTheme="minorHAnsi" w:hAnsiTheme="minorHAnsi"/>
        </w:rPr>
        <w:fldChar w:fldCharType="end"/>
      </w:r>
      <w:r w:rsidR="00C55FE7" w:rsidRPr="00CA7E57">
        <w:rPr>
          <w:rFonts w:asciiTheme="minorHAnsi" w:hAnsiTheme="minorHAnsi"/>
        </w:rPr>
        <w:t xml:space="preserve">. Roadside oral fluid </w:t>
      </w:r>
      <w:r w:rsidR="001B4D36" w:rsidRPr="00CA7E57">
        <w:rPr>
          <w:rFonts w:asciiTheme="minorHAnsi" w:hAnsiTheme="minorHAnsi"/>
        </w:rPr>
        <w:t xml:space="preserve">screening </w:t>
      </w:r>
      <w:r w:rsidR="00C55FE7" w:rsidRPr="00CA7E57">
        <w:rPr>
          <w:rFonts w:asciiTheme="minorHAnsi" w:hAnsiTheme="minorHAnsi"/>
        </w:rPr>
        <w:t xml:space="preserve">programs have now been adopted by all Australian policing jurisdictions (see Table 1), with Australia’s Capital Territory </w:t>
      </w:r>
      <w:r w:rsidRPr="00CA7E57">
        <w:rPr>
          <w:rFonts w:asciiTheme="minorHAnsi" w:hAnsiTheme="minorHAnsi"/>
        </w:rPr>
        <w:t xml:space="preserve">(ACT) </w:t>
      </w:r>
      <w:r w:rsidR="00C55FE7" w:rsidRPr="00CA7E57">
        <w:rPr>
          <w:rFonts w:asciiTheme="minorHAnsi" w:hAnsiTheme="minorHAnsi"/>
        </w:rPr>
        <w:t xml:space="preserve">implementing roadside </w:t>
      </w:r>
      <w:r w:rsidR="00D525A4">
        <w:rPr>
          <w:rFonts w:asciiTheme="minorHAnsi" w:hAnsiTheme="minorHAnsi"/>
        </w:rPr>
        <w:t xml:space="preserve">oral fluid </w:t>
      </w:r>
      <w:r w:rsidR="00C55FE7" w:rsidRPr="00CA7E57">
        <w:rPr>
          <w:rFonts w:asciiTheme="minorHAnsi" w:hAnsiTheme="minorHAnsi"/>
        </w:rPr>
        <w:t>drug testing in May 2011</w:t>
      </w:r>
      <w:r w:rsidRPr="00CA7E57">
        <w:rPr>
          <w:rFonts w:asciiTheme="minorHAnsi" w:hAnsiTheme="minorHAnsi"/>
        </w:rPr>
        <w:t xml:space="preserve"> following amendments to the </w:t>
      </w:r>
      <w:r w:rsidR="00C55FE7" w:rsidRPr="00CA7E57">
        <w:rPr>
          <w:rFonts w:asciiTheme="minorHAnsi" w:hAnsiTheme="minorHAnsi"/>
        </w:rPr>
        <w:t>Road Transport (Alcohol and Drugs) Act 1977</w:t>
      </w:r>
      <w:r w:rsidRPr="00CA7E57">
        <w:rPr>
          <w:rFonts w:asciiTheme="minorHAnsi" w:hAnsiTheme="minorHAnsi"/>
        </w:rPr>
        <w:t xml:space="preserve">. The amended legislation allows police to conduct random roadside oral fluid screening for </w:t>
      </w:r>
      <w:r w:rsidR="0034714F" w:rsidRPr="00CA7E57">
        <w:rPr>
          <w:rFonts w:asciiTheme="minorHAnsi" w:hAnsiTheme="minorHAnsi"/>
        </w:rPr>
        <w:t>THC,</w:t>
      </w:r>
      <w:r w:rsidR="00CA7E57">
        <w:rPr>
          <w:rFonts w:asciiTheme="minorHAnsi" w:hAnsiTheme="minorHAnsi"/>
        </w:rPr>
        <w:t xml:space="preserve"> </w:t>
      </w:r>
      <w:r w:rsidR="0034714F" w:rsidRPr="00CA7E57">
        <w:rPr>
          <w:rFonts w:asciiTheme="minorHAnsi" w:hAnsiTheme="minorHAnsi"/>
        </w:rPr>
        <w:t>MA</w:t>
      </w:r>
      <w:r w:rsidR="00CA7E57">
        <w:rPr>
          <w:rFonts w:asciiTheme="minorHAnsi" w:hAnsiTheme="minorHAnsi"/>
        </w:rPr>
        <w:t xml:space="preserve">, and </w:t>
      </w:r>
      <w:r w:rsidR="0034714F" w:rsidRPr="00CA7E57">
        <w:rPr>
          <w:rFonts w:asciiTheme="minorHAnsi" w:hAnsiTheme="minorHAnsi"/>
        </w:rPr>
        <w:t>MDMA</w:t>
      </w:r>
      <w:r w:rsidRPr="00CA7E57">
        <w:rPr>
          <w:rFonts w:asciiTheme="minorHAnsi" w:hAnsiTheme="minorHAnsi"/>
        </w:rPr>
        <w:t xml:space="preserve">. </w:t>
      </w:r>
      <w:r w:rsidR="00C55FE7" w:rsidRPr="00CA7E57">
        <w:rPr>
          <w:rFonts w:asciiTheme="minorHAnsi" w:hAnsiTheme="minorHAnsi"/>
        </w:rPr>
        <w:t>The maximum penalty for drug driving is a fine of 10 penalty units for a first offence, or 25 penalty units and up to three months imprisonment for a repeat offender. A court can also issue a period of licence disqualification. Non-cooperation with the testing is also considered an offence and can result in fines or imprisonment</w:t>
      </w:r>
      <w:r w:rsidR="00AE3559" w:rsidRPr="00CA7E57">
        <w:rPr>
          <w:rFonts w:asciiTheme="minorHAnsi" w:hAnsiTheme="minorHAnsi"/>
        </w:rPr>
        <w:t xml:space="preserv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&lt;EndNote&gt;&lt;Cite&gt;&lt;Author&gt;Australian Federal Police&lt;/Author&gt;&lt;Year&gt;2013&lt;/Year&gt;&lt;RecNum&gt;22&lt;/RecNum&gt;&lt;DisplayText&gt;(Australian Federal Police, 2013)&lt;/DisplayText&gt;&lt;record&gt;&lt;rec-number&gt;22&lt;/rec-number&gt;&lt;foreign-keys&gt;&lt;key app="EN" db-id="fevss095x9ddxmezw2pxza24xetz90esrwvv"&gt;22&lt;/key&gt;&lt;/foreign-keys&gt;&lt;ref-type name="Web Page"&gt;12&lt;/ref-type&gt;&lt;contributors&gt;&lt;authors&gt;&lt;author&gt;Australian Federal Police,&lt;/author&gt;&lt;/authors&gt;&lt;/contributors&gt;&lt;titles&gt;&lt;title&gt;Roads and Traffic - Drug Driving - Penalties&lt;/title&gt;&lt;/titles&gt;&lt;dates&gt;&lt;year&gt;2013&lt;/year&gt;&lt;/dates&gt;&lt;urls&gt;&lt;related-urls&gt;&lt;url&gt;http://www.police.act.gov.au/roads-and-traffic/drug-driving.aspx&lt;/url&gt;&lt;/related-urls&gt;&lt;/urls&gt;&lt;/record&gt;&lt;/Cite&gt;&lt;/EndNote&gt;</w:instrText>
      </w:r>
      <w:r w:rsidR="00F7561E" w:rsidRPr="00CA7E57">
        <w:rPr>
          <w:rFonts w:asciiTheme="minorHAnsi" w:hAnsiTheme="minorHAnsi"/>
        </w:rPr>
        <w:fldChar w:fldCharType="separate"/>
      </w:r>
      <w:r w:rsidR="00AE3559" w:rsidRPr="00CA7E57">
        <w:rPr>
          <w:rFonts w:asciiTheme="minorHAnsi" w:hAnsiTheme="minorHAnsi"/>
          <w:noProof/>
        </w:rPr>
        <w:t>(</w:t>
      </w:r>
      <w:hyperlink w:anchor="_ENREF_9" w:tooltip="Australian Federal Police, 2013 #22" w:history="1">
        <w:r w:rsidR="00625375" w:rsidRPr="00CA7E57">
          <w:rPr>
            <w:rFonts w:asciiTheme="minorHAnsi" w:hAnsiTheme="minorHAnsi"/>
            <w:noProof/>
          </w:rPr>
          <w:t>Australian Federal Police, 2013</w:t>
        </w:r>
      </w:hyperlink>
      <w:r w:rsidR="00AE3559" w:rsidRPr="00CA7E57">
        <w:rPr>
          <w:rFonts w:asciiTheme="minorHAnsi" w:hAnsiTheme="minorHAnsi"/>
          <w:noProof/>
        </w:rPr>
        <w:t>)</w:t>
      </w:r>
      <w:r w:rsidR="00F7561E" w:rsidRPr="00CA7E57">
        <w:rPr>
          <w:rFonts w:asciiTheme="minorHAnsi" w:hAnsiTheme="minorHAnsi"/>
        </w:rPr>
        <w:fldChar w:fldCharType="end"/>
      </w:r>
      <w:r w:rsidR="00C55FE7" w:rsidRPr="00CA7E57">
        <w:rPr>
          <w:rFonts w:asciiTheme="minorHAnsi" w:hAnsiTheme="minorHAnsi"/>
        </w:rPr>
        <w:t xml:space="preserve">. </w:t>
      </w:r>
    </w:p>
    <w:p w14:paraId="2A56AF3A" w14:textId="77777777" w:rsidR="00CC100E" w:rsidRPr="00CA7E57" w:rsidRDefault="00CC100E" w:rsidP="00C55FE7">
      <w:pPr>
        <w:pStyle w:val="TABLEX"/>
        <w:rPr>
          <w:rFonts w:asciiTheme="minorHAnsi" w:hAnsiTheme="minorHAnsi"/>
        </w:rPr>
      </w:pPr>
      <w:bookmarkStart w:id="8" w:name="_Toc378783592"/>
      <w:r w:rsidRPr="00CA7E57">
        <w:rPr>
          <w:rFonts w:asciiTheme="minorHAnsi" w:hAnsiTheme="minorHAnsi"/>
          <w:b/>
        </w:rPr>
        <w:t>Table 1</w:t>
      </w:r>
      <w:r w:rsidRPr="00CA7E57">
        <w:rPr>
          <w:rFonts w:asciiTheme="minorHAnsi" w:hAnsiTheme="minorHAnsi"/>
        </w:rPr>
        <w:t xml:space="preserve">: Month and year each Australian jurisdiction introduced roadside </w:t>
      </w:r>
      <w:r w:rsidR="00D525A4">
        <w:rPr>
          <w:rFonts w:asciiTheme="minorHAnsi" w:hAnsiTheme="minorHAnsi"/>
        </w:rPr>
        <w:t xml:space="preserve">oral fluid </w:t>
      </w:r>
      <w:r w:rsidRPr="00CA7E57">
        <w:rPr>
          <w:rFonts w:asciiTheme="minorHAnsi" w:hAnsiTheme="minorHAnsi"/>
        </w:rPr>
        <w:t>testing</w:t>
      </w:r>
      <w:bookmarkEnd w:id="8"/>
    </w:p>
    <w:tbl>
      <w:tblPr>
        <w:tblW w:w="0" w:type="auto"/>
        <w:tblCellMar>
          <w:top w:w="113" w:type="dxa"/>
          <w:bottom w:w="113" w:type="dxa"/>
        </w:tblCellMar>
        <w:tblLook w:val="00A0" w:firstRow="1" w:lastRow="0" w:firstColumn="1" w:lastColumn="0" w:noHBand="0" w:noVBand="0"/>
      </w:tblPr>
      <w:tblGrid>
        <w:gridCol w:w="5637"/>
        <w:gridCol w:w="3605"/>
      </w:tblGrid>
      <w:tr w:rsidR="00CC100E" w:rsidRPr="00CA7E57" w14:paraId="6605AF93" w14:textId="77777777" w:rsidTr="00CC100E">
        <w:tc>
          <w:tcPr>
            <w:tcW w:w="5637" w:type="dxa"/>
            <w:tcBorders>
              <w:top w:val="single" w:sz="4" w:space="0" w:color="auto"/>
              <w:bottom w:val="single" w:sz="4" w:space="0" w:color="auto"/>
            </w:tcBorders>
          </w:tcPr>
          <w:p w14:paraId="5A8D1897"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Australian Jurisdiction</w:t>
            </w:r>
          </w:p>
        </w:tc>
        <w:tc>
          <w:tcPr>
            <w:tcW w:w="3605" w:type="dxa"/>
            <w:tcBorders>
              <w:top w:val="single" w:sz="4" w:space="0" w:color="auto"/>
              <w:bottom w:val="single" w:sz="4" w:space="0" w:color="auto"/>
            </w:tcBorders>
          </w:tcPr>
          <w:p w14:paraId="71F52E7F"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Month/Year</w:t>
            </w:r>
          </w:p>
        </w:tc>
      </w:tr>
      <w:tr w:rsidR="00CC100E" w:rsidRPr="00CA7E57" w14:paraId="19860724" w14:textId="77777777" w:rsidTr="00AE3559">
        <w:trPr>
          <w:trHeight w:val="140"/>
        </w:trPr>
        <w:tc>
          <w:tcPr>
            <w:tcW w:w="5637" w:type="dxa"/>
            <w:tcBorders>
              <w:top w:val="single" w:sz="4" w:space="0" w:color="auto"/>
            </w:tcBorders>
          </w:tcPr>
          <w:p w14:paraId="032D9AE9"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Victoria</w:t>
            </w:r>
          </w:p>
        </w:tc>
        <w:tc>
          <w:tcPr>
            <w:tcW w:w="3605" w:type="dxa"/>
            <w:tcBorders>
              <w:top w:val="single" w:sz="4" w:space="0" w:color="auto"/>
            </w:tcBorders>
          </w:tcPr>
          <w:p w14:paraId="079C7D78"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December 2004</w:t>
            </w:r>
          </w:p>
        </w:tc>
      </w:tr>
      <w:tr w:rsidR="00CC100E" w:rsidRPr="00CA7E57" w14:paraId="0EB98159" w14:textId="77777777" w:rsidTr="00AE3559">
        <w:trPr>
          <w:trHeight w:val="22"/>
        </w:trPr>
        <w:tc>
          <w:tcPr>
            <w:tcW w:w="5637" w:type="dxa"/>
          </w:tcPr>
          <w:p w14:paraId="45CCB06F"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Tasmania</w:t>
            </w:r>
          </w:p>
        </w:tc>
        <w:tc>
          <w:tcPr>
            <w:tcW w:w="3605" w:type="dxa"/>
          </w:tcPr>
          <w:p w14:paraId="58995E0A"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July 2005</w:t>
            </w:r>
          </w:p>
        </w:tc>
      </w:tr>
      <w:tr w:rsidR="00CC100E" w:rsidRPr="00CA7E57" w14:paraId="1A92162F" w14:textId="77777777" w:rsidTr="00AE3559">
        <w:trPr>
          <w:trHeight w:val="22"/>
        </w:trPr>
        <w:tc>
          <w:tcPr>
            <w:tcW w:w="5637" w:type="dxa"/>
          </w:tcPr>
          <w:p w14:paraId="7DA3F364"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South Australia</w:t>
            </w:r>
          </w:p>
        </w:tc>
        <w:tc>
          <w:tcPr>
            <w:tcW w:w="3605" w:type="dxa"/>
          </w:tcPr>
          <w:p w14:paraId="15BD4F26"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July 2006</w:t>
            </w:r>
          </w:p>
        </w:tc>
      </w:tr>
      <w:tr w:rsidR="00CC100E" w:rsidRPr="00CA7E57" w14:paraId="04FF2F68" w14:textId="77777777" w:rsidTr="00AE3559">
        <w:trPr>
          <w:trHeight w:val="22"/>
        </w:trPr>
        <w:tc>
          <w:tcPr>
            <w:tcW w:w="5637" w:type="dxa"/>
          </w:tcPr>
          <w:p w14:paraId="7169D772"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New South Wales</w:t>
            </w:r>
          </w:p>
        </w:tc>
        <w:tc>
          <w:tcPr>
            <w:tcW w:w="3605" w:type="dxa"/>
          </w:tcPr>
          <w:p w14:paraId="047B3078"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December 2006</w:t>
            </w:r>
          </w:p>
        </w:tc>
      </w:tr>
      <w:tr w:rsidR="00CC100E" w:rsidRPr="00CA7E57" w14:paraId="02413329" w14:textId="77777777" w:rsidTr="00AE3559">
        <w:trPr>
          <w:trHeight w:val="22"/>
        </w:trPr>
        <w:tc>
          <w:tcPr>
            <w:tcW w:w="5637" w:type="dxa"/>
          </w:tcPr>
          <w:p w14:paraId="4CCA6B04"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Western Australia</w:t>
            </w:r>
          </w:p>
        </w:tc>
        <w:tc>
          <w:tcPr>
            <w:tcW w:w="3605" w:type="dxa"/>
          </w:tcPr>
          <w:p w14:paraId="0C78682D"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October 2007</w:t>
            </w:r>
          </w:p>
        </w:tc>
      </w:tr>
      <w:tr w:rsidR="00CC100E" w:rsidRPr="00CA7E57" w14:paraId="3E0169AE" w14:textId="77777777" w:rsidTr="00AE3559">
        <w:trPr>
          <w:trHeight w:val="22"/>
        </w:trPr>
        <w:tc>
          <w:tcPr>
            <w:tcW w:w="5637" w:type="dxa"/>
          </w:tcPr>
          <w:p w14:paraId="1A5450D6"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Queensland</w:t>
            </w:r>
          </w:p>
        </w:tc>
        <w:tc>
          <w:tcPr>
            <w:tcW w:w="3605" w:type="dxa"/>
          </w:tcPr>
          <w:p w14:paraId="2FADEA47"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December 2007</w:t>
            </w:r>
          </w:p>
        </w:tc>
      </w:tr>
      <w:tr w:rsidR="00CC100E" w:rsidRPr="00CA7E57" w14:paraId="3C197E5B" w14:textId="77777777" w:rsidTr="00CC100E">
        <w:tc>
          <w:tcPr>
            <w:tcW w:w="5637" w:type="dxa"/>
          </w:tcPr>
          <w:p w14:paraId="5740016A"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 xml:space="preserve">Northern Territory </w:t>
            </w:r>
          </w:p>
        </w:tc>
        <w:tc>
          <w:tcPr>
            <w:tcW w:w="3605" w:type="dxa"/>
          </w:tcPr>
          <w:p w14:paraId="4D832B1B"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July 2008</w:t>
            </w:r>
          </w:p>
        </w:tc>
      </w:tr>
      <w:tr w:rsidR="00CC100E" w:rsidRPr="00CA7E57" w14:paraId="7A1631CF" w14:textId="77777777" w:rsidTr="00C55FE7">
        <w:trPr>
          <w:trHeight w:val="22"/>
        </w:trPr>
        <w:tc>
          <w:tcPr>
            <w:tcW w:w="5637" w:type="dxa"/>
            <w:tcBorders>
              <w:bottom w:val="single" w:sz="4" w:space="0" w:color="auto"/>
            </w:tcBorders>
          </w:tcPr>
          <w:p w14:paraId="391130D7"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Australian Capital Territory</w:t>
            </w:r>
          </w:p>
        </w:tc>
        <w:tc>
          <w:tcPr>
            <w:tcW w:w="3605" w:type="dxa"/>
            <w:tcBorders>
              <w:bottom w:val="single" w:sz="4" w:space="0" w:color="auto"/>
            </w:tcBorders>
          </w:tcPr>
          <w:p w14:paraId="638B8264" w14:textId="77777777" w:rsidR="00CC100E" w:rsidRPr="00CA7E57" w:rsidRDefault="00CC100E" w:rsidP="00AE3559">
            <w:pPr>
              <w:spacing w:after="0" w:line="240" w:lineRule="auto"/>
              <w:rPr>
                <w:rFonts w:asciiTheme="minorHAnsi" w:hAnsiTheme="minorHAnsi"/>
              </w:rPr>
            </w:pPr>
            <w:r w:rsidRPr="00CA7E57">
              <w:rPr>
                <w:rFonts w:asciiTheme="minorHAnsi" w:hAnsiTheme="minorHAnsi"/>
              </w:rPr>
              <w:t>May 2011</w:t>
            </w:r>
          </w:p>
        </w:tc>
      </w:tr>
    </w:tbl>
    <w:p w14:paraId="4081B93A" w14:textId="77777777" w:rsidR="00CC100E" w:rsidRPr="00CA7E57" w:rsidRDefault="00CC100E" w:rsidP="00CC100E">
      <w:pPr>
        <w:autoSpaceDE w:val="0"/>
        <w:autoSpaceDN w:val="0"/>
        <w:adjustRightInd w:val="0"/>
        <w:spacing w:after="0"/>
        <w:ind w:firstLine="720"/>
        <w:rPr>
          <w:rFonts w:asciiTheme="minorHAnsi" w:hAnsiTheme="minorHAnsi"/>
          <w:szCs w:val="24"/>
        </w:rPr>
      </w:pPr>
    </w:p>
    <w:p w14:paraId="4BABB69E" w14:textId="77777777" w:rsidR="00771C0A" w:rsidRPr="00CA7E57" w:rsidRDefault="001652F4" w:rsidP="00771C0A">
      <w:pPr>
        <w:ind w:firstLine="720"/>
        <w:rPr>
          <w:rFonts w:asciiTheme="minorHAnsi" w:hAnsiTheme="minorHAnsi"/>
          <w:szCs w:val="24"/>
        </w:rPr>
      </w:pPr>
      <w:r w:rsidRPr="00CA7E57">
        <w:rPr>
          <w:rFonts w:asciiTheme="minorHAnsi" w:hAnsiTheme="minorHAnsi"/>
          <w:lang w:eastAsia="en-AU"/>
        </w:rPr>
        <w:t xml:space="preserve">The </w:t>
      </w:r>
      <w:r w:rsidRPr="00CA7E57">
        <w:rPr>
          <w:rFonts w:asciiTheme="minorHAnsi" w:hAnsiTheme="minorHAnsi"/>
        </w:rPr>
        <w:t xml:space="preserve">efficacy of road safety countermeasures to deter </w:t>
      </w:r>
      <w:r w:rsidR="00B71913" w:rsidRPr="00CA7E57">
        <w:rPr>
          <w:rFonts w:asciiTheme="minorHAnsi" w:hAnsiTheme="minorHAnsi"/>
        </w:rPr>
        <w:t xml:space="preserve">individuals </w:t>
      </w:r>
      <w:r w:rsidRPr="00CA7E57">
        <w:rPr>
          <w:rFonts w:asciiTheme="minorHAnsi" w:hAnsiTheme="minorHAnsi"/>
        </w:rPr>
        <w:t>from engaging in illegal behaviours is extremely important</w:t>
      </w:r>
      <w:r w:rsidR="00B71913" w:rsidRPr="00CA7E57">
        <w:rPr>
          <w:rFonts w:asciiTheme="minorHAnsi" w:hAnsiTheme="minorHAnsi"/>
        </w:rPr>
        <w:t xml:space="preserve">. The creations of laws making it an offence to drive after </w:t>
      </w:r>
      <w:r w:rsidR="000E5C99" w:rsidRPr="00CA7E57">
        <w:rPr>
          <w:rFonts w:asciiTheme="minorHAnsi" w:hAnsiTheme="minorHAnsi"/>
        </w:rPr>
        <w:t xml:space="preserve">using </w:t>
      </w:r>
      <w:r w:rsidR="00B71913" w:rsidRPr="00CA7E57">
        <w:rPr>
          <w:rFonts w:asciiTheme="minorHAnsi" w:hAnsiTheme="minorHAnsi"/>
        </w:rPr>
        <w:t xml:space="preserve">drugs (i.e., zero-tolerance laws) sends a strong message about the dangers of drug driving and </w:t>
      </w:r>
      <w:r w:rsidR="00771C0A" w:rsidRPr="00CA7E57">
        <w:rPr>
          <w:rFonts w:asciiTheme="minorHAnsi" w:hAnsiTheme="minorHAnsi"/>
        </w:rPr>
        <w:t xml:space="preserve">can </w:t>
      </w:r>
      <w:r w:rsidR="00B71913" w:rsidRPr="00CA7E57">
        <w:rPr>
          <w:rFonts w:asciiTheme="minorHAnsi" w:hAnsiTheme="minorHAnsi"/>
        </w:rPr>
        <w:t>facilitate a deterren</w:t>
      </w:r>
      <w:r w:rsidR="00771C0A" w:rsidRPr="00CA7E57">
        <w:rPr>
          <w:rFonts w:asciiTheme="minorHAnsi" w:hAnsiTheme="minorHAnsi"/>
        </w:rPr>
        <w:t>t</w:t>
      </w:r>
      <w:r w:rsidR="00B71913" w:rsidRPr="00CA7E57">
        <w:rPr>
          <w:rFonts w:asciiTheme="minorHAnsi" w:hAnsiTheme="minorHAnsi"/>
        </w:rPr>
        <w:t xml:space="preserve"> effect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&lt;EndNote&gt;&lt;Cite&gt;&lt;Author&gt;Schwilke&lt;/Author&gt;&lt;Year&gt;2006&lt;/Year&gt;&lt;RecNum&gt;23&lt;/RecNum&gt;&lt;DisplayText&gt;(Schwilke, Sampaio dos Santos, &amp;amp; Logan, 2006)&lt;/DisplayText&gt;&lt;record&gt;&lt;rec-number&gt;23&lt;/rec-number&gt;&lt;foreign-keys&gt;&lt;key app="EN" db-id="fevss095x9ddxmezw2pxza24xetz90esrwvv"&gt;23&lt;/key&gt;&lt;/foreign-keys&gt;&lt;ref-type name="Journal Article"&gt;17&lt;/ref-type&gt;&lt;contributors&gt;&lt;authors&gt;&lt;author&gt;Schwilke, Eugene W.&lt;/author&gt;&lt;author&gt;Sampaio dos Santos, Maria Isabel&lt;/author&gt;&lt;author&gt;Logan, Barry K.&lt;/author&gt;&lt;/authors&gt;&lt;/contributors&gt;&lt;titles&gt;&lt;title&gt;Changing patterns of drug and alcohol use in fatally injured drivers in Washington State&lt;/title&gt;&lt;secondary-title&gt;Journal of Forensic Sciences&lt;/secondary-title&gt;&lt;/titles&gt;&lt;periodical&gt;&lt;full-title&gt;Journal of Forensic Sciences&lt;/full-title&gt;&lt;/periodical&gt;&lt;pages&gt;1191-1198&lt;/pages&gt;&lt;volume&gt;51&lt;/volume&gt;&lt;dates&gt;&lt;year&gt;2006&lt;/year&gt;&lt;/dates&gt;&lt;urls&gt;&lt;related-urls&gt;&lt;url&gt;http://www.blackwell-synergy.com/doi/abs/10.1111/j.1556-4029.2006.00239.x&lt;/url&gt;&lt;/related-urls&gt;&lt;/urls&gt;&lt;/record&gt;&lt;/Cite&gt;&lt;/EndNote&gt;</w:instrText>
      </w:r>
      <w:r w:rsidR="00F7561E" w:rsidRPr="00CA7E57">
        <w:rPr>
          <w:rFonts w:asciiTheme="minorHAnsi" w:hAnsiTheme="minorHAnsi"/>
        </w:rPr>
        <w:fldChar w:fldCharType="separate"/>
      </w:r>
      <w:r w:rsidR="00864BA7" w:rsidRPr="00CA7E57">
        <w:rPr>
          <w:rFonts w:asciiTheme="minorHAnsi" w:hAnsiTheme="minorHAnsi"/>
          <w:noProof/>
        </w:rPr>
        <w:t>(</w:t>
      </w:r>
      <w:hyperlink w:anchor="_ENREF_55" w:tooltip="Schwilke, 2006 #23" w:history="1">
        <w:r w:rsidR="00625375" w:rsidRPr="00CA7E57">
          <w:rPr>
            <w:rFonts w:asciiTheme="minorHAnsi" w:hAnsiTheme="minorHAnsi"/>
            <w:noProof/>
          </w:rPr>
          <w:t>Schwilke, Sampaio dos Santos, &amp; Logan, 2006</w:t>
        </w:r>
      </w:hyperlink>
      <w:r w:rsidR="00864BA7" w:rsidRPr="00CA7E57">
        <w:rPr>
          <w:rFonts w:asciiTheme="minorHAnsi" w:hAnsiTheme="minorHAnsi"/>
          <w:noProof/>
        </w:rPr>
        <w:t>)</w:t>
      </w:r>
      <w:r w:rsidR="00F7561E" w:rsidRPr="00CA7E57">
        <w:rPr>
          <w:rFonts w:asciiTheme="minorHAnsi" w:hAnsiTheme="minorHAnsi"/>
        </w:rPr>
        <w:fldChar w:fldCharType="end"/>
      </w:r>
      <w:r w:rsidR="00B71913" w:rsidRPr="00CA7E57">
        <w:rPr>
          <w:rFonts w:asciiTheme="minorHAnsi" w:hAnsiTheme="minorHAnsi"/>
        </w:rPr>
        <w:t xml:space="preserve">. </w:t>
      </w:r>
      <w:r w:rsidR="00771C0A" w:rsidRPr="00CA7E57">
        <w:rPr>
          <w:rFonts w:asciiTheme="minorHAnsi" w:hAnsiTheme="minorHAnsi"/>
        </w:rPr>
        <w:t xml:space="preserve">That is, </w:t>
      </w:r>
      <w:r w:rsidR="00CC100E" w:rsidRPr="00CA7E57">
        <w:rPr>
          <w:rFonts w:asciiTheme="minorHAnsi" w:hAnsiTheme="minorHAnsi"/>
        </w:rPr>
        <w:t>roadside oral fluid screening</w:t>
      </w:r>
      <w:r w:rsidR="00251F1E" w:rsidRPr="00CA7E57">
        <w:rPr>
          <w:rFonts w:asciiTheme="minorHAnsi" w:hAnsiTheme="minorHAnsi"/>
        </w:rPr>
        <w:t xml:space="preserve"> </w:t>
      </w:r>
      <w:r w:rsidR="00B71913" w:rsidRPr="00CA7E57">
        <w:rPr>
          <w:rFonts w:asciiTheme="minorHAnsi" w:hAnsiTheme="minorHAnsi"/>
        </w:rPr>
        <w:t>is perceived to be a deterrent among</w:t>
      </w:r>
      <w:r w:rsidR="00771C0A" w:rsidRPr="00CA7E57">
        <w:rPr>
          <w:rFonts w:asciiTheme="minorHAnsi" w:hAnsiTheme="minorHAnsi"/>
        </w:rPr>
        <w:t>st</w:t>
      </w:r>
      <w:r w:rsidR="00B71913" w:rsidRPr="00CA7E57">
        <w:rPr>
          <w:rFonts w:asciiTheme="minorHAnsi" w:hAnsiTheme="minorHAnsi"/>
        </w:rPr>
        <w:t xml:space="preserve"> some drug drivers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&lt;EndNote&gt;&lt;Cite&gt;&lt;Author&gt;Stevenson&lt;/Author&gt;&lt;Year&gt;2001&lt;/Year&gt;&lt;RecNum&gt;24&lt;/RecNum&gt;&lt;DisplayText&gt;(Stevenson et al., 2001)&lt;/DisplayText&gt;&lt;record&gt;&lt;rec-number&gt;24&lt;/rec-number&gt;&lt;foreign-keys&gt;&lt;key app="EN" db-id="fevss095x9ddxmezw2pxza24xetz90esrwvv"&gt;24&lt;/key&gt;&lt;/foreign-keys&gt;&lt;ref-type name="Journal Article"&gt;17&lt;/ref-type&gt;&lt;contributors&gt;&lt;authors&gt;&lt;author&gt;Stevenson, Mark&lt;/author&gt;&lt;author&gt;Palamara, Peter&lt;/author&gt;&lt;author&gt;Rooke, Michelle&lt;/author&gt;&lt;author&gt;Richardson, Kate&lt;/author&gt;&lt;author&gt;Baker, Michael&lt;/author&gt;&lt;author&gt;Baumwol, Jay&lt;/author&gt;&lt;/authors&gt;&lt;/contributors&gt;&lt;titles&gt;&lt;title&gt;Drink and drug driving: What&amp;apos;s the skipper up to?&lt;/title&gt;&lt;secondary-title&gt;Australian and New Zealand Journal of Public Health&lt;/secondary-title&gt;&lt;/titles&gt;&lt;periodical&gt;&lt;full-title&gt;Australian and New Zealand Journal of Public Health&lt;/full-title&gt;&lt;/periodical&gt;&lt;pages&gt;511-513&lt;/pages&gt;&lt;volume&gt;25&lt;/volume&gt;&lt;dates&gt;&lt;year&gt;2001&lt;/year&gt;&lt;/dates&gt;&lt;urls&gt;&lt;related-urls&gt;&lt;url&gt;http://www.blackwell-synergy.com/doi/abs/10.1111/j.1467-842X.2001.tb00314.x&lt;/url&gt;&lt;/related-urls&gt;&lt;/urls&gt;&lt;/record&gt;&lt;/Cite&gt;&lt;Cite&gt;&lt;Author&gt;Stevenson&lt;/Author&gt;&lt;Year&gt;2001&lt;/Year&gt;&lt;RecNum&gt;24&lt;/RecNum&gt;&lt;record&gt;&lt;rec-number&gt;24&lt;/rec-number&gt;&lt;foreign-keys&gt;&lt;key app="EN" db-id="fevss095x9ddxmezw2pxza24xetz90esrwvv"&gt;24&lt;/key&gt;&lt;/foreign-keys&gt;&lt;ref-type name="Journal Article"&gt;17&lt;/ref-type&gt;&lt;contributors&gt;&lt;authors&gt;&lt;author&gt;Stevenson, Mark&lt;/author&gt;&lt;author&gt;Palamara, Peter&lt;/author&gt;&lt;author&gt;Rooke, Michelle&lt;/author&gt;&lt;author&gt;Richardson, Kate&lt;/author&gt;&lt;author&gt;Baker, Michael&lt;/author&gt;&lt;author&gt;Baumwol, Jay&lt;/author&gt;&lt;/authors&gt;&lt;/contributors&gt;&lt;titles&gt;&lt;title&gt;Drink and drug driving: What&amp;apos;s the skipper up to?&lt;/title&gt;&lt;secondary-title&gt;Australian and New Zealand Journal of Public Health&lt;/secondary-title&gt;&lt;/titles&gt;&lt;periodical&gt;&lt;full-title&gt;Australian and New Zealand Journal of Public Health&lt;/full-title&gt;&lt;/periodical&gt;&lt;pages&gt;511-513&lt;/pages&gt;&lt;volume&gt;25&lt;/volume&gt;&lt;dates&gt;&lt;year&gt;2001&lt;/year&gt;&lt;/dates&gt;&lt;urls&gt;&lt;related-urls&gt;&lt;url&gt;http://www.blackwell-synergy.com/doi/abs/10.1111/j.1467-842X.2001.tb00314.x&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59" w:tooltip="Stevenson, 2001 #24" w:history="1">
        <w:r w:rsidR="00625375" w:rsidRPr="00CA7E57">
          <w:rPr>
            <w:rFonts w:asciiTheme="minorHAnsi" w:hAnsiTheme="minorHAnsi"/>
            <w:noProof/>
          </w:rPr>
          <w:t>Stevenson et al., 2001</w:t>
        </w:r>
      </w:hyperlink>
      <w:r w:rsidR="000E528E" w:rsidRPr="00CA7E57">
        <w:rPr>
          <w:rFonts w:asciiTheme="minorHAnsi" w:hAnsiTheme="minorHAnsi"/>
          <w:noProof/>
        </w:rPr>
        <w:t>)</w:t>
      </w:r>
      <w:r w:rsidR="00F7561E" w:rsidRPr="00CA7E57">
        <w:rPr>
          <w:rFonts w:asciiTheme="minorHAnsi" w:hAnsiTheme="minorHAnsi"/>
        </w:rPr>
        <w:fldChar w:fldCharType="end"/>
      </w:r>
      <w:r w:rsidR="00B71913" w:rsidRPr="00CA7E57">
        <w:rPr>
          <w:rFonts w:asciiTheme="minorHAnsi" w:hAnsiTheme="minorHAnsi"/>
        </w:rPr>
        <w:t xml:space="preserve">. </w:t>
      </w:r>
      <w:r w:rsidR="00B11AC2" w:rsidRPr="00CA7E57">
        <w:rPr>
          <w:rFonts w:asciiTheme="minorHAnsi" w:hAnsiTheme="minorHAnsi"/>
        </w:rPr>
        <w:t xml:space="preserve">For </w:t>
      </w:r>
      <w:r w:rsidR="00771C0A" w:rsidRPr="00CA7E57">
        <w:rPr>
          <w:rFonts w:asciiTheme="minorHAnsi" w:hAnsiTheme="minorHAnsi"/>
        </w:rPr>
        <w:t>example</w:t>
      </w:r>
      <w:r w:rsidR="00B11AC2" w:rsidRPr="00CA7E57">
        <w:rPr>
          <w:rFonts w:asciiTheme="minorHAnsi" w:hAnsiTheme="minorHAnsi"/>
        </w:rPr>
        <w:t xml:space="preserve">, </w:t>
      </w:r>
      <w:r w:rsidR="00C5695C" w:rsidRPr="00CA7E57">
        <w:rPr>
          <w:rFonts w:asciiTheme="minorHAnsi" w:hAnsiTheme="minorHAnsi"/>
        </w:rPr>
        <w:t xml:space="preserve">some reports suggest that current drug drivers would </w:t>
      </w:r>
      <w:r w:rsidR="00B71913" w:rsidRPr="00CA7E57">
        <w:rPr>
          <w:rFonts w:asciiTheme="minorHAnsi" w:hAnsiTheme="minorHAnsi"/>
        </w:rPr>
        <w:t xml:space="preserve">consider changing their drug driving behaviours </w:t>
      </w:r>
      <w:r w:rsidR="00B11AC2" w:rsidRPr="00CA7E57">
        <w:rPr>
          <w:rFonts w:asciiTheme="minorHAnsi" w:hAnsiTheme="minorHAnsi"/>
        </w:rPr>
        <w:t xml:space="preserve">with </w:t>
      </w:r>
      <w:r w:rsidR="00B71913" w:rsidRPr="00CA7E57">
        <w:rPr>
          <w:rFonts w:asciiTheme="minorHAnsi" w:hAnsiTheme="minorHAnsi"/>
        </w:rPr>
        <w:t xml:space="preserve">the initiation of </w:t>
      </w:r>
      <w:r w:rsidR="00CC100E" w:rsidRPr="00CA7E57">
        <w:rPr>
          <w:rFonts w:asciiTheme="minorHAnsi" w:hAnsiTheme="minorHAnsi"/>
        </w:rPr>
        <w:t>roadside oral fluid screening</w:t>
      </w:r>
      <w:r w:rsidR="00251F1E" w:rsidRPr="00CA7E57">
        <w:rPr>
          <w:rFonts w:asciiTheme="minorHAnsi" w:hAnsiTheme="minorHAnsi"/>
        </w:rPr>
        <w:t xml:space="preserv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&lt;EndNote&gt;&lt;Cite&gt;&lt;Author&gt;Degenhardt&lt;/Author&gt;&lt;Year&gt;2006&lt;/Year&gt;&lt;RecNum&gt;25&lt;/RecNum&gt;&lt;DisplayText&gt;(Degenhardt, Dillon, Duff, &amp;amp; Ross, 2006)&lt;/DisplayText&gt;&lt;record&gt;&lt;rec-number&gt;25&lt;/rec-number&gt;&lt;foreign-keys&gt;&lt;key app="EN" db-id="fevss095x9ddxmezw2pxza24xetz90esrwvv"&gt;25&lt;/key&gt;&lt;/foreign-keys&gt;&lt;ref-type name="Journal Article"&gt;17&lt;/ref-type&gt;&lt;contributors&gt;&lt;authors&gt;&lt;author&gt;Degenhardt, Louisa&lt;/author&gt;&lt;author&gt;Dillon, Paul&lt;/author&gt;&lt;author&gt;Duff, Cameron&lt;/author&gt;&lt;author&gt;Ross, Joanne&lt;/author&gt;&lt;/authors&gt;&lt;/contributors&gt;&lt;titles&gt;&lt;title&gt;Driving, drug use behaviour and risk perceptions of nightclub attendees in Victoria, Australia&lt;/title&gt;&lt;secondary-title&gt;International Journal of Drug Policy&lt;/secondary-title&gt;&lt;/titles&gt;&lt;periodical&gt;&lt;full-title&gt;International Journal of Drug Policy&lt;/full-title&gt;&lt;/periodical&gt;&lt;pages&gt;41-46&lt;/pages&gt;&lt;volume&gt;17&lt;/volume&gt;&lt;keywords&gt;&lt;keyword&gt;Driving&lt;/keyword&gt;&lt;keyword&gt;Drug use&lt;/keyword&gt;&lt;keyword&gt;Nightclub&lt;/keyword&gt;&lt;keyword&gt;Drug testing&lt;/keyword&gt;&lt;keyword&gt;Random breath testing&lt;/keyword&gt;&lt;/keywords&gt;&lt;dates&gt;&lt;year&gt;2006&lt;/year&gt;&lt;/dates&gt;&lt;urls&gt;&lt;related-urls&gt;&lt;url&gt;http://www.sciencedirect.com/science/article/B6VJX-4J2KRNH-1/2/176d8b8b6ff128080baac905dfb91446&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19" w:tooltip="Degenhardt, 2006 #25" w:history="1">
        <w:r w:rsidR="00625375" w:rsidRPr="00CA7E57">
          <w:rPr>
            <w:rFonts w:asciiTheme="minorHAnsi" w:hAnsiTheme="minorHAnsi"/>
            <w:noProof/>
          </w:rPr>
          <w:t>Degenhardt, Dillon, Duff, &amp; Ross, 2006</w:t>
        </w:r>
      </w:hyperlink>
      <w:r w:rsidR="000E528E" w:rsidRPr="00CA7E57">
        <w:rPr>
          <w:rFonts w:asciiTheme="minorHAnsi" w:hAnsiTheme="minorHAnsi"/>
          <w:noProof/>
        </w:rPr>
        <w:t>)</w:t>
      </w:r>
      <w:r w:rsidR="00F7561E" w:rsidRPr="00CA7E57">
        <w:rPr>
          <w:rFonts w:asciiTheme="minorHAnsi" w:hAnsiTheme="minorHAnsi"/>
        </w:rPr>
        <w:fldChar w:fldCharType="end"/>
      </w:r>
      <w:r w:rsidR="00B71913" w:rsidRPr="00CA7E57">
        <w:rPr>
          <w:rFonts w:asciiTheme="minorHAnsi" w:hAnsiTheme="minorHAnsi"/>
        </w:rPr>
        <w:t xml:space="preserve">. The introduction of </w:t>
      </w:r>
      <w:r w:rsidR="00CC100E" w:rsidRPr="00CA7E57">
        <w:rPr>
          <w:rFonts w:asciiTheme="minorHAnsi" w:hAnsiTheme="minorHAnsi"/>
        </w:rPr>
        <w:t>roadside oral fluid screening</w:t>
      </w:r>
      <w:r w:rsidR="00251F1E" w:rsidRPr="00CA7E57">
        <w:rPr>
          <w:rFonts w:asciiTheme="minorHAnsi" w:hAnsiTheme="minorHAnsi"/>
        </w:rPr>
        <w:t xml:space="preserve"> </w:t>
      </w:r>
      <w:r w:rsidR="00B71913" w:rsidRPr="00CA7E57">
        <w:rPr>
          <w:rFonts w:asciiTheme="minorHAnsi" w:hAnsiTheme="minorHAnsi"/>
        </w:rPr>
        <w:t>seeks to curtail the continual avoidance of app</w:t>
      </w:r>
      <w:r w:rsidR="00771C0A" w:rsidRPr="00CA7E57">
        <w:rPr>
          <w:rFonts w:asciiTheme="minorHAnsi" w:hAnsiTheme="minorHAnsi"/>
        </w:rPr>
        <w:t>rehension of drug drivers.</w:t>
      </w:r>
      <w:r w:rsidR="00771C0A" w:rsidRPr="00CA7E57">
        <w:rPr>
          <w:rFonts w:asciiTheme="minorHAnsi" w:hAnsiTheme="minorHAnsi"/>
          <w:szCs w:val="24"/>
        </w:rPr>
        <w:t xml:space="preserve"> </w:t>
      </w:r>
    </w:p>
    <w:p w14:paraId="1589AF5B" w14:textId="77777777" w:rsidR="001652F4" w:rsidRPr="00CA7E57" w:rsidRDefault="007D76F3" w:rsidP="007D76F3">
      <w:pPr>
        <w:pStyle w:val="Heading2"/>
        <w:rPr>
          <w:rFonts w:asciiTheme="minorHAnsi" w:hAnsiTheme="minorHAnsi"/>
          <w:lang w:eastAsia="en-AU"/>
        </w:rPr>
      </w:pPr>
      <w:bookmarkStart w:id="9" w:name="_Toc378783562"/>
      <w:r w:rsidRPr="00CA7E57">
        <w:rPr>
          <w:rFonts w:asciiTheme="minorHAnsi" w:hAnsiTheme="minorHAnsi"/>
          <w:lang w:eastAsia="en-AU"/>
        </w:rPr>
        <w:t xml:space="preserve">Classical </w:t>
      </w:r>
      <w:r w:rsidR="00F011BE" w:rsidRPr="00CA7E57">
        <w:rPr>
          <w:rFonts w:asciiTheme="minorHAnsi" w:hAnsiTheme="minorHAnsi"/>
          <w:lang w:eastAsia="en-AU"/>
        </w:rPr>
        <w:t>d</w:t>
      </w:r>
      <w:r w:rsidR="001652F4" w:rsidRPr="00CA7E57">
        <w:rPr>
          <w:rFonts w:asciiTheme="minorHAnsi" w:hAnsiTheme="minorHAnsi"/>
          <w:lang w:eastAsia="en-AU"/>
        </w:rPr>
        <w:t xml:space="preserve">eterrence </w:t>
      </w:r>
      <w:r w:rsidR="00F011BE" w:rsidRPr="00CA7E57">
        <w:rPr>
          <w:rFonts w:asciiTheme="minorHAnsi" w:hAnsiTheme="minorHAnsi"/>
          <w:lang w:eastAsia="en-AU"/>
        </w:rPr>
        <w:t>t</w:t>
      </w:r>
      <w:r w:rsidR="001652F4" w:rsidRPr="00CA7E57">
        <w:rPr>
          <w:rFonts w:asciiTheme="minorHAnsi" w:hAnsiTheme="minorHAnsi"/>
          <w:lang w:eastAsia="en-AU"/>
        </w:rPr>
        <w:t>heory</w:t>
      </w:r>
      <w:bookmarkEnd w:id="9"/>
    </w:p>
    <w:p w14:paraId="5E18F55F" w14:textId="77777777" w:rsidR="00557412" w:rsidRPr="00CA7E57" w:rsidRDefault="00771C0A" w:rsidP="00557412">
      <w:pPr>
        <w:ind w:firstLine="720"/>
        <w:rPr>
          <w:rFonts w:asciiTheme="minorHAnsi" w:hAnsiTheme="minorHAnsi" w:cs="Arial"/>
          <w:lang w:eastAsia="en-AU"/>
        </w:rPr>
      </w:pPr>
      <w:r w:rsidRPr="00CA7E57">
        <w:rPr>
          <w:rFonts w:asciiTheme="minorHAnsi" w:hAnsiTheme="minorHAnsi"/>
          <w:color w:val="000000"/>
        </w:rPr>
        <w:t>Deterrence theory has always been utilise</w:t>
      </w:r>
      <w:r w:rsidRPr="00CA7E57">
        <w:rPr>
          <w:rFonts w:asciiTheme="minorHAnsi" w:hAnsiTheme="minorHAnsi"/>
        </w:rPr>
        <w:t xml:space="preserve">d as the conceptual framework </w:t>
      </w:r>
      <w:r w:rsidRPr="00CA7E57">
        <w:rPr>
          <w:rFonts w:asciiTheme="minorHAnsi" w:hAnsiTheme="minorHAnsi"/>
          <w:color w:val="000000"/>
        </w:rPr>
        <w:t xml:space="preserve">underpinning traffic enforcement, with criminal justice policy also utilising deterrence theory as a central facet. </w:t>
      </w:r>
      <w:r w:rsidR="001652F4" w:rsidRPr="00CA7E57">
        <w:rPr>
          <w:rFonts w:asciiTheme="minorHAnsi" w:hAnsiTheme="minorHAnsi"/>
          <w:lang w:eastAsia="en-AU"/>
        </w:rPr>
        <w:t xml:space="preserve">The underlying principle of classical deterrence theory proposes that the perceived </w:t>
      </w:r>
      <w:r w:rsidR="001652F4" w:rsidRPr="00CA7E57">
        <w:rPr>
          <w:rFonts w:asciiTheme="minorHAnsi" w:hAnsiTheme="minorHAnsi" w:cs="Arial"/>
          <w:lang w:eastAsia="en-AU"/>
        </w:rPr>
        <w:t xml:space="preserve">consequences of engaging in illegal behaviour will dissuade the illegal behaviour </w:t>
      </w:r>
      <w:r w:rsidR="00F7561E" w:rsidRPr="00CA7E57">
        <w:rPr>
          <w:rFonts w:asciiTheme="minorHAnsi" w:hAnsiTheme="minorHAnsi" w:cs="Arial"/>
          <w:lang w:eastAsia="en-AU"/>
        </w:rPr>
        <w:fldChar w:fldCharType="begin"/>
      </w:r>
      <w:r w:rsidR="00507A13">
        <w:rPr>
          <w:rFonts w:asciiTheme="minorHAnsi" w:hAnsiTheme="minorHAnsi" w:cs="Arial"/>
          <w:lang w:eastAsia="en-AU"/>
        </w:rPr>
        <w:instrText xml:space="preserve"> ADDIN EN.CITE &lt;EndNote&gt;&lt;Cite&gt;&lt;Author&gt;Homel&lt;/Author&gt;&lt;Year&gt;1988&lt;/Year&gt;&lt;RecNum&gt;26&lt;/RecNum&gt;&lt;DisplayText&gt;(Homel, 1988; Zimring &amp;amp; Hawkins, 1973)&lt;/DisplayText&gt;&lt;record&gt;&lt;rec-number&gt;26&lt;/rec-number&gt;&lt;foreign-keys&gt;&lt;key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Cite&gt;&lt;Author&gt;Zimring&lt;/Author&gt;&lt;Year&gt;1973&lt;/Year&gt;&lt;RecNum&gt;27&lt;/RecNum&gt;&lt;record&gt;&lt;rec-number&gt;27&lt;/rec-number&gt;&lt;foreign-keys&gt;&lt;key app="EN" db-id="fevss095x9ddxmezw2pxza24xetz90esrwvv"&gt;27&lt;/key&gt;&lt;/foreign-keys&gt;&lt;ref-type name="Book"&gt;6&lt;/ref-type&gt;&lt;contributors&gt;&lt;authors&gt;&lt;author&gt;Zimring, Franklin E.&lt;/author&gt;&lt;author&gt;Hawkins, R.&lt;/author&gt;&lt;/authors&gt;&lt;/contributors&gt;&lt;titles&gt;&lt;title&gt;Deterrence: The legal threat in crime control&lt;/title&gt;&lt;/titles&gt;&lt;dates&gt;&lt;year&gt;1973&lt;/year&gt;&lt;/dates&gt;&lt;pub-location&gt;Chicago&lt;/pub-location&gt;&lt;publisher&gt;The University of Chicago Press&lt;/publisher&gt;&lt;urls&gt;&lt;/urls&gt;&lt;/record&gt;&lt;/Cite&gt;&lt;/EndNote&gt;</w:instrText>
      </w:r>
      <w:r w:rsidR="00F7561E" w:rsidRPr="00CA7E57">
        <w:rPr>
          <w:rFonts w:asciiTheme="minorHAnsi" w:hAnsiTheme="minorHAnsi" w:cs="Arial"/>
          <w:lang w:eastAsia="en-AU"/>
        </w:rPr>
        <w:fldChar w:fldCharType="separate"/>
      </w:r>
      <w:r w:rsidR="000E528E" w:rsidRPr="00CA7E57">
        <w:rPr>
          <w:rFonts w:asciiTheme="minorHAnsi" w:hAnsiTheme="minorHAnsi" w:cs="Arial"/>
          <w:noProof/>
          <w:lang w:eastAsia="en-AU"/>
        </w:rPr>
        <w:t>(</w:t>
      </w:r>
      <w:hyperlink w:anchor="_ENREF_35" w:tooltip="Homel, 1988 #26" w:history="1">
        <w:r w:rsidR="00625375" w:rsidRPr="00CA7E57">
          <w:rPr>
            <w:rFonts w:asciiTheme="minorHAnsi" w:hAnsiTheme="minorHAnsi" w:cs="Arial"/>
            <w:noProof/>
            <w:lang w:eastAsia="en-AU"/>
          </w:rPr>
          <w:t>Homel, 1988</w:t>
        </w:r>
      </w:hyperlink>
      <w:r w:rsidR="000E528E" w:rsidRPr="00CA7E57">
        <w:rPr>
          <w:rFonts w:asciiTheme="minorHAnsi" w:hAnsiTheme="minorHAnsi" w:cs="Arial"/>
          <w:noProof/>
          <w:lang w:eastAsia="en-AU"/>
        </w:rPr>
        <w:t xml:space="preserve">; </w:t>
      </w:r>
      <w:hyperlink w:anchor="_ENREF_70" w:tooltip="Zimring, 1973 #27" w:history="1">
        <w:r w:rsidR="00625375" w:rsidRPr="00CA7E57">
          <w:rPr>
            <w:rFonts w:asciiTheme="minorHAnsi" w:hAnsiTheme="minorHAnsi" w:cs="Arial"/>
            <w:noProof/>
            <w:lang w:eastAsia="en-AU"/>
          </w:rPr>
          <w:t>Zimring &amp; Hawkins, 1973</w:t>
        </w:r>
      </w:hyperlink>
      <w:r w:rsidR="000E528E" w:rsidRPr="00CA7E57">
        <w:rPr>
          <w:rFonts w:asciiTheme="minorHAnsi" w:hAnsiTheme="minorHAnsi" w:cs="Arial"/>
          <w:noProof/>
          <w:lang w:eastAsia="en-AU"/>
        </w:rPr>
        <w:t>)</w:t>
      </w:r>
      <w:r w:rsidR="00F7561E" w:rsidRPr="00CA7E57">
        <w:rPr>
          <w:rFonts w:asciiTheme="minorHAnsi" w:hAnsiTheme="minorHAnsi" w:cs="Arial"/>
          <w:lang w:eastAsia="en-AU"/>
        </w:rPr>
        <w:fldChar w:fldCharType="end"/>
      </w:r>
      <w:r w:rsidR="001652F4" w:rsidRPr="00CA7E57">
        <w:rPr>
          <w:rFonts w:asciiTheme="minorHAnsi" w:hAnsiTheme="minorHAnsi" w:cs="Arial"/>
          <w:lang w:eastAsia="en-AU"/>
        </w:rPr>
        <w:t xml:space="preserve">. Specifically, it has been proposed that when an individual perceives the certainty of </w:t>
      </w:r>
      <w:r w:rsidRPr="00CA7E57">
        <w:rPr>
          <w:rFonts w:asciiTheme="minorHAnsi" w:hAnsiTheme="minorHAnsi" w:cs="Arial"/>
          <w:lang w:eastAsia="en-AU"/>
        </w:rPr>
        <w:t>apprehension</w:t>
      </w:r>
      <w:r w:rsidR="001652F4" w:rsidRPr="00CA7E57">
        <w:rPr>
          <w:rFonts w:asciiTheme="minorHAnsi" w:hAnsiTheme="minorHAnsi" w:cs="Arial"/>
          <w:lang w:eastAsia="en-AU"/>
        </w:rPr>
        <w:t xml:space="preserve"> as high, the punishment as severe, and the administration of punishment as swift the committing of criminal acts will be deterred </w:t>
      </w:r>
      <w:r w:rsidR="00F7561E" w:rsidRPr="00CA7E57">
        <w:rPr>
          <w:rFonts w:asciiTheme="minorHAnsi" w:hAnsiTheme="minorHAnsi" w:cs="Arial"/>
          <w:lang w:eastAsia="en-AU"/>
        </w:rPr>
        <w:fldChar w:fldCharType="begin">
          <w:fldData xml:space="preserve">PEVuZE5vdGU+PENpdGU+PEF1dGhvcj5UYXhtYW48L0F1dGhvcj48WWVhcj4xOTk4PC9ZZWFyPjxS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</w:fldData>
        </w:fldChar>
      </w:r>
      <w:r w:rsidR="00507A13">
        <w:rPr>
          <w:rFonts w:asciiTheme="minorHAnsi" w:hAnsiTheme="minorHAnsi" w:cs="Arial"/>
          <w:lang w:eastAsia="en-AU"/>
        </w:rPr>
        <w:instrText xml:space="preserve"> ADDIN EN.CITE </w:instrText>
      </w:r>
      <w:r w:rsidR="00F7561E">
        <w:rPr>
          <w:rFonts w:asciiTheme="minorHAnsi" w:hAnsiTheme="minorHAnsi" w:cs="Arial"/>
          <w:lang w:eastAsia="en-AU"/>
        </w:rPr>
        <w:fldChar w:fldCharType="begin">
          <w:fldData xml:space="preserve">PEVuZE5vdGU+PENpdGU+PEF1dGhvcj5UYXhtYW48L0F1dGhvcj48WWVhcj4xOTk4PC9ZZWFyPjxS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</w:fldData>
        </w:fldChar>
      </w:r>
      <w:r w:rsidR="00507A13">
        <w:rPr>
          <w:rFonts w:asciiTheme="minorHAnsi" w:hAnsiTheme="minorHAnsi" w:cs="Arial"/>
          <w:lang w:eastAsia="en-AU"/>
        </w:rPr>
        <w:instrText xml:space="preserve"> ADDIN EN.CITE.DATA </w:instrText>
      </w:r>
      <w:r w:rsidR="00F7561E">
        <w:rPr>
          <w:rFonts w:asciiTheme="minorHAnsi" w:hAnsiTheme="minorHAnsi" w:cs="Arial"/>
          <w:lang w:eastAsia="en-AU"/>
        </w:rPr>
      </w:r>
      <w:r w:rsidR="00F7561E">
        <w:rPr>
          <w:rFonts w:asciiTheme="minorHAnsi" w:hAnsiTheme="minorHAnsi" w:cs="Arial"/>
          <w:lang w:eastAsia="en-AU"/>
        </w:rPr>
        <w:fldChar w:fldCharType="end"/>
      </w:r>
      <w:r w:rsidR="00F7561E" w:rsidRPr="00CA7E57">
        <w:rPr>
          <w:rFonts w:asciiTheme="minorHAnsi" w:hAnsiTheme="minorHAnsi" w:cs="Arial"/>
          <w:lang w:eastAsia="en-AU"/>
        </w:rPr>
      </w:r>
      <w:r w:rsidR="00F7561E" w:rsidRPr="00CA7E57">
        <w:rPr>
          <w:rFonts w:asciiTheme="minorHAnsi" w:hAnsiTheme="minorHAnsi" w:cs="Arial"/>
          <w:lang w:eastAsia="en-AU"/>
        </w:rPr>
        <w:fldChar w:fldCharType="separate"/>
      </w:r>
      <w:r w:rsidR="000E528E" w:rsidRPr="00CA7E57">
        <w:rPr>
          <w:rFonts w:asciiTheme="minorHAnsi" w:hAnsiTheme="minorHAnsi" w:cs="Arial"/>
          <w:noProof/>
          <w:lang w:eastAsia="en-AU"/>
        </w:rPr>
        <w:t>(</w:t>
      </w:r>
      <w:hyperlink w:anchor="_ENREF_54" w:tooltip="Ross, 1990 #29" w:history="1">
        <w:r w:rsidR="00625375" w:rsidRPr="00CA7E57">
          <w:rPr>
            <w:rFonts w:asciiTheme="minorHAnsi" w:hAnsiTheme="minorHAnsi" w:cs="Arial"/>
            <w:noProof/>
            <w:lang w:eastAsia="en-AU"/>
          </w:rPr>
          <w:t>Ross, 1990</w:t>
        </w:r>
      </w:hyperlink>
      <w:r w:rsidR="000E528E" w:rsidRPr="00CA7E57">
        <w:rPr>
          <w:rFonts w:asciiTheme="minorHAnsi" w:hAnsiTheme="minorHAnsi" w:cs="Arial"/>
          <w:noProof/>
          <w:lang w:eastAsia="en-AU"/>
        </w:rPr>
        <w:t xml:space="preserve">; </w:t>
      </w:r>
      <w:hyperlink w:anchor="_ENREF_61" w:tooltip="Taxman, 1998 #28" w:history="1">
        <w:r w:rsidR="00625375" w:rsidRPr="00CA7E57">
          <w:rPr>
            <w:rFonts w:asciiTheme="minorHAnsi" w:hAnsiTheme="minorHAnsi" w:cs="Arial"/>
            <w:noProof/>
            <w:lang w:eastAsia="en-AU"/>
          </w:rPr>
          <w:t>Taxman &amp; Piquero, 1998</w:t>
        </w:r>
      </w:hyperlink>
      <w:r w:rsidR="000E528E" w:rsidRPr="00CA7E57">
        <w:rPr>
          <w:rFonts w:asciiTheme="minorHAnsi" w:hAnsiTheme="minorHAnsi" w:cs="Arial"/>
          <w:noProof/>
          <w:lang w:eastAsia="en-AU"/>
        </w:rPr>
        <w:t>)</w:t>
      </w:r>
      <w:r w:rsidR="00F7561E" w:rsidRPr="00CA7E57">
        <w:rPr>
          <w:rFonts w:asciiTheme="minorHAnsi" w:hAnsiTheme="minorHAnsi" w:cs="Arial"/>
          <w:lang w:eastAsia="en-AU"/>
        </w:rPr>
        <w:fldChar w:fldCharType="end"/>
      </w:r>
      <w:r w:rsidR="001652F4" w:rsidRPr="00CA7E57">
        <w:rPr>
          <w:rFonts w:asciiTheme="minorHAnsi" w:hAnsiTheme="minorHAnsi" w:cs="Arial"/>
          <w:lang w:eastAsia="en-AU"/>
        </w:rPr>
        <w:t xml:space="preserve">. </w:t>
      </w:r>
    </w:p>
    <w:p w14:paraId="7E8A2A01" w14:textId="77777777" w:rsidR="001652F4" w:rsidRPr="00CA7E57" w:rsidRDefault="001652F4" w:rsidP="007D76F3">
      <w:pPr>
        <w:ind w:firstLine="720"/>
        <w:rPr>
          <w:rFonts w:asciiTheme="minorHAnsi" w:hAnsiTheme="minorHAnsi"/>
          <w:lang w:eastAsia="en-AU"/>
        </w:rPr>
      </w:pPr>
      <w:r w:rsidRPr="00CA7E57">
        <w:rPr>
          <w:rFonts w:asciiTheme="minorHAnsi" w:hAnsiTheme="minorHAnsi" w:cs="Arial"/>
          <w:lang w:eastAsia="en-AU"/>
        </w:rPr>
        <w:t xml:space="preserve">Perceptions of certainty, severity and swiftness are conditional on the intensity and effectiveness of enforcement </w:t>
      </w:r>
      <w:r w:rsidR="00F7561E" w:rsidRPr="00CA7E57">
        <w:rPr>
          <w:rFonts w:asciiTheme="minorHAnsi" w:hAnsiTheme="minorHAnsi" w:cs="Arial"/>
          <w:lang w:eastAsia="en-AU"/>
        </w:rPr>
        <w:fldChar w:fldCharType="begin"/>
      </w:r>
      <w:r w:rsidR="00507A13">
        <w:rPr>
          <w:rFonts w:asciiTheme="minorHAnsi" w:hAnsiTheme="minorHAnsi" w:cs="Arial"/>
          <w:lang w:eastAsia="en-AU"/>
        </w:rPr>
        <w:instrText xml:space="preserve"> ADDIN EN.CITE &lt;EndNote&gt;&lt;Cite&gt;&lt;Author&gt;Homel&lt;/Author&gt;&lt;Year&gt;1988&lt;/Year&gt;&lt;RecNum&gt;26&lt;/RecNum&gt;&lt;DisplayText&gt;(Homel, 1988; Taxman &amp;amp; Piquero, 1998)&lt;/DisplayText&gt;&lt;record&gt;&lt;rec-number&gt;26&lt;/rec-number&gt;&lt;foreign-keys&gt;&lt;key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Cite&gt;&lt;Author&gt;Taxman&lt;/Author&gt;&lt;Year&gt;1998&lt;/Year&gt;&lt;RecNum&gt;28&lt;/RecNum&gt;&lt;record&gt;&lt;rec-number&gt;28&lt;/rec-number&gt;&lt;foreign-keys&gt;&lt;key app="EN" db-id="fevss095x9ddxmezw2pxza24xetz90esrwvv"&gt;28&lt;/key&gt;&lt;/foreign-keys&gt;&lt;ref-type name="Journal Article"&gt;17&lt;/ref-type&gt;&lt;contributors&gt;&lt;authors&gt;&lt;author&gt;Taxman, Faye S.&lt;/author&gt;&lt;author&gt;Piquero, Alex&lt;/author&gt;&lt;/authors&gt;&lt;/contributors&gt;&lt;titles&gt;&lt;title&gt;On preventing drunk driving recidivism: An examination of rehabilitation and punishment approaches&lt;/title&gt;&lt;secondary-title&gt;Journal of Criminal Justice&lt;/secondary-title&gt;&lt;/titles&gt;&lt;periodical&gt;&lt;full-title&gt;Journal of Criminal Justice&lt;/full-title&gt;&lt;/periodical&gt;&lt;pages&gt;129-143&lt;/pages&gt;&lt;volume&gt;26&lt;/volume&gt;&lt;dates&gt;&lt;year&gt;1998&lt;/year&gt;&lt;/dates&gt;&lt;urls&gt;&lt;related-urls&gt;&lt;url&gt;http://www.sciencedirect.com/science/article/B6V75-3VY508D-4/2/3b874e0538865b4b8f8e537b8bd547d7&lt;/url&gt;&lt;/related-urls&gt;&lt;/urls&gt;&lt;/record&gt;&lt;/Cite&gt;&lt;/EndNote&gt;</w:instrText>
      </w:r>
      <w:r w:rsidR="00F7561E" w:rsidRPr="00CA7E57">
        <w:rPr>
          <w:rFonts w:asciiTheme="minorHAnsi" w:hAnsiTheme="minorHAnsi" w:cs="Arial"/>
          <w:lang w:eastAsia="en-AU"/>
        </w:rPr>
        <w:fldChar w:fldCharType="separate"/>
      </w:r>
      <w:r w:rsidR="000E528E" w:rsidRPr="00CA7E57">
        <w:rPr>
          <w:rFonts w:asciiTheme="minorHAnsi" w:hAnsiTheme="minorHAnsi" w:cs="Arial"/>
          <w:noProof/>
          <w:lang w:eastAsia="en-AU"/>
        </w:rPr>
        <w:t>(</w:t>
      </w:r>
      <w:hyperlink w:anchor="_ENREF_35" w:tooltip="Homel, 1988 #26" w:history="1">
        <w:r w:rsidR="00625375" w:rsidRPr="00CA7E57">
          <w:rPr>
            <w:rFonts w:asciiTheme="minorHAnsi" w:hAnsiTheme="minorHAnsi" w:cs="Arial"/>
            <w:noProof/>
            <w:lang w:eastAsia="en-AU"/>
          </w:rPr>
          <w:t>Homel, 1988</w:t>
        </w:r>
      </w:hyperlink>
      <w:r w:rsidR="000E528E" w:rsidRPr="00CA7E57">
        <w:rPr>
          <w:rFonts w:asciiTheme="minorHAnsi" w:hAnsiTheme="minorHAnsi" w:cs="Arial"/>
          <w:noProof/>
          <w:lang w:eastAsia="en-AU"/>
        </w:rPr>
        <w:t xml:space="preserve">; </w:t>
      </w:r>
      <w:hyperlink w:anchor="_ENREF_61" w:tooltip="Taxman, 1998 #28" w:history="1">
        <w:r w:rsidR="00625375" w:rsidRPr="00CA7E57">
          <w:rPr>
            <w:rFonts w:asciiTheme="minorHAnsi" w:hAnsiTheme="minorHAnsi" w:cs="Arial"/>
            <w:noProof/>
            <w:lang w:eastAsia="en-AU"/>
          </w:rPr>
          <w:t>Taxman &amp; Piquero, 1998</w:t>
        </w:r>
      </w:hyperlink>
      <w:r w:rsidR="000E528E" w:rsidRPr="00CA7E57">
        <w:rPr>
          <w:rFonts w:asciiTheme="minorHAnsi" w:hAnsiTheme="minorHAnsi" w:cs="Arial"/>
          <w:noProof/>
          <w:lang w:eastAsia="en-AU"/>
        </w:rPr>
        <w:t>)</w:t>
      </w:r>
      <w:r w:rsidR="00F7561E" w:rsidRPr="00CA7E57">
        <w:rPr>
          <w:rFonts w:asciiTheme="minorHAnsi" w:hAnsiTheme="minorHAnsi" w:cs="Arial"/>
          <w:lang w:eastAsia="en-AU"/>
        </w:rPr>
        <w:fldChar w:fldCharType="end"/>
      </w:r>
      <w:r w:rsidR="00557412" w:rsidRPr="00CA7E57">
        <w:rPr>
          <w:rFonts w:asciiTheme="minorHAnsi" w:hAnsiTheme="minorHAnsi" w:cs="Arial"/>
          <w:lang w:eastAsia="en-AU"/>
        </w:rPr>
        <w:t xml:space="preserve">. That is, the perceptions of deterrence effectiveness typically reduce over time </w:t>
      </w:r>
      <w:r w:rsidR="00F7561E" w:rsidRPr="00CA7E57">
        <w:rPr>
          <w:rFonts w:asciiTheme="minorHAnsi" w:hAnsiTheme="minorHAnsi" w:cs="Arial"/>
          <w:lang w:eastAsia="en-AU"/>
        </w:rPr>
        <w:fldChar w:fldCharType="begin"/>
      </w:r>
      <w:r w:rsidR="00507A13">
        <w:rPr>
          <w:rFonts w:asciiTheme="minorHAnsi" w:hAnsiTheme="minorHAnsi" w:cs="Arial"/>
          <w:lang w:eastAsia="en-AU"/>
        </w:rPr>
        <w:instrText xml:space="preserve"> ADDIN EN.CITE &lt;EndNote&gt;&lt;Cite&gt;&lt;Author&gt;Homel&lt;/Author&gt;&lt;Year&gt;1986&lt;/Year&gt;&lt;RecNum&gt;30&lt;/RecNum&gt;&lt;DisplayText&gt;(Homel, 1986)&lt;/DisplayText&gt;&lt;record&gt;&lt;rec-number&gt;30&lt;/rec-number&gt;&lt;foreign-keys&gt;&lt;key app="EN" db-id="fevss095x9ddxmezw2pxza24xetz90esrwvv"&gt;30&lt;/key&gt;&lt;/foreign-keys&gt;&lt;ref-type name="Book"&gt;6&lt;/ref-type&gt;&lt;contributors&gt;&lt;authors&gt;&lt;author&gt;Homel, Ross&lt;/author&gt;&lt;/authors&gt;&lt;/contributors&gt;&lt;titles&gt;&lt;title&gt;Policing the drinking driver: Random Breath Testing and the process of deterrence&lt;/title&gt;&lt;/titles&gt;&lt;dates&gt;&lt;year&gt;1986&lt;/year&gt;&lt;/dates&gt;&lt;pub-location&gt;Canberra&lt;/pub-location&gt;&lt;publisher&gt;Federal Office of Road Safety&lt;/publisher&gt;&lt;urls&gt;&lt;/urls&gt;&lt;/record&gt;&lt;/Cite&gt;&lt;/EndNote&gt;</w:instrText>
      </w:r>
      <w:r w:rsidR="00F7561E" w:rsidRPr="00CA7E57">
        <w:rPr>
          <w:rFonts w:asciiTheme="minorHAnsi" w:hAnsiTheme="minorHAnsi" w:cs="Arial"/>
          <w:lang w:eastAsia="en-AU"/>
        </w:rPr>
        <w:fldChar w:fldCharType="separate"/>
      </w:r>
      <w:r w:rsidR="000E528E" w:rsidRPr="00CA7E57">
        <w:rPr>
          <w:rFonts w:asciiTheme="minorHAnsi" w:hAnsiTheme="minorHAnsi" w:cs="Arial"/>
          <w:noProof/>
          <w:lang w:eastAsia="en-AU"/>
        </w:rPr>
        <w:t>(</w:t>
      </w:r>
      <w:hyperlink w:anchor="_ENREF_34" w:tooltip="Homel, 1986 #30" w:history="1">
        <w:r w:rsidR="00625375" w:rsidRPr="00CA7E57">
          <w:rPr>
            <w:rFonts w:asciiTheme="minorHAnsi" w:hAnsiTheme="minorHAnsi" w:cs="Arial"/>
            <w:noProof/>
            <w:lang w:eastAsia="en-AU"/>
          </w:rPr>
          <w:t>Homel, 1986</w:t>
        </w:r>
      </w:hyperlink>
      <w:r w:rsidR="000E528E" w:rsidRPr="00CA7E57">
        <w:rPr>
          <w:rFonts w:asciiTheme="minorHAnsi" w:hAnsiTheme="minorHAnsi" w:cs="Arial"/>
          <w:noProof/>
          <w:lang w:eastAsia="en-AU"/>
        </w:rPr>
        <w:t>)</w:t>
      </w:r>
      <w:r w:rsidR="00F7561E" w:rsidRPr="00CA7E57">
        <w:rPr>
          <w:rFonts w:asciiTheme="minorHAnsi" w:hAnsiTheme="minorHAnsi" w:cs="Arial"/>
          <w:lang w:eastAsia="en-AU"/>
        </w:rPr>
        <w:fldChar w:fldCharType="end"/>
      </w:r>
      <w:r w:rsidR="00557412" w:rsidRPr="00CA7E57">
        <w:rPr>
          <w:rFonts w:asciiTheme="minorHAnsi" w:hAnsiTheme="minorHAnsi" w:cs="Arial"/>
          <w:lang w:eastAsia="en-AU"/>
        </w:rPr>
        <w:t xml:space="preserve">. As such, </w:t>
      </w:r>
      <w:r w:rsidR="00557412" w:rsidRPr="00CA7E57">
        <w:rPr>
          <w:rFonts w:asciiTheme="minorHAnsi" w:hAnsiTheme="minorHAnsi" w:cs="Arial"/>
          <w:szCs w:val="24"/>
          <w:lang w:eastAsia="en-AU"/>
        </w:rPr>
        <w:t xml:space="preserve">special operations or “blitzes” involving highly publicised and highly visible enforcement may have a temporary effect of increasing perceptions of certainty of detection </w:t>
      </w:r>
      <w:r w:rsidR="00F7561E" w:rsidRPr="00CA7E57">
        <w:rPr>
          <w:rFonts w:asciiTheme="minorHAnsi" w:hAnsiTheme="minorHAnsi" w:cs="Arial"/>
          <w:szCs w:val="24"/>
          <w:lang w:eastAsia="en-AU"/>
        </w:rPr>
        <w:fldChar w:fldCharType="begin"/>
      </w:r>
      <w:r w:rsidR="00507A13">
        <w:rPr>
          <w:rFonts w:asciiTheme="minorHAnsi" w:hAnsiTheme="minorHAnsi" w:cs="Arial"/>
          <w:szCs w:val="24"/>
          <w:lang w:eastAsia="en-AU"/>
        </w:rPr>
        <w:instrText xml:space="preserve"> ADDIN EN.CITE &lt;EndNote&gt;&lt;Cite&gt;&lt;Author&gt;Homel&lt;/Author&gt;&lt;Year&gt;1988&lt;/Year&gt;&lt;RecNum&gt;26&lt;/RecNum&gt;&lt;DisplayText&gt;(Homel, 1988)&lt;/DisplayText&gt;&lt;record&gt;&lt;rec-number&gt;26&lt;/rec-number&gt;&lt;foreign-keys&gt;&lt;key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York&lt;/pub-location&gt;&lt;publisher&gt;Springer-Verlag&lt;/publisher&gt;&lt;urls&gt;&lt;/urls&gt;&lt;/record&gt;&lt;/Cite&gt;&lt;/EndNote&gt;</w:instrText>
      </w:r>
      <w:r w:rsidR="00F7561E" w:rsidRPr="00CA7E57">
        <w:rPr>
          <w:rFonts w:asciiTheme="minorHAnsi" w:hAnsiTheme="minorHAnsi" w:cs="Arial"/>
          <w:szCs w:val="24"/>
          <w:lang w:eastAsia="en-AU"/>
        </w:rPr>
        <w:fldChar w:fldCharType="separate"/>
      </w:r>
      <w:r w:rsidR="000E528E" w:rsidRPr="00CA7E57">
        <w:rPr>
          <w:rFonts w:asciiTheme="minorHAnsi" w:hAnsiTheme="minorHAnsi" w:cs="Arial"/>
          <w:noProof/>
          <w:szCs w:val="24"/>
          <w:lang w:eastAsia="en-AU"/>
        </w:rPr>
        <w:t>(</w:t>
      </w:r>
      <w:hyperlink w:anchor="_ENREF_35" w:tooltip="Homel, 1988 #26" w:history="1">
        <w:r w:rsidR="00625375" w:rsidRPr="00CA7E57">
          <w:rPr>
            <w:rFonts w:asciiTheme="minorHAnsi" w:hAnsiTheme="minorHAnsi" w:cs="Arial"/>
            <w:noProof/>
            <w:szCs w:val="24"/>
            <w:lang w:eastAsia="en-AU"/>
          </w:rPr>
          <w:t>Homel, 1988</w:t>
        </w:r>
      </w:hyperlink>
      <w:r w:rsidR="000E528E" w:rsidRPr="00CA7E57">
        <w:rPr>
          <w:rFonts w:asciiTheme="minorHAnsi" w:hAnsiTheme="minorHAnsi" w:cs="Arial"/>
          <w:noProof/>
          <w:szCs w:val="24"/>
          <w:lang w:eastAsia="en-AU"/>
        </w:rPr>
        <w:t>)</w:t>
      </w:r>
      <w:r w:rsidR="00F7561E" w:rsidRPr="00CA7E57">
        <w:rPr>
          <w:rFonts w:asciiTheme="minorHAnsi" w:hAnsiTheme="minorHAnsi" w:cs="Arial"/>
          <w:szCs w:val="24"/>
          <w:lang w:eastAsia="en-AU"/>
        </w:rPr>
        <w:fldChar w:fldCharType="end"/>
      </w:r>
      <w:r w:rsidR="00557412" w:rsidRPr="00CA7E57">
        <w:rPr>
          <w:rFonts w:asciiTheme="minorHAnsi" w:hAnsiTheme="minorHAnsi" w:cs="Arial"/>
          <w:szCs w:val="24"/>
          <w:lang w:eastAsia="en-AU"/>
        </w:rPr>
        <w:t xml:space="preserve">. Additionally, </w:t>
      </w:r>
      <w:r w:rsidRPr="00CA7E57">
        <w:rPr>
          <w:rFonts w:asciiTheme="minorHAnsi" w:hAnsiTheme="minorHAnsi"/>
          <w:lang w:eastAsia="en-AU"/>
        </w:rPr>
        <w:t>high level</w:t>
      </w:r>
      <w:r w:rsidR="00557412" w:rsidRPr="00CA7E57">
        <w:rPr>
          <w:rFonts w:asciiTheme="minorHAnsi" w:hAnsiTheme="minorHAnsi"/>
          <w:lang w:eastAsia="en-AU"/>
        </w:rPr>
        <w:t>s</w:t>
      </w:r>
      <w:r w:rsidRPr="00CA7E57">
        <w:rPr>
          <w:rFonts w:asciiTheme="minorHAnsi" w:hAnsiTheme="minorHAnsi"/>
          <w:lang w:eastAsia="en-AU"/>
        </w:rPr>
        <w:t xml:space="preserve"> of publicity </w:t>
      </w:r>
      <w:r w:rsidR="00771C0A" w:rsidRPr="00CA7E57">
        <w:rPr>
          <w:rFonts w:asciiTheme="minorHAnsi" w:hAnsiTheme="minorHAnsi"/>
          <w:lang w:eastAsia="en-AU"/>
        </w:rPr>
        <w:t xml:space="preserve">and awareness </w:t>
      </w:r>
      <w:r w:rsidRPr="00CA7E57">
        <w:rPr>
          <w:rFonts w:asciiTheme="minorHAnsi" w:hAnsiTheme="minorHAnsi"/>
          <w:lang w:eastAsia="en-AU"/>
        </w:rPr>
        <w:t>of legal sanctions and penalties</w:t>
      </w:r>
      <w:r w:rsidR="00557412" w:rsidRPr="00CA7E57">
        <w:rPr>
          <w:rFonts w:asciiTheme="minorHAnsi" w:hAnsiTheme="minorHAnsi"/>
          <w:lang w:eastAsia="en-AU"/>
        </w:rPr>
        <w:t xml:space="preserve"> also contribute to enhancing the effectiveness of deterrence</w:t>
      </w:r>
      <w:r w:rsidR="007F33BD" w:rsidRPr="00CA7E57">
        <w:rPr>
          <w:rFonts w:asciiTheme="minorHAnsi" w:hAnsiTheme="minorHAnsi"/>
          <w:lang w:eastAsia="en-AU"/>
        </w:rPr>
        <w:t xml:space="preserve"> </w:t>
      </w:r>
      <w:r w:rsidR="00F7561E" w:rsidRPr="00CA7E57">
        <w:rPr>
          <w:rFonts w:asciiTheme="minorHAnsi" w:hAnsiTheme="minorHAnsi"/>
          <w:lang w:eastAsia="en-AU"/>
        </w:rPr>
        <w:fldChar w:fldCharType="begin">
          <w:fldData xml:space="preserve">PEVuZE5vdGU+PENpdGU+PEF1dGhvcj5FbHZpazwvQXV0aG9yPjxZZWFyPjIwMDc8L1llYXI+PFJl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==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PEVuZE5vdGU+PENpdGU+PEF1dGhvcj5FbHZpazwvQXV0aG9yPjxZZWFyPjIwMDc8L1llYXI+PFJl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==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57328A" w:rsidRPr="00CA7E57">
        <w:rPr>
          <w:rFonts w:asciiTheme="minorHAnsi" w:hAnsiTheme="minorHAnsi"/>
          <w:noProof/>
          <w:lang w:eastAsia="en-AU"/>
        </w:rPr>
        <w:t>(</w:t>
      </w:r>
      <w:hyperlink w:anchor="_ENREF_27" w:tooltip="Elvik, 2007 #31" w:history="1">
        <w:r w:rsidR="00625375" w:rsidRPr="00CA7E57">
          <w:rPr>
            <w:rFonts w:asciiTheme="minorHAnsi" w:hAnsiTheme="minorHAnsi"/>
            <w:noProof/>
            <w:lang w:eastAsia="en-AU"/>
          </w:rPr>
          <w:t>Elvik &amp; Christensen, 2007</w:t>
        </w:r>
      </w:hyperlink>
      <w:r w:rsidR="0057328A" w:rsidRPr="00CA7E57">
        <w:rPr>
          <w:rFonts w:asciiTheme="minorHAnsi" w:hAnsiTheme="minorHAnsi"/>
          <w:noProof/>
          <w:lang w:eastAsia="en-AU"/>
        </w:rPr>
        <w:t xml:space="preserve">; </w:t>
      </w:r>
      <w:hyperlink w:anchor="_ENREF_64" w:tooltip="Watling, 2014 #32" w:history="1">
        <w:r w:rsidR="00625375" w:rsidRPr="00CA7E57">
          <w:rPr>
            <w:rFonts w:asciiTheme="minorHAnsi" w:hAnsiTheme="minorHAnsi"/>
            <w:noProof/>
            <w:lang w:eastAsia="en-AU"/>
          </w:rPr>
          <w:t>Watling, Freeman, &amp; Davey, 2014</w:t>
        </w:r>
      </w:hyperlink>
      <w:r w:rsidR="0057328A"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w:t>
      </w:r>
      <w:r w:rsidR="00557412" w:rsidRPr="00CA7E57">
        <w:rPr>
          <w:rFonts w:asciiTheme="minorHAnsi" w:hAnsiTheme="minorHAnsi"/>
          <w:lang w:eastAsia="en-AU"/>
        </w:rPr>
        <w:t xml:space="preserve"> </w:t>
      </w:r>
    </w:p>
    <w:p w14:paraId="157A692B" w14:textId="77777777" w:rsidR="003653DE" w:rsidRPr="00CA7E57" w:rsidRDefault="003653DE" w:rsidP="007D76F3">
      <w:pPr>
        <w:ind w:firstLine="720"/>
        <w:rPr>
          <w:rFonts w:asciiTheme="minorHAnsi" w:hAnsiTheme="minorHAnsi"/>
          <w:lang w:eastAsia="en-AU"/>
        </w:rPr>
      </w:pPr>
      <w:r w:rsidRPr="00CA7E57">
        <w:rPr>
          <w:rFonts w:asciiTheme="minorHAnsi" w:hAnsiTheme="minorHAnsi"/>
        </w:rPr>
        <w:t xml:space="preserve">Classical </w:t>
      </w:r>
      <w:r w:rsidR="00CA7E57">
        <w:rPr>
          <w:rFonts w:asciiTheme="minorHAnsi" w:hAnsiTheme="minorHAnsi"/>
        </w:rPr>
        <w:t>d</w:t>
      </w:r>
      <w:r w:rsidRPr="00CA7E57">
        <w:rPr>
          <w:rFonts w:asciiTheme="minorHAnsi" w:hAnsiTheme="minorHAnsi"/>
        </w:rPr>
        <w:t xml:space="preserve">eterrence </w:t>
      </w:r>
      <w:r w:rsidR="00CA7E57">
        <w:rPr>
          <w:rFonts w:asciiTheme="minorHAnsi" w:hAnsiTheme="minorHAnsi"/>
        </w:rPr>
        <w:t>t</w:t>
      </w:r>
      <w:r w:rsidRPr="00CA7E57">
        <w:rPr>
          <w:rFonts w:asciiTheme="minorHAnsi" w:hAnsiTheme="minorHAnsi"/>
        </w:rPr>
        <w:t xml:space="preserve">heory operates via two distinctly different processes: general and specific deterrence </w:t>
      </w:r>
      <w:r w:rsidR="00F7561E" w:rsidRPr="00CA7E57">
        <w:rPr>
          <w:rFonts w:asciiTheme="minorHAnsi" w:hAnsiTheme="minorHAnsi"/>
        </w:rPr>
        <w:fldChar w:fldCharType="begin">
          <w:fldData xml:space="preserve">PEVuZE5vdGU+PENpdGU+PEF1dGhvcj5QYXRlcm5vc3RlcjwvQXV0aG9yPjxZZWFyPjE5ODY8L1ll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PEVuZE5vdGU+PENpdGU+PEF1dGhvcj5QYXRlcm5vc3RlcjwvQXV0aG9yPjxZZWFyPjE5ODY8L1ll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0E528E" w:rsidRPr="00CA7E57">
        <w:rPr>
          <w:rFonts w:asciiTheme="minorHAnsi" w:hAnsiTheme="minorHAnsi"/>
          <w:noProof/>
        </w:rPr>
        <w:t>(</w:t>
      </w:r>
      <w:hyperlink w:anchor="_ENREF_47" w:tooltip="Paternoster, 1986 #33" w:history="1">
        <w:r w:rsidR="00625375" w:rsidRPr="00CA7E57">
          <w:rPr>
            <w:rFonts w:asciiTheme="minorHAnsi" w:hAnsiTheme="minorHAnsi"/>
            <w:noProof/>
          </w:rPr>
          <w:t>Paternoster &amp; Iovanni, 1986</w:t>
        </w:r>
      </w:hyperlink>
      <w:r w:rsidR="000E528E" w:rsidRPr="00CA7E57">
        <w:rPr>
          <w:rFonts w:asciiTheme="minorHAnsi" w:hAnsiTheme="minorHAnsi"/>
          <w:noProof/>
        </w:rPr>
        <w:t xml:space="preserve">; </w:t>
      </w:r>
      <w:hyperlink w:anchor="_ENREF_54" w:tooltip="Ross, 1990 #29" w:history="1">
        <w:r w:rsidR="00625375" w:rsidRPr="00CA7E57">
          <w:rPr>
            <w:rFonts w:asciiTheme="minorHAnsi" w:hAnsiTheme="minorHAnsi"/>
            <w:noProof/>
          </w:rPr>
          <w:t>Ross,</w:t>
        </w:r>
        <w:r w:rsidR="00E05C49">
          <w:rPr>
            <w:rFonts w:asciiTheme="minorHAnsi" w:hAnsiTheme="minorHAnsi"/>
            <w:noProof/>
          </w:rPr>
          <w:t xml:space="preserve"> </w:t>
        </w:r>
        <w:r w:rsidR="00625375" w:rsidRPr="00CA7E57">
          <w:rPr>
            <w:rFonts w:asciiTheme="minorHAnsi" w:hAnsiTheme="minorHAnsi"/>
            <w:noProof/>
          </w:rPr>
          <w:t>1990</w:t>
        </w:r>
      </w:hyperlink>
      <w:r w:rsidR="000E528E" w:rsidRPr="00CA7E57">
        <w:rPr>
          <w:rFonts w:asciiTheme="minorHAnsi" w:hAnsiTheme="minorHAnsi"/>
          <w:noProof/>
        </w:rPr>
        <w:t xml:space="preserve">; </w:t>
      </w:r>
      <w:hyperlink w:anchor="_ENREF_70" w:tooltip="Zimring, 1973 #27" w:history="1">
        <w:r w:rsidR="00625375" w:rsidRPr="00CA7E57">
          <w:rPr>
            <w:rFonts w:asciiTheme="minorHAnsi" w:hAnsiTheme="minorHAnsi"/>
            <w:noProof/>
          </w:rPr>
          <w:t>Zimring &amp; Hawkins, 1973</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General deterrence operates via the awareness of legal sanctions that is held by the general public for committing illegal acts. For example, awareness of the penalties for drug driving which has a deterring effect on an individual from drug driving is an instance of general deterrence. In contrast, specific deterrence operates at the individual level, deterring individuals via direct experience of legal sanctions. An example of specific deterrence is the experiencing of legal sanctions for drug driving. Classical deterrence can only operate on an individual as either general deterrence or specific deterrence, not concurrently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&lt;EndNote&gt;&lt;Cite&gt;&lt;Author&gt;Paternoster&lt;/Author&gt;&lt;Year&gt;1995&lt;/Year&gt;&lt;RecNum&gt;34&lt;/RecNum&gt;&lt;DisplayText&gt;(Paternoster &amp;amp; Piquero, 1995)&lt;/DisplayText&gt;&lt;record&gt;&lt;rec-number&gt;34&lt;/rec-number&gt;&lt;foreign-keys&gt;&lt;key app="EN" db-id="fevss095x9ddxmezw2pxza24xetz90esrwvv"&gt;34&lt;/key&gt;&lt;/foreign-keys&gt;&lt;ref-type name="Journal Article"&gt;17&lt;/ref-type&gt;&lt;contributors&gt;&lt;authors&gt;&lt;author&gt;Paternoster, Raymond&lt;/author&gt;&lt;author&gt;Piquero, Alex&lt;/author&gt;&lt;/authors&gt;&lt;/contributors&gt;&lt;titles&gt;&lt;title&gt;Reconceptualizing deterrence: An empirical test of personal and vicarious experiences&lt;/title&gt;&lt;secondary-title&gt;Journal of Research in Crime &amp;amp; Delinquency&lt;/secondary-title&gt;&lt;/titles&gt;&lt;periodical&gt;&lt;full-title&gt;Journal of Research in Crime &amp;amp; Delinquency&lt;/full-title&gt;&lt;/periodical&gt;&lt;pages&gt;251-286&lt;/pages&gt;&lt;volume&gt;32&lt;/volume&gt;&lt;keywords&gt;&lt;keyword&gt;PUNISHMENT in crime deterrence&lt;/keyword&gt;&lt;keyword&gt;CRIME prevention&lt;/keyword&gt;&lt;keyword&gt;PEER pressure&lt;/keyword&gt;&lt;keyword&gt;CRIMINAL behavior&lt;/keyword&gt;&lt;keyword&gt;CRIMINOLOGY&lt;/keyword&gt;&lt;keyword&gt;STAFFORD, Mark&lt;/keyword&gt;&lt;keyword&gt;WARR, Mark&lt;/keyword&gt;&lt;/keywords&gt;&lt;dates&gt;&lt;year&gt;1995&lt;/year&gt;&lt;/dates&gt;&lt;publisher&gt;Sage Publications Inc.&lt;/publisher&gt;&lt;isbn&gt;00224278&lt;/isbn&gt;&lt;urls&gt;&lt;related-urls&gt;&lt;url&gt;http://gateway.library.qut.edu.au/login?url=http://search.ebscohost.com/login.aspx?direct=true&amp;amp;db=afh&amp;amp;AN=9508175505&amp;amp;site=ehost-live&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48" w:tooltip="Paternoster, 1995 #34" w:history="1">
        <w:r w:rsidR="00625375" w:rsidRPr="00CA7E57">
          <w:rPr>
            <w:rFonts w:asciiTheme="minorHAnsi" w:hAnsiTheme="minorHAnsi"/>
            <w:noProof/>
          </w:rPr>
          <w:t>Paternoster &amp; Piquero, 1995</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w:t>
      </w:r>
    </w:p>
    <w:p w14:paraId="14215364" w14:textId="77777777" w:rsidR="001652F4" w:rsidRPr="00CA7E57" w:rsidRDefault="001652F4" w:rsidP="007D76F3">
      <w:pPr>
        <w:ind w:firstLine="720"/>
        <w:rPr>
          <w:rFonts w:asciiTheme="minorHAnsi" w:hAnsiTheme="minorHAnsi"/>
          <w:lang w:eastAsia="en-AU"/>
        </w:rPr>
      </w:pPr>
      <w:r w:rsidRPr="00CA7E57">
        <w:rPr>
          <w:rFonts w:asciiTheme="minorHAnsi" w:hAnsiTheme="minorHAnsi"/>
          <w:lang w:eastAsia="en-AU"/>
        </w:rPr>
        <w:t xml:space="preserve">Classical </w:t>
      </w:r>
      <w:r w:rsidR="00CA7E57">
        <w:rPr>
          <w:rFonts w:asciiTheme="minorHAnsi" w:hAnsiTheme="minorHAnsi"/>
          <w:lang w:eastAsia="en-AU"/>
        </w:rPr>
        <w:t>d</w:t>
      </w:r>
      <w:r w:rsidRPr="00CA7E57">
        <w:rPr>
          <w:rFonts w:asciiTheme="minorHAnsi" w:hAnsiTheme="minorHAnsi"/>
          <w:lang w:eastAsia="en-AU"/>
        </w:rPr>
        <w:t xml:space="preserve">eterrence </w:t>
      </w:r>
      <w:r w:rsidR="00CA7E57">
        <w:rPr>
          <w:rFonts w:asciiTheme="minorHAnsi" w:hAnsiTheme="minorHAnsi"/>
          <w:lang w:eastAsia="en-AU"/>
        </w:rPr>
        <w:t>t</w:t>
      </w:r>
      <w:r w:rsidRPr="00CA7E57">
        <w:rPr>
          <w:rFonts w:asciiTheme="minorHAnsi" w:hAnsiTheme="minorHAnsi"/>
          <w:lang w:eastAsia="en-AU"/>
        </w:rPr>
        <w:t xml:space="preserve">heory </w:t>
      </w:r>
      <w:r w:rsidR="00557412" w:rsidRPr="00CA7E57">
        <w:rPr>
          <w:rFonts w:asciiTheme="minorHAnsi" w:hAnsiTheme="minorHAnsi"/>
          <w:lang w:eastAsia="en-AU"/>
        </w:rPr>
        <w:t>is however, not without its limitations</w:t>
      </w:r>
      <w:r w:rsidR="007F33BD" w:rsidRPr="00CA7E57">
        <w:rPr>
          <w:rFonts w:asciiTheme="minorHAnsi" w:hAnsiTheme="minorHAnsi"/>
          <w:lang w:eastAsia="en-AU"/>
        </w:rPr>
        <w:t xml:space="preserve"> and has been critiqued on a number of aspects.</w:t>
      </w:r>
      <w:r w:rsidR="00557412" w:rsidRPr="00CA7E57">
        <w:rPr>
          <w:rFonts w:asciiTheme="minorHAnsi" w:hAnsiTheme="minorHAnsi"/>
          <w:lang w:eastAsia="en-AU"/>
        </w:rPr>
        <w:t xml:space="preserve"> </w:t>
      </w:r>
      <w:r w:rsidR="00557412" w:rsidRPr="00CA7E57">
        <w:rPr>
          <w:rFonts w:asciiTheme="minorHAnsi" w:hAnsiTheme="minorHAnsi"/>
        </w:rPr>
        <w:t>A</w:t>
      </w:r>
      <w:r w:rsidR="007F33BD" w:rsidRPr="00CA7E57">
        <w:rPr>
          <w:rFonts w:asciiTheme="minorHAnsi" w:hAnsiTheme="minorHAnsi"/>
        </w:rPr>
        <w:t>s mentioned previously, a</w:t>
      </w:r>
      <w:r w:rsidR="00557412" w:rsidRPr="00CA7E57">
        <w:rPr>
          <w:rFonts w:asciiTheme="minorHAnsi" w:hAnsiTheme="minorHAnsi"/>
        </w:rPr>
        <w:t xml:space="preserve"> limiting factor for deterrence is the necessity to keep reinforcing the deterrence effectiveness over time due to its temporary effects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&lt;EndNote&gt;&lt;Cite&gt;&lt;Author&gt;Dula&lt;/Author&gt;&lt;Year&gt;2007&lt;/Year&gt;&lt;RecNum&gt;35&lt;/RecNum&gt;&lt;DisplayText&gt;(Dula, Dwyer, &amp;amp; LeVerne, 2007; Homel, 1986)&lt;/DisplayText&gt;&lt;record&gt;&lt;rec-number&gt;35&lt;/rec-number&gt;&lt;foreign-keys&gt;&lt;key app="EN" db-id="fevss095x9ddxmezw2pxza24xetz90esrwvv"&gt;35&lt;/key&gt;&lt;/foreign-keys&gt;&lt;ref-type name="Journal Article"&gt;17&lt;/ref-type&gt;&lt;contributors&gt;&lt;authors&gt;&lt;author&gt;Dula, Chris S.&lt;/author&gt;&lt;author&gt;Dwyer, William O.&lt;/author&gt;&lt;author&gt;LeVerne, Gilbert&lt;/author&gt;&lt;/authors&gt;&lt;/contributors&gt;&lt;titles&gt;&lt;title&gt;Policing the drunk driver: Measuring law enforcement involvement in reducing alcohol-impaired driving&lt;/title&gt;&lt;secondary-title&gt;Journal of Safety Research&lt;/secondary-title&gt;&lt;/titles&gt;&lt;periodical&gt;&lt;full-title&gt;Journal of Safety Research&lt;/full-title&gt;&lt;/periodical&gt;&lt;pages&gt;267-272&lt;/pages&gt;&lt;volume&gt;38&lt;/volume&gt;&lt;keywords&gt;&lt;keyword&gt;Impaired driving&lt;/keyword&gt;&lt;keyword&gt;Driving while intoxicated&lt;/keyword&gt;&lt;keyword&gt;Performance measurement&lt;/keyword&gt;&lt;keyword&gt;DUI countermeasures&lt;/keyword&gt;&lt;keyword&gt;DUI enforcement&lt;/keyword&gt;&lt;keyword&gt;DUI&lt;/keyword&gt;&lt;keyword&gt;DWI&lt;/keyword&gt;&lt;/keywords&gt;&lt;dates&gt;&lt;year&gt;2007&lt;/year&gt;&lt;/dates&gt;&lt;urls&gt;&lt;related-urls&gt;&lt;url&gt;http://www.sciencedirect.com/science/article/B6V6F-4NWMRVY-1/2/095f43ee589c02958ba97d8c2ccdac29&lt;/url&gt;&lt;/related-urls&gt;&lt;/urls&gt;&lt;/record&gt;&lt;/Cite&gt;&lt;Cite&gt;&lt;Author&gt;Homel&lt;/Author&gt;&lt;Year&gt;1986&lt;/Year&gt;&lt;RecNum&gt;30&lt;/RecNum&gt;&lt;record&gt;&lt;rec-number&gt;30&lt;/rec-number&gt;&lt;foreign-keys&gt;&lt;key app="EN" db-id="fevss095x9ddxmezw2pxza24xetz90esrwvv"&gt;30&lt;/key&gt;&lt;/foreign-keys&gt;&lt;ref-type name="Book"&gt;6&lt;/ref-type&gt;&lt;contributors&gt;&lt;authors&gt;&lt;author&gt;Homel, Ross&lt;/author&gt;&lt;/authors&gt;&lt;/contributors&gt;&lt;titles&gt;&lt;title&gt;Policing the drinking driver: Random Breath Testing and the process of deterrence&lt;/title&gt;&lt;/titles&gt;&lt;dates&gt;&lt;year&gt;1986&lt;/year&gt;&lt;/dates&gt;&lt;pub-location&gt;Canberra&lt;/pub-location&gt;&lt;publisher&gt;Federal Office of Road Safety&lt;/publisher&gt;&lt;urls&gt;&lt;/urls&gt;&lt;/record&gt;&lt;/Cite&gt;&lt;/EndNote&gt;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26" w:tooltip="Dula, 2007 #35" w:history="1">
        <w:r w:rsidR="00625375" w:rsidRPr="00CA7E57">
          <w:rPr>
            <w:rFonts w:asciiTheme="minorHAnsi" w:hAnsiTheme="minorHAnsi"/>
            <w:noProof/>
          </w:rPr>
          <w:t>Dula, Dwyer, &amp; LeVerne, 2007</w:t>
        </w:r>
      </w:hyperlink>
      <w:r w:rsidR="000E528E" w:rsidRPr="00CA7E57">
        <w:rPr>
          <w:rFonts w:asciiTheme="minorHAnsi" w:hAnsiTheme="minorHAnsi"/>
          <w:noProof/>
        </w:rPr>
        <w:t xml:space="preserve">; </w:t>
      </w:r>
      <w:hyperlink w:anchor="_ENREF_34" w:tooltip="Homel, 1986 #30" w:history="1">
        <w:r w:rsidR="00625375" w:rsidRPr="00CA7E57">
          <w:rPr>
            <w:rFonts w:asciiTheme="minorHAnsi" w:hAnsiTheme="minorHAnsi"/>
            <w:noProof/>
          </w:rPr>
          <w:t>Homel, 1986</w:t>
        </w:r>
      </w:hyperlink>
      <w:r w:rsidR="000E528E" w:rsidRPr="00CA7E57">
        <w:rPr>
          <w:rFonts w:asciiTheme="minorHAnsi" w:hAnsiTheme="minorHAnsi"/>
          <w:noProof/>
        </w:rPr>
        <w:t>)</w:t>
      </w:r>
      <w:r w:rsidR="00F7561E" w:rsidRPr="00CA7E57">
        <w:rPr>
          <w:rFonts w:asciiTheme="minorHAnsi" w:hAnsiTheme="minorHAnsi"/>
        </w:rPr>
        <w:fldChar w:fldCharType="end"/>
      </w:r>
      <w:r w:rsidR="00557412" w:rsidRPr="00CA7E57">
        <w:rPr>
          <w:rFonts w:asciiTheme="minorHAnsi" w:hAnsiTheme="minorHAnsi"/>
        </w:rPr>
        <w:t xml:space="preserve">. </w:t>
      </w:r>
      <w:r w:rsidR="007F33BD" w:rsidRPr="00CA7E57">
        <w:rPr>
          <w:rFonts w:asciiTheme="minorHAnsi" w:hAnsiTheme="minorHAnsi"/>
        </w:rPr>
        <w:t>Additionally, t</w:t>
      </w:r>
      <w:r w:rsidRPr="00CA7E57">
        <w:rPr>
          <w:rFonts w:asciiTheme="minorHAnsi" w:hAnsiTheme="minorHAnsi"/>
          <w:lang w:eastAsia="en-AU"/>
        </w:rPr>
        <w:t xml:space="preserve">he cornerstone of </w:t>
      </w:r>
      <w:r w:rsidR="00CA7E57">
        <w:rPr>
          <w:rFonts w:asciiTheme="minorHAnsi" w:hAnsiTheme="minorHAnsi"/>
          <w:lang w:eastAsia="en-AU"/>
        </w:rPr>
        <w:t>c</w:t>
      </w:r>
      <w:r w:rsidRPr="00CA7E57">
        <w:rPr>
          <w:rFonts w:asciiTheme="minorHAnsi" w:hAnsiTheme="minorHAnsi"/>
          <w:lang w:eastAsia="en-AU"/>
        </w:rPr>
        <w:t xml:space="preserve">lassical </w:t>
      </w:r>
      <w:r w:rsidR="00CA7E57">
        <w:rPr>
          <w:rFonts w:asciiTheme="minorHAnsi" w:hAnsiTheme="minorHAnsi"/>
          <w:lang w:eastAsia="en-AU"/>
        </w:rPr>
        <w:t>d</w:t>
      </w:r>
      <w:r w:rsidRPr="00CA7E57">
        <w:rPr>
          <w:rFonts w:asciiTheme="minorHAnsi" w:hAnsiTheme="minorHAnsi"/>
          <w:lang w:eastAsia="en-AU"/>
        </w:rPr>
        <w:t xml:space="preserve">eterrence </w:t>
      </w:r>
      <w:r w:rsidR="00CA7E57">
        <w:rPr>
          <w:rFonts w:asciiTheme="minorHAnsi" w:hAnsiTheme="minorHAnsi"/>
          <w:lang w:eastAsia="en-AU"/>
        </w:rPr>
        <w:t>t</w:t>
      </w:r>
      <w:r w:rsidR="007F33BD" w:rsidRPr="00CA7E57">
        <w:rPr>
          <w:rFonts w:asciiTheme="minorHAnsi" w:hAnsiTheme="minorHAnsi"/>
          <w:lang w:eastAsia="en-AU"/>
        </w:rPr>
        <w:t xml:space="preserve">heory </w:t>
      </w:r>
      <w:r w:rsidRPr="00CA7E57">
        <w:rPr>
          <w:rFonts w:asciiTheme="minorHAnsi" w:hAnsiTheme="minorHAnsi"/>
          <w:lang w:eastAsia="en-AU"/>
        </w:rPr>
        <w:t xml:space="preserve">is the experiencing of legal punishment, yet it neglects the influence of punishment avoidance. Also, classical deterrence theory fails to account for the effect </w:t>
      </w:r>
      <w:r w:rsidR="004F4D82" w:rsidRPr="00CA7E57">
        <w:rPr>
          <w:rFonts w:asciiTheme="minorHAnsi" w:hAnsiTheme="minorHAnsi"/>
          <w:lang w:eastAsia="en-AU"/>
        </w:rPr>
        <w:t xml:space="preserve">that </w:t>
      </w:r>
      <w:r w:rsidRPr="00CA7E57">
        <w:rPr>
          <w:rFonts w:asciiTheme="minorHAnsi" w:hAnsiTheme="minorHAnsi"/>
          <w:lang w:eastAsia="en-AU"/>
        </w:rPr>
        <w:t xml:space="preserve">vicarious experiences </w:t>
      </w:r>
      <w:r w:rsidR="004F4D82" w:rsidRPr="00CA7E57">
        <w:rPr>
          <w:rFonts w:asciiTheme="minorHAnsi" w:hAnsiTheme="minorHAnsi"/>
          <w:lang w:eastAsia="en-AU"/>
        </w:rPr>
        <w:t xml:space="preserve">can have </w:t>
      </w:r>
      <w:r w:rsidRPr="00CA7E57">
        <w:rPr>
          <w:rFonts w:asciiTheme="minorHAnsi" w:hAnsiTheme="minorHAnsi"/>
          <w:lang w:eastAsia="en-AU"/>
        </w:rPr>
        <w:t>on an individual</w:t>
      </w:r>
      <w:r w:rsidR="004F4D82" w:rsidRPr="00CA7E57">
        <w:rPr>
          <w:rFonts w:asciiTheme="minorHAnsi" w:hAnsiTheme="minorHAnsi"/>
          <w:lang w:eastAsia="en-AU"/>
        </w:rPr>
        <w:t>’</w:t>
      </w:r>
      <w:r w:rsidRPr="00CA7E57">
        <w:rPr>
          <w:rFonts w:asciiTheme="minorHAnsi" w:hAnsiTheme="minorHAnsi"/>
          <w:lang w:eastAsia="en-AU"/>
        </w:rPr>
        <w:t>s perceptions. As evidence has accrued deterrence theory has undergone a number of conceptual and theoretical changes.</w:t>
      </w:r>
    </w:p>
    <w:p w14:paraId="5D88E2B7" w14:textId="77777777" w:rsidR="001652F4" w:rsidRPr="00CA7E57" w:rsidRDefault="001D5279" w:rsidP="007D76F3">
      <w:pPr>
        <w:pStyle w:val="Heading2"/>
        <w:rPr>
          <w:rFonts w:asciiTheme="minorHAnsi" w:hAnsiTheme="minorHAnsi"/>
          <w:lang w:eastAsia="en-AU"/>
        </w:rPr>
      </w:pPr>
      <w:bookmarkStart w:id="10" w:name="_Toc378783563"/>
      <w:r w:rsidRPr="00CA7E57">
        <w:rPr>
          <w:rFonts w:asciiTheme="minorHAnsi" w:hAnsiTheme="minorHAnsi"/>
          <w:lang w:eastAsia="en-AU"/>
        </w:rPr>
        <w:t>Reconceptualisation</w:t>
      </w:r>
      <w:r w:rsidR="001652F4" w:rsidRPr="00CA7E57">
        <w:rPr>
          <w:rFonts w:asciiTheme="minorHAnsi" w:hAnsiTheme="minorHAnsi"/>
          <w:lang w:eastAsia="en-AU"/>
        </w:rPr>
        <w:t xml:space="preserve"> of </w:t>
      </w:r>
      <w:r w:rsidR="00F011BE" w:rsidRPr="00CA7E57">
        <w:rPr>
          <w:rFonts w:asciiTheme="minorHAnsi" w:hAnsiTheme="minorHAnsi"/>
          <w:lang w:eastAsia="en-AU"/>
        </w:rPr>
        <w:t>d</w:t>
      </w:r>
      <w:r w:rsidR="001652F4" w:rsidRPr="00CA7E57">
        <w:rPr>
          <w:rFonts w:asciiTheme="minorHAnsi" w:hAnsiTheme="minorHAnsi"/>
          <w:lang w:eastAsia="en-AU"/>
        </w:rPr>
        <w:t xml:space="preserve">eterrence </w:t>
      </w:r>
      <w:r w:rsidR="00F011BE" w:rsidRPr="00CA7E57">
        <w:rPr>
          <w:rFonts w:asciiTheme="minorHAnsi" w:hAnsiTheme="minorHAnsi"/>
          <w:lang w:eastAsia="en-AU"/>
        </w:rPr>
        <w:t>t</w:t>
      </w:r>
      <w:r w:rsidR="002565DD" w:rsidRPr="00CA7E57">
        <w:rPr>
          <w:rFonts w:asciiTheme="minorHAnsi" w:hAnsiTheme="minorHAnsi"/>
          <w:lang w:eastAsia="en-AU"/>
        </w:rPr>
        <w:t>heory</w:t>
      </w:r>
      <w:bookmarkEnd w:id="10"/>
    </w:p>
    <w:p w14:paraId="676E79F1" w14:textId="77777777" w:rsidR="001652F4" w:rsidRPr="00CA7E57" w:rsidRDefault="001652F4" w:rsidP="007D76F3">
      <w:pPr>
        <w:ind w:firstLine="720"/>
        <w:rPr>
          <w:rFonts w:asciiTheme="minorHAnsi" w:hAnsiTheme="minorHAnsi"/>
          <w:lang w:eastAsia="en-AU"/>
        </w:rPr>
      </w:pPr>
      <w:r w:rsidRPr="00CA7E57">
        <w:rPr>
          <w:rFonts w:asciiTheme="minorHAnsi" w:hAnsiTheme="minorHAnsi"/>
          <w:lang w:eastAsia="en-AU"/>
        </w:rPr>
        <w:t xml:space="preserve">A reconceptualisation of deterrence theory was postulated by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 AuthorYear="1"&gt;&lt;Author&gt;Stafford&lt;/Author&gt;&lt;Year&gt;1993&lt;/Year&gt;&lt;RecNum&gt;36&lt;/RecNum&gt;&lt;DisplayText&gt;Stafford and Warr (1993)&lt;/DisplayText&gt;&lt;record&gt;&lt;rec-number&gt;36&lt;/rec-number&gt;&lt;foreign-keys&gt;&lt;key app="EN" db-id="fevss095x9ddxmezw2pxza24xetz90esrwvv"&gt;36&lt;/key&gt;&lt;/foreign-keys&gt;&lt;ref-type name="Journal Article"&gt;17&lt;/ref-type&gt;&lt;contributors&gt;&lt;authors&gt;&lt;author&gt;Stafford, M. C.&lt;/author&gt;&lt;author&gt;Warr, M.&lt;/author&gt;&lt;/authors&gt;&lt;/contributors&gt;&lt;titles&gt;&lt;title&gt;A reconceptualization of general and specific deterrence&lt;/title&gt;&lt;secondary-title&gt;Journal of Research in Crime and Delinquency&lt;/secondary-title&gt;&lt;/titles&gt;&lt;periodical&gt;&lt;full-title&gt;Journal of Research in Crime and Delinquency&lt;/full-title&gt;&lt;/periodical&gt;&lt;pages&gt;123-135&lt;/pages&gt;&lt;volume&gt;30&lt;/volume&gt;&lt;dates&gt;&lt;year&gt;1993&lt;/year&gt;&lt;/dates&gt;&lt;urls&gt;&lt;/urls&gt;&lt;/record&gt;&lt;/Cite&gt;&lt;/EndNote&gt;</w:instrText>
      </w:r>
      <w:r w:rsidR="00F7561E" w:rsidRPr="00CA7E57">
        <w:rPr>
          <w:rFonts w:asciiTheme="minorHAnsi" w:hAnsiTheme="minorHAnsi"/>
          <w:lang w:eastAsia="en-AU"/>
        </w:rPr>
        <w:fldChar w:fldCharType="separate"/>
      </w:r>
      <w:hyperlink w:anchor="_ENREF_58" w:tooltip="Stafford, 1993 #36" w:history="1">
        <w:r w:rsidR="00625375" w:rsidRPr="00CA7E57">
          <w:rPr>
            <w:rFonts w:asciiTheme="minorHAnsi" w:hAnsiTheme="minorHAnsi"/>
            <w:noProof/>
            <w:lang w:eastAsia="en-AU"/>
          </w:rPr>
          <w:t>Stafford and Warr (1993</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proposing to account for the limitations of classical deterrence theory. This theory includes both the direct and vicarious effects of punishment as well as punishment avoidance. The authors assert that specific deterrence needs to be considered as the direct effects of punishment and punishment avoidance on an individual, with general deterrence being the vicarious experiencing of punishment and punishment avoidance. Further, the effects of general and specific deterrence can affect an individual concurrently.</w:t>
      </w:r>
    </w:p>
    <w:p w14:paraId="14490F3C" w14:textId="77777777" w:rsidR="001652F4" w:rsidRPr="00CA7E57" w:rsidRDefault="007D76F3" w:rsidP="007D76F3">
      <w:pPr>
        <w:pStyle w:val="Heading3"/>
        <w:rPr>
          <w:rFonts w:asciiTheme="minorHAnsi" w:hAnsiTheme="minorHAnsi"/>
          <w:lang w:eastAsia="en-AU"/>
        </w:rPr>
      </w:pPr>
      <w:bookmarkStart w:id="11" w:name="_Toc378783564"/>
      <w:r w:rsidRPr="00CA7E57">
        <w:rPr>
          <w:rFonts w:asciiTheme="minorHAnsi" w:hAnsiTheme="minorHAnsi"/>
          <w:lang w:eastAsia="en-AU"/>
        </w:rPr>
        <w:t>Experience of punishment</w:t>
      </w:r>
      <w:bookmarkEnd w:id="11"/>
    </w:p>
    <w:p w14:paraId="51DA2DDD" w14:textId="77777777" w:rsidR="001652F4" w:rsidRPr="00CA7E57" w:rsidRDefault="001652F4" w:rsidP="007D76F3">
      <w:pPr>
        <w:ind w:firstLine="720"/>
        <w:rPr>
          <w:rFonts w:asciiTheme="minorHAnsi" w:hAnsiTheme="minorHAnsi"/>
          <w:lang w:eastAsia="en-AU"/>
        </w:rPr>
      </w:pPr>
      <w:r w:rsidRPr="00CA7E57">
        <w:rPr>
          <w:rFonts w:asciiTheme="minorHAnsi" w:hAnsiTheme="minorHAnsi"/>
          <w:lang w:eastAsia="en-AU"/>
        </w:rPr>
        <w:t xml:space="preserve">Consistent with classical deterrence theory, the effects of punishment are believed to act as a deterrent for future offending. Additionally, the experiencing of punishment affects the perceptions of certainty and severity of punishment. Counter-intuitively, the majority of published studies utilising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 AuthorYear="1"&gt;&lt;Author&gt;Stafford&lt;/Author&gt;&lt;Year&gt;1993&lt;/Year&gt;&lt;RecNum&gt;36&lt;/RecNum&gt;&lt;DisplayText&gt;Stafford and Warr (1993)&lt;/DisplayText&gt;&lt;record&gt;&lt;rec-number&gt;36&lt;/rec-number&gt;&lt;foreign-keys&gt;&lt;key app="EN" db-id="fevss095x9ddxmezw2pxza24xetz90esrwvv"&gt;36&lt;/key&gt;&lt;/foreign-keys&gt;&lt;ref-type name="Journal Article"&gt;17&lt;/ref-type&gt;&lt;contributors&gt;&lt;authors&gt;&lt;author&gt;Stafford, M. C.&lt;/author&gt;&lt;author&gt;Warr, M.&lt;/author&gt;&lt;/authors&gt;&lt;/contributors&gt;&lt;titles&gt;&lt;title&gt;A reconceptualization of general and specific deterrence&lt;/title&gt;&lt;secondary-title&gt;Journal of Research in Crime and Delinquency&lt;/secondary-title&gt;&lt;/titles&gt;&lt;periodical&gt;&lt;full-title&gt;Journal of Research in Crime and Delinquency&lt;/full-title&gt;&lt;/periodical&gt;&lt;pages&gt;123-135&lt;/pages&gt;&lt;volume&gt;30&lt;/volume&gt;&lt;dates&gt;&lt;year&gt;1993&lt;/year&gt;&lt;/dates&gt;&lt;urls&gt;&lt;/urls&gt;&lt;/record&gt;&lt;/Cite&gt;&lt;/EndNote&gt;</w:instrText>
      </w:r>
      <w:r w:rsidR="00F7561E" w:rsidRPr="00CA7E57">
        <w:rPr>
          <w:rFonts w:asciiTheme="minorHAnsi" w:hAnsiTheme="minorHAnsi"/>
          <w:lang w:eastAsia="en-AU"/>
        </w:rPr>
        <w:fldChar w:fldCharType="separate"/>
      </w:r>
      <w:hyperlink w:anchor="_ENREF_58" w:tooltip="Stafford, 1993 #36" w:history="1">
        <w:r w:rsidR="00625375" w:rsidRPr="00CA7E57">
          <w:rPr>
            <w:rFonts w:asciiTheme="minorHAnsi" w:hAnsiTheme="minorHAnsi"/>
            <w:noProof/>
            <w:lang w:eastAsia="en-AU"/>
          </w:rPr>
          <w:t>Stafford and Warr (1993</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theory have found a positive and significant relationship between the experiencing of punishment and the likelihood of offending </w:t>
      </w:r>
      <w:r w:rsidR="00F7561E" w:rsidRPr="00CA7E57">
        <w:rPr>
          <w:rFonts w:asciiTheme="minorHAnsi" w:hAnsiTheme="minorHAnsi"/>
          <w:lang w:eastAsia="en-AU"/>
        </w:rPr>
        <w:fldChar w:fldCharType="begin">
          <w:fldData xml:space="preserve">PEVuZE5vdGU+PENpdGU+PEF1dGhvcj5QYXRlcm5vc3RlcjwvQXV0aG9yPjxZZWFyPjE5OTU8L1ll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PEVuZE5vdGU+PENpdGU+PEF1dGhvcj5QYXRlcm5vc3RlcjwvQXV0aG9yPjxZZWFyPjE5OTU8L1ll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 xml:space="preserve">(e.g., </w:t>
      </w:r>
      <w:hyperlink w:anchor="_ENREF_48" w:tooltip="Paternoster, 1995 #34" w:history="1">
        <w:r w:rsidR="00625375" w:rsidRPr="00CA7E57">
          <w:rPr>
            <w:rFonts w:asciiTheme="minorHAnsi" w:hAnsiTheme="minorHAnsi"/>
            <w:noProof/>
            <w:lang w:eastAsia="en-AU"/>
          </w:rPr>
          <w:t>Paternoster &amp; Piquero, 1995</w:t>
        </w:r>
      </w:hyperlink>
      <w:r w:rsidR="000E528E" w:rsidRPr="00CA7E57">
        <w:rPr>
          <w:rFonts w:asciiTheme="minorHAnsi" w:hAnsiTheme="minorHAnsi"/>
          <w:noProof/>
          <w:lang w:eastAsia="en-AU"/>
        </w:rPr>
        <w:t xml:space="preserve">; </w:t>
      </w:r>
      <w:hyperlink w:anchor="_ENREF_50" w:tooltip="Piquero, 2002 #37" w:history="1">
        <w:r w:rsidR="00625375" w:rsidRPr="00CA7E57">
          <w:rPr>
            <w:rFonts w:asciiTheme="minorHAnsi" w:hAnsiTheme="minorHAnsi"/>
            <w:noProof/>
            <w:lang w:eastAsia="en-AU"/>
          </w:rPr>
          <w:t>Piquero &amp; Pogarsky, 2002</w:t>
        </w:r>
      </w:hyperlink>
      <w:r w:rsidR="000E528E" w:rsidRPr="00CA7E57">
        <w:rPr>
          <w:rFonts w:asciiTheme="minorHAnsi" w:hAnsiTheme="minorHAnsi"/>
          <w:noProof/>
          <w:lang w:eastAsia="en-AU"/>
        </w:rPr>
        <w:t xml:space="preserve">; </w:t>
      </w:r>
      <w:hyperlink w:anchor="_ENREF_56" w:tooltip="Sitren, 2007 #38" w:history="1">
        <w:r w:rsidR="00625375" w:rsidRPr="00CA7E57">
          <w:rPr>
            <w:rFonts w:asciiTheme="minorHAnsi" w:hAnsiTheme="minorHAnsi"/>
            <w:noProof/>
            <w:lang w:eastAsia="en-AU"/>
          </w:rPr>
          <w:t>Sitren &amp; Applegate, 2007</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This positive punishment effect is likely due to the resetting effect, which involves the decision making bias known as the gambler’s fallacy. After apprehension, an offender lowers their certainty of apprehension estimate, believing that being apprehended again in a short period of time is extremely unlikely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&lt;EndNote&gt;&lt;Cite&gt;&lt;Author&gt;Piquero&lt;/Author&gt;&lt;Year&gt;2002&lt;/Year&gt;&lt;RecNum&gt;37&lt;/RecNum&gt;&lt;DisplayText&gt;(Piquero &amp;amp; Pogarsky, 2002; Pogarsky &amp;amp; Piquero, 2003)&lt;/DisplayText&gt;&lt;record&gt;&lt;rec-number&gt;37&lt;/rec-number&gt;&lt;foreign-keys&gt;&lt;key app="EN" db-id="fevss095x9ddxmezw2pxza24xetz90esrwvv"&gt;37&lt;/key&gt;&lt;/foreign-keys&gt;&lt;ref-type name="Journal Article"&gt;17&lt;/ref-type&gt;&lt;contributors&gt;&lt;authors&gt;&lt;author&gt;Piquero, A. R.&lt;/author&gt;&lt;author&gt;Pogarsky, G.&lt;/author&gt;&lt;/authors&gt;&lt;/contributors&gt;&lt;titles&gt;&lt;title&gt;Beyond Stafford and Warr&amp;apos;s reconceptualization of deterrence: Personal and vicarious experiences, impulsivity, and offending behavior&lt;/title&gt;&lt;secondary-title&gt;Journal of Research in Crime and Delinquency&lt;/secondary-title&gt;&lt;/titles&gt;&lt;periodical&gt;&lt;full-title&gt;Journal of Research in Crime and Delinquency&lt;/full-title&gt;&lt;/periodical&gt;&lt;pages&gt;153-186&lt;/pages&gt;&lt;volume&gt;39&lt;/volume&gt;&lt;dates&gt;&lt;year&gt;2002&lt;/year&gt;&lt;/dates&gt;&lt;isbn&gt;00224278&lt;/isbn&gt;&lt;urls&gt;&lt;related-urls&gt;&lt;url&gt;http://gateway.library.qut.edu.au/login?url=http://search.ebscohost.com/login.aspx?direct=true&amp;amp;db=eoah&amp;amp;AN=3637959&amp;amp;site=ehost-live&lt;/url&gt;&lt;/related-urls&gt;&lt;/urls&gt;&lt;/record&gt;&lt;/Cite&gt;&lt;Cite&gt;&lt;Author&gt;Pogarsky&lt;/Author&gt;&lt;Year&gt;2003&lt;/Year&gt;&lt;RecNum&gt;39&lt;/RecNum&gt;&lt;record&gt;&lt;rec-number&gt;39&lt;/rec-number&gt;&lt;foreign-keys&gt;&lt;key app="EN" db-id="fevss095x9ddxmezw2pxza24xetz90esrwvv"&gt;39&lt;/key&gt;&lt;/foreign-keys&gt;&lt;ref-type name="Journal Article"&gt;17&lt;/ref-type&gt;&lt;contributors&gt;&lt;authors&gt;&lt;author&gt;Pogarsky, G.&lt;/author&gt;&lt;author&gt;Piquero, A. R.&lt;/author&gt;&lt;/authors&gt;&lt;/contributors&gt;&lt;titles&gt;&lt;title&gt;Can punishment encourage offending? Investigating the &amp;quot;resetting&amp;quot; effect&lt;/title&gt;&lt;secondary-title&gt;Journal of Research in Crime and Delinquency&lt;/secondary-title&gt;&lt;/titles&gt;&lt;periodical&gt;&lt;full-title&gt;Journal of Research in Crime and Delinquency&lt;/full-title&gt;&lt;/periodical&gt;&lt;pages&gt;95-120&lt;/pages&gt;&lt;volume&gt;40&lt;/volume&gt;&lt;dates&gt;&lt;year&gt;2003&lt;/year&gt;&lt;/dates&gt;&lt;urls&gt;&lt;/urls&gt;&lt;/record&gt;&lt;/Cite&gt;&lt;/EndNote&gt;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50" w:tooltip="Piquero, 2002 #37" w:history="1">
        <w:r w:rsidR="00625375" w:rsidRPr="00CA7E57">
          <w:rPr>
            <w:rFonts w:asciiTheme="minorHAnsi" w:hAnsiTheme="minorHAnsi"/>
            <w:noProof/>
            <w:lang w:eastAsia="en-AU"/>
          </w:rPr>
          <w:t>Piquero &amp; Pogarsky, 2002</w:t>
        </w:r>
      </w:hyperlink>
      <w:r w:rsidR="000E528E" w:rsidRPr="00CA7E57">
        <w:rPr>
          <w:rFonts w:asciiTheme="minorHAnsi" w:hAnsiTheme="minorHAnsi"/>
          <w:noProof/>
          <w:lang w:eastAsia="en-AU"/>
        </w:rPr>
        <w:t xml:space="preserve">; </w:t>
      </w:r>
      <w:hyperlink w:anchor="_ENREF_51" w:tooltip="Pogarsky, 2003 #39" w:history="1">
        <w:r w:rsidR="00625375" w:rsidRPr="00CA7E57">
          <w:rPr>
            <w:rFonts w:asciiTheme="minorHAnsi" w:hAnsiTheme="minorHAnsi"/>
            <w:noProof/>
            <w:lang w:eastAsia="en-AU"/>
          </w:rPr>
          <w:t>Pogarsky &amp; Piquero, 2003</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Nonetheless, not all studies have discovered a positive punishment effect.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 AuthorYear="1"&gt;&lt;Author&gt;Piquero&lt;/Author&gt;&lt;Year&gt;1998&lt;/Year&gt;&lt;RecNum&gt;40&lt;/RecNum&gt;&lt;DisplayText&gt;Piquero and Paternoster (1998)&lt;/DisplayText&gt;&lt;record&gt;&lt;rec-number&gt;40&lt;/rec-number&gt;&lt;foreign-keys&gt;&lt;key app="EN" db-id="fevss095x9ddxmezw2pxza24xetz90esrwvv"&gt;40&lt;/key&gt;&lt;/foreign-keys&gt;&lt;ref-type name="Journal Article"&gt;17&lt;/ref-type&gt;&lt;contributors&gt;&lt;authors&gt;&lt;author&gt;Piquero, A. R.&lt;/author&gt;&lt;author&gt;Paternoster, Raymond&lt;/author&gt;&lt;/authors&gt;&lt;/contributors&gt;&lt;titles&gt;&lt;title&gt;An application of Stafford and Warr&amp;apos;s reconceptualization of deterrence to drinking and driving&lt;/title&gt;&lt;secondary-title&gt;Journal of Research in Crime and Delinquency&lt;/secondary-title&gt;&lt;/titles&gt;&lt;periodical&gt;&lt;full-title&gt;Journal of Research in Crime and Delinquency&lt;/full-title&gt;&lt;/periodical&gt;&lt;pages&gt;3-39&lt;/pages&gt;&lt;volume&gt;35&lt;/volume&gt;&lt;keywords&gt;&lt;keyword&gt;experiences &amp;amp; punishment &amp;amp; punishment avoidance, intention to drink &amp;amp; drive, adults&lt;/keyword&gt;&lt;keyword&gt;Alcohol Drinking Attitudes&lt;/keyword&gt;&lt;keyword&gt;Avoidance&lt;/keyword&gt;&lt;keyword&gt;Driving Under the Influence&lt;/keyword&gt;&lt;keyword&gt;Experiences (Events)&lt;/keyword&gt;&lt;keyword&gt;Punishment&lt;/keyword&gt;&lt;/keywords&gt;&lt;dates&gt;&lt;year&gt;1998&lt;/year&gt;&lt;/dates&gt;&lt;pub-location&gt;US&lt;/pub-location&gt;&lt;publisher&gt;Sage Publications&lt;/publisher&gt;&lt;isbn&gt;0022-4278&lt;/isbn&gt;&lt;urls&gt;&lt;related-urls&gt;&lt;url&gt;10.1177/0022427898035001001&lt;/url&gt;&lt;url&gt;http://gateway.library.qut.edu.au/login?url=http://search.ebscohost.com/login.aspx?direct=true&amp;amp;db=psyh&amp;amp;AN=1997-39048-001&amp;amp;site=ehost-live&lt;/url&gt;&lt;/related-urls&gt;&lt;/urls&gt;&lt;/record&gt;&lt;/Cite&gt;&lt;/EndNote&gt;</w:instrText>
      </w:r>
      <w:r w:rsidR="00F7561E" w:rsidRPr="00CA7E57">
        <w:rPr>
          <w:rFonts w:asciiTheme="minorHAnsi" w:hAnsiTheme="minorHAnsi"/>
          <w:lang w:eastAsia="en-AU"/>
        </w:rPr>
        <w:fldChar w:fldCharType="separate"/>
      </w:r>
      <w:hyperlink w:anchor="_ENREF_49" w:tooltip="Piquero, 1998 #40" w:history="1">
        <w:r w:rsidR="00625375" w:rsidRPr="00CA7E57">
          <w:rPr>
            <w:rFonts w:asciiTheme="minorHAnsi" w:hAnsiTheme="minorHAnsi"/>
            <w:noProof/>
            <w:lang w:eastAsia="en-AU"/>
          </w:rPr>
          <w:t>Piquero and Paternoster (1998</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w:t>
      </w:r>
      <w:r w:rsidR="00203190">
        <w:rPr>
          <w:rFonts w:asciiTheme="minorHAnsi" w:hAnsiTheme="minorHAnsi"/>
          <w:lang w:eastAsia="en-AU"/>
        </w:rPr>
        <w:t>examined</w:t>
      </w:r>
      <w:r w:rsidRPr="00CA7E57">
        <w:rPr>
          <w:rFonts w:asciiTheme="minorHAnsi" w:hAnsiTheme="minorHAnsi"/>
          <w:lang w:eastAsia="en-AU"/>
        </w:rPr>
        <w:t xml:space="preserve"> drinking and driving </w:t>
      </w:r>
      <w:r w:rsidR="00203190">
        <w:rPr>
          <w:rFonts w:asciiTheme="minorHAnsi" w:hAnsiTheme="minorHAnsi"/>
          <w:lang w:eastAsia="en-AU"/>
        </w:rPr>
        <w:t xml:space="preserve">and </w:t>
      </w:r>
      <w:r w:rsidRPr="00CA7E57">
        <w:rPr>
          <w:rFonts w:asciiTheme="minorHAnsi" w:hAnsiTheme="minorHAnsi"/>
          <w:lang w:eastAsia="en-AU"/>
        </w:rPr>
        <w:t xml:space="preserve">found that experiences of punishment resulted in participants reporting being unlikely to drink drive in the future, although this relationship was non-significant. As for the present context, </w:t>
      </w:r>
      <w:r w:rsidR="00CC100E" w:rsidRPr="00CA7E57">
        <w:rPr>
          <w:rFonts w:asciiTheme="minorHAnsi" w:hAnsiTheme="minorHAnsi"/>
          <w:lang w:eastAsia="en-AU"/>
        </w:rPr>
        <w:t>roadside oral fluid screening</w:t>
      </w:r>
      <w:r w:rsidR="00251F1E" w:rsidRPr="00CA7E57">
        <w:rPr>
          <w:rFonts w:asciiTheme="minorHAnsi" w:hAnsiTheme="minorHAnsi"/>
          <w:lang w:eastAsia="en-AU"/>
        </w:rPr>
        <w:t xml:space="preserve"> </w:t>
      </w:r>
      <w:r w:rsidRPr="00CA7E57">
        <w:rPr>
          <w:rFonts w:asciiTheme="minorHAnsi" w:hAnsiTheme="minorHAnsi"/>
          <w:lang w:eastAsia="en-AU"/>
        </w:rPr>
        <w:t xml:space="preserve">in itself is perceived to be a deterrent for some drug drivers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&lt;EndNote&gt;&lt;Cite&gt;&lt;Author&gt;Stevenson&lt;/Author&gt;&lt;Year&gt;2001&lt;/Year&gt;&lt;RecNum&gt;24&lt;/RecNum&gt;&lt;DisplayText&gt;(Stevenson et al., 2001)&lt;/DisplayText&gt;&lt;record&gt;&lt;rec-number&gt;24&lt;/rec-number&gt;&lt;foreign-keys&gt;&lt;key app="EN" db-id="fevss095x9ddxmezw2pxza24xetz90esrwvv"&gt;24&lt;/key&gt;&lt;/foreign-keys&gt;&lt;ref-type name="Journal Article"&gt;17&lt;/ref-type&gt;&lt;contributors&gt;&lt;authors&gt;&lt;author&gt;Stevenson, Mark&lt;/author&gt;&lt;author&gt;Palamara, Peter&lt;/author&gt;&lt;author&gt;Rooke, Michelle&lt;/author&gt;&lt;author&gt;Richardson, Kate&lt;/author&gt;&lt;author&gt;Baker, Michael&lt;/author&gt;&lt;author&gt;Baumwol, Jay&lt;/author&gt;&lt;/authors&gt;&lt;/contributors&gt;&lt;titles&gt;&lt;title&gt;Drink and drug driving: What&amp;apos;s the skipper up to?&lt;/title&gt;&lt;secondary-title&gt;Australian and New Zealand Journal of Public Health&lt;/secondary-title&gt;&lt;/titles&gt;&lt;periodical&gt;&lt;full-title&gt;Australian and New Zealand Journal of Public Health&lt;/full-title&gt;&lt;/periodical&gt;&lt;pages&gt;511-513&lt;/pages&gt;&lt;volume&gt;25&lt;/volume&gt;&lt;dates&gt;&lt;year&gt;2001&lt;/year&gt;&lt;/dates&gt;&lt;urls&gt;&lt;related-urls&gt;&lt;url&gt;http://www.blackwell-synergy.com/doi/abs/10.1111/j.1467-842X.2001.tb00314.x&lt;/url&gt;&lt;/related-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59" w:tooltip="Stevenson, 2001 #24" w:history="1">
        <w:r w:rsidR="00625375" w:rsidRPr="00CA7E57">
          <w:rPr>
            <w:rFonts w:asciiTheme="minorHAnsi" w:hAnsiTheme="minorHAnsi"/>
            <w:noProof/>
            <w:lang w:eastAsia="en-AU"/>
          </w:rPr>
          <w:t>Stevenson et al., 2001</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w:t>
      </w:r>
    </w:p>
    <w:p w14:paraId="3A1E528C" w14:textId="77777777" w:rsidR="001652F4" w:rsidRPr="00CA7E57" w:rsidRDefault="001652F4" w:rsidP="007D76F3">
      <w:pPr>
        <w:pStyle w:val="Heading3"/>
        <w:rPr>
          <w:rFonts w:asciiTheme="minorHAnsi" w:hAnsiTheme="minorHAnsi"/>
          <w:lang w:eastAsia="en-AU"/>
        </w:rPr>
      </w:pPr>
      <w:bookmarkStart w:id="12" w:name="_Toc378783565"/>
      <w:r w:rsidRPr="00CA7E57">
        <w:rPr>
          <w:rFonts w:asciiTheme="minorHAnsi" w:hAnsiTheme="minorHAnsi"/>
          <w:lang w:eastAsia="en-AU"/>
        </w:rPr>
        <w:t>Expe</w:t>
      </w:r>
      <w:r w:rsidR="007D76F3" w:rsidRPr="00CA7E57">
        <w:rPr>
          <w:rFonts w:asciiTheme="minorHAnsi" w:hAnsiTheme="minorHAnsi"/>
          <w:lang w:eastAsia="en-AU"/>
        </w:rPr>
        <w:t>rience of punishment avoidance</w:t>
      </w:r>
      <w:bookmarkEnd w:id="12"/>
    </w:p>
    <w:p w14:paraId="3851A7D7" w14:textId="77777777" w:rsidR="00B96583" w:rsidRPr="00CA7E57" w:rsidRDefault="001652F4" w:rsidP="00B96583">
      <w:pPr>
        <w:ind w:firstLine="720"/>
        <w:rPr>
          <w:rFonts w:asciiTheme="minorHAnsi" w:hAnsiTheme="minorHAnsi"/>
          <w:lang w:eastAsia="en-AU"/>
        </w:rPr>
      </w:pPr>
      <w:r w:rsidRPr="00CA7E57">
        <w:rPr>
          <w:rFonts w:asciiTheme="minorHAnsi" w:hAnsiTheme="minorHAnsi"/>
          <w:lang w:eastAsia="en-AU"/>
        </w:rPr>
        <w:t xml:space="preserve">Punishment avoidance is argued to be a major component affecting the deterrent process. The effect of punishment and punishment avoidance influences the predisposition to commit crimes in disparate trends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&lt;EndNote&gt;&lt;Cite&gt;&lt;Author&gt;Stafford&lt;/Author&gt;&lt;Year&gt;1993&lt;/Year&gt;&lt;RecNum&gt;36&lt;/RecNum&gt;&lt;DisplayText&gt;(Stafford &amp;amp; Warr, 1993)&lt;/DisplayText&gt;&lt;record&gt;&lt;rec-number&gt;36&lt;/rec-number&gt;&lt;foreign-keys&gt;&lt;key app="EN" db-id="fevss095x9ddxmezw2pxza24xetz90esrwvv"&gt;36&lt;/key&gt;&lt;/foreign-keys&gt;&lt;ref-type name="Journal Article"&gt;17&lt;/ref-type&gt;&lt;contributors&gt;&lt;authors&gt;&lt;author&gt;Stafford, M. C.&lt;/author&gt;&lt;author&gt;Warr, M.&lt;/author&gt;&lt;/authors&gt;&lt;/contributors&gt;&lt;titles&gt;&lt;title&gt;A reconceptualization of general and specific deterrence&lt;/title&gt;&lt;secondary-title&gt;Journal of Research in Crime and Delinquency&lt;/secondary-title&gt;&lt;/titles&gt;&lt;periodical&gt;&lt;full-title&gt;Journal of Research in Crime and Delinquency&lt;/full-title&gt;&lt;/periodical&gt;&lt;pages&gt;123-135&lt;/pages&gt;&lt;volume&gt;30&lt;/volume&gt;&lt;dates&gt;&lt;year&gt;1993&lt;/year&gt;&lt;/dates&gt;&lt;urls&gt;&lt;/urls&gt;&lt;/record&gt;&lt;/Cite&gt;&lt;/EndNote&gt;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58" w:tooltip="Stafford, 1993 #36" w:history="1">
        <w:r w:rsidR="00625375" w:rsidRPr="00CA7E57">
          <w:rPr>
            <w:rFonts w:asciiTheme="minorHAnsi" w:hAnsiTheme="minorHAnsi"/>
            <w:noProof/>
            <w:lang w:eastAsia="en-AU"/>
          </w:rPr>
          <w:t>Stafford &amp; Warr, 1993</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It is likely that punishment avoidance reinforces illegal behavio</w:t>
      </w:r>
      <w:r w:rsidR="00864BA6" w:rsidRPr="00CA7E57">
        <w:rPr>
          <w:rFonts w:asciiTheme="minorHAnsi" w:hAnsiTheme="minorHAnsi"/>
          <w:lang w:eastAsia="en-AU"/>
        </w:rPr>
        <w:t>u</w:t>
      </w:r>
      <w:r w:rsidRPr="00CA7E57">
        <w:rPr>
          <w:rFonts w:asciiTheme="minorHAnsi" w:hAnsiTheme="minorHAnsi"/>
          <w:lang w:eastAsia="en-AU"/>
        </w:rPr>
        <w:t xml:space="preserve">rs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&lt;EndNote&gt;&lt;Cite&gt;&lt;Author&gt;Paternoster&lt;/Author&gt;&lt;Year&gt;1995&lt;/Year&gt;&lt;RecNum&gt;34&lt;/RecNum&gt;&lt;DisplayText&gt;(Paternoster &amp;amp; Piquero, 1995)&lt;/DisplayText&gt;&lt;record&gt;&lt;rec-number&gt;34&lt;/rec-number&gt;&lt;foreign-keys&gt;&lt;key app="EN" db-id="fevss095x9ddxmezw2pxza24xetz90esrwvv"&gt;34&lt;/key&gt;&lt;/foreign-keys&gt;&lt;ref-type name="Journal Article"&gt;17&lt;/ref-type&gt;&lt;contributors&gt;&lt;authors&gt;&lt;author&gt;Paternoster, Raymond&lt;/author&gt;&lt;author&gt;Piquero, Alex&lt;/author&gt;&lt;/authors&gt;&lt;/contributors&gt;&lt;titles&gt;&lt;title&gt;Reconceptualizing deterrence: An empirical test of personal and vicarious experiences&lt;/title&gt;&lt;secondary-title&gt;Journal of Research in Crime &amp;amp; Delinquency&lt;/secondary-title&gt;&lt;/titles&gt;&lt;periodical&gt;&lt;full-title&gt;Journal of Research in Crime &amp;amp; Delinquency&lt;/full-title&gt;&lt;/periodical&gt;&lt;pages&gt;251-286&lt;/pages&gt;&lt;volume&gt;32&lt;/volume&gt;&lt;keywords&gt;&lt;keyword&gt;PUNISHMENT in crime deterrence&lt;/keyword&gt;&lt;keyword&gt;CRIME prevention&lt;/keyword&gt;&lt;keyword&gt;PEER pressure&lt;/keyword&gt;&lt;keyword&gt;CRIMINAL behavior&lt;/keyword&gt;&lt;keyword&gt;CRIMINOLOGY&lt;/keyword&gt;&lt;keyword&gt;STAFFORD, Mark&lt;/keyword&gt;&lt;keyword&gt;WARR, Mark&lt;/keyword&gt;&lt;/keywords&gt;&lt;dates&gt;&lt;year&gt;1995&lt;/year&gt;&lt;/dates&gt;&lt;publisher&gt;Sage Publications Inc.&lt;/publisher&gt;&lt;isbn&gt;00224278&lt;/isbn&gt;&lt;urls&gt;&lt;related-urls&gt;&lt;url&gt;http://gateway.library.qut.edu.au/login?url=http://search.ebscohost.com/login.aspx?direct=true&amp;amp;db=afh&amp;amp;AN=9508175505&amp;amp;site=ehost-live&lt;/url&gt;&lt;/related-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48" w:tooltip="Paternoster, 1995 #34" w:history="1">
        <w:r w:rsidR="00625375" w:rsidRPr="00CA7E57">
          <w:rPr>
            <w:rFonts w:asciiTheme="minorHAnsi" w:hAnsiTheme="minorHAnsi"/>
            <w:noProof/>
            <w:lang w:eastAsia="en-AU"/>
          </w:rPr>
          <w:t>Paternoster &amp; Piquero, 1995</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and reduces perceptions of the certainty of punishment. Most studies utilising Stafford and Warr’s (1993) theory have also found that punishment avoidance has had the strongest relationship with the propensity to offend </w:t>
      </w:r>
      <w:r w:rsidR="00F7561E" w:rsidRPr="00CA7E57">
        <w:rPr>
          <w:rFonts w:asciiTheme="minorHAnsi" w:hAnsiTheme="minorHAnsi"/>
          <w:lang w:eastAsia="en-AU"/>
        </w:rPr>
        <w:fldChar w:fldCharType="begin">
          <w:fldData xml:space="preserve">PEVuZE5vdGU+PENpdGU+PEF1dGhvcj5GcmVlbWFuPC9BdXRob3I+PFllYXI+MjAwNjwvWWVhcj48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PEVuZE5vdGU+PENpdGU+PEF1dGhvcj5GcmVlbWFuPC9BdXRob3I+PFllYXI+MjAwNjwvWWVhcj48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30" w:tooltip="Freeman, 2006 #41" w:history="1">
        <w:r w:rsidR="00625375" w:rsidRPr="00CA7E57">
          <w:rPr>
            <w:rFonts w:asciiTheme="minorHAnsi" w:hAnsiTheme="minorHAnsi"/>
            <w:noProof/>
            <w:lang w:eastAsia="en-AU"/>
          </w:rPr>
          <w:t>Freeman &amp; Watson, 2006</w:t>
        </w:r>
      </w:hyperlink>
      <w:r w:rsidR="000E528E" w:rsidRPr="00CA7E57">
        <w:rPr>
          <w:rFonts w:asciiTheme="minorHAnsi" w:hAnsiTheme="minorHAnsi"/>
          <w:noProof/>
          <w:lang w:eastAsia="en-AU"/>
        </w:rPr>
        <w:t xml:space="preserve">; </w:t>
      </w:r>
      <w:hyperlink w:anchor="_ENREF_48" w:tooltip="Paternoster, 1995 #34" w:history="1">
        <w:r w:rsidR="00625375" w:rsidRPr="00CA7E57">
          <w:rPr>
            <w:rFonts w:asciiTheme="minorHAnsi" w:hAnsiTheme="minorHAnsi"/>
            <w:noProof/>
            <w:lang w:eastAsia="en-AU"/>
          </w:rPr>
          <w:t>Paternoster &amp; Piquero, 1995</w:t>
        </w:r>
      </w:hyperlink>
      <w:r w:rsidR="000E528E" w:rsidRPr="00CA7E57">
        <w:rPr>
          <w:rFonts w:asciiTheme="minorHAnsi" w:hAnsiTheme="minorHAnsi"/>
          <w:noProof/>
          <w:lang w:eastAsia="en-AU"/>
        </w:rPr>
        <w:t xml:space="preserve">; </w:t>
      </w:r>
      <w:hyperlink w:anchor="_ENREF_49" w:tooltip="Piquero, 1998 #40" w:history="1">
        <w:r w:rsidR="00625375" w:rsidRPr="00CA7E57">
          <w:rPr>
            <w:rFonts w:asciiTheme="minorHAnsi" w:hAnsiTheme="minorHAnsi"/>
            <w:noProof/>
            <w:lang w:eastAsia="en-AU"/>
          </w:rPr>
          <w:t>Piquero &amp; Paternoster, 1998</w:t>
        </w:r>
      </w:hyperlink>
      <w:r w:rsidR="000E528E" w:rsidRPr="00CA7E57">
        <w:rPr>
          <w:rFonts w:asciiTheme="minorHAnsi" w:hAnsiTheme="minorHAnsi"/>
          <w:noProof/>
          <w:lang w:eastAsia="en-AU"/>
        </w:rPr>
        <w:t xml:space="preserve">; </w:t>
      </w:r>
      <w:hyperlink w:anchor="_ENREF_50" w:tooltip="Piquero, 2002 #37" w:history="1">
        <w:r w:rsidR="00625375" w:rsidRPr="00CA7E57">
          <w:rPr>
            <w:rFonts w:asciiTheme="minorHAnsi" w:hAnsiTheme="minorHAnsi"/>
            <w:noProof/>
            <w:lang w:eastAsia="en-AU"/>
          </w:rPr>
          <w:t>Piquero &amp; Pogarsky, 2002</w:t>
        </w:r>
      </w:hyperlink>
      <w:r w:rsidR="000E528E" w:rsidRPr="00CA7E57">
        <w:rPr>
          <w:rFonts w:asciiTheme="minorHAnsi" w:hAnsiTheme="minorHAnsi"/>
          <w:noProof/>
          <w:lang w:eastAsia="en-AU"/>
        </w:rPr>
        <w:t xml:space="preserve">; </w:t>
      </w:r>
      <w:hyperlink w:anchor="_ENREF_56" w:tooltip="Sitren, 2007 #38" w:history="1">
        <w:r w:rsidR="00625375" w:rsidRPr="00CA7E57">
          <w:rPr>
            <w:rFonts w:asciiTheme="minorHAnsi" w:hAnsiTheme="minorHAnsi"/>
            <w:noProof/>
            <w:lang w:eastAsia="en-AU"/>
          </w:rPr>
          <w:t>Sitren &amp; Applegate, 2007</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w:t>
      </w:r>
    </w:p>
    <w:p w14:paraId="2FA0BAEC" w14:textId="77777777" w:rsidR="00B96583" w:rsidRPr="00CA7E57" w:rsidRDefault="003653DE" w:rsidP="00B96583">
      <w:pPr>
        <w:ind w:firstLine="720"/>
        <w:rPr>
          <w:rFonts w:asciiTheme="minorHAnsi" w:hAnsiTheme="minorHAnsi"/>
        </w:rPr>
      </w:pPr>
      <w:r w:rsidRPr="00CA7E57">
        <w:rPr>
          <w:rFonts w:asciiTheme="minorHAnsi" w:hAnsiTheme="minorHAnsi"/>
          <w:lang w:eastAsia="en-AU"/>
        </w:rPr>
        <w:t xml:space="preserve">The potential </w:t>
      </w:r>
      <w:r w:rsidR="007B0056" w:rsidRPr="00CA7E57">
        <w:rPr>
          <w:rFonts w:asciiTheme="minorHAnsi" w:hAnsiTheme="minorHAnsi"/>
          <w:lang w:eastAsia="en-AU"/>
        </w:rPr>
        <w:t xml:space="preserve">for a general deterrent effect from the instigation of </w:t>
      </w:r>
      <w:r w:rsidR="00CC100E" w:rsidRPr="00CA7E57">
        <w:rPr>
          <w:rFonts w:asciiTheme="minorHAnsi" w:hAnsiTheme="minorHAnsi"/>
          <w:lang w:eastAsia="en-AU"/>
        </w:rPr>
        <w:t>roadside oral fluid screening</w:t>
      </w:r>
      <w:r w:rsidR="00251F1E" w:rsidRPr="00CA7E57">
        <w:rPr>
          <w:rFonts w:asciiTheme="minorHAnsi" w:hAnsiTheme="minorHAnsi"/>
          <w:lang w:eastAsia="en-AU"/>
        </w:rPr>
        <w:t xml:space="preserve"> </w:t>
      </w:r>
      <w:r w:rsidR="007B0056" w:rsidRPr="00CA7E57">
        <w:rPr>
          <w:rFonts w:asciiTheme="minorHAnsi" w:hAnsiTheme="minorHAnsi"/>
          <w:lang w:eastAsia="en-AU"/>
        </w:rPr>
        <w:t>has been noted previously. That is, r</w:t>
      </w:r>
      <w:r w:rsidR="001652F4" w:rsidRPr="00CA7E57">
        <w:rPr>
          <w:rFonts w:asciiTheme="minorHAnsi" w:hAnsiTheme="minorHAnsi"/>
          <w:lang w:eastAsia="en-AU"/>
        </w:rPr>
        <w:t>esearch s</w:t>
      </w:r>
      <w:r w:rsidR="007B0056" w:rsidRPr="00CA7E57">
        <w:rPr>
          <w:rFonts w:asciiTheme="minorHAnsi" w:hAnsiTheme="minorHAnsi"/>
          <w:lang w:eastAsia="en-AU"/>
        </w:rPr>
        <w:t>uggests that many</w:t>
      </w:r>
      <w:r w:rsidR="001652F4" w:rsidRPr="00CA7E57">
        <w:rPr>
          <w:rFonts w:asciiTheme="minorHAnsi" w:hAnsiTheme="minorHAnsi"/>
          <w:lang w:eastAsia="en-AU"/>
        </w:rPr>
        <w:t xml:space="preserve"> individuals would discontinue their drug driving due to the implementation of </w:t>
      </w:r>
      <w:r w:rsidR="00CC100E" w:rsidRPr="00CA7E57">
        <w:rPr>
          <w:rFonts w:asciiTheme="minorHAnsi" w:hAnsiTheme="minorHAnsi"/>
          <w:lang w:eastAsia="en-AU"/>
        </w:rPr>
        <w:t>roadside oral fluid screening</w:t>
      </w:r>
      <w:r w:rsidR="00251F1E" w:rsidRPr="00CA7E57">
        <w:rPr>
          <w:rFonts w:asciiTheme="minorHAnsi" w:hAnsiTheme="minorHAnsi"/>
          <w:lang w:eastAsia="en-AU"/>
        </w:rPr>
        <w:t xml:space="preserve">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&lt;EndNote&gt;&lt;Cite&gt;&lt;Author&gt;Degenhardt&lt;/Author&gt;&lt;Year&gt;2006&lt;/Year&gt;&lt;RecNum&gt;25&lt;/RecNum&gt;&lt;DisplayText&gt;(Degenhardt et al., 2006)&lt;/DisplayText&gt;&lt;record&gt;&lt;rec-number&gt;25&lt;/rec-number&gt;&lt;foreign-keys&gt;&lt;key app="EN" db-id="fevss095x9ddxmezw2pxza24xetz90esrwvv"&gt;25&lt;/key&gt;&lt;/foreign-keys&gt;&lt;ref-type name="Journal Article"&gt;17&lt;/ref-type&gt;&lt;contributors&gt;&lt;authors&gt;&lt;author&gt;Degenhardt, Louisa&lt;/author&gt;&lt;author&gt;Dillon, Paul&lt;/author&gt;&lt;author&gt;Duff, Cameron&lt;/author&gt;&lt;author&gt;Ross, Joanne&lt;/author&gt;&lt;/authors&gt;&lt;/contributors&gt;&lt;titles&gt;&lt;title&gt;Driving, drug use behaviour and risk perceptions of nightclub attendees in Victoria, Australia&lt;/title&gt;&lt;secondary-title&gt;International Journal of Drug Policy&lt;/secondary-title&gt;&lt;/titles&gt;&lt;periodical&gt;&lt;full-title&gt;International Journal of Drug Policy&lt;/full-title&gt;&lt;/periodical&gt;&lt;pages&gt;41-46&lt;/pages&gt;&lt;volume&gt;17&lt;/volume&gt;&lt;keywords&gt;&lt;keyword&gt;Driving&lt;/keyword&gt;&lt;keyword&gt;Drug use&lt;/keyword&gt;&lt;keyword&gt;Nightclub&lt;/keyword&gt;&lt;keyword&gt;Drug testing&lt;/keyword&gt;&lt;keyword&gt;Random breath testing&lt;/keyword&gt;&lt;/keywords&gt;&lt;dates&gt;&lt;year&gt;2006&lt;/year&gt;&lt;/dates&gt;&lt;urls&gt;&lt;related-urls&gt;&lt;url&gt;http://www.sciencedirect.com/science/article/B6VJX-4J2KRNH-1/2/176d8b8b6ff128080baac905dfb91446&lt;/url&gt;&lt;/related-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19" w:tooltip="Degenhardt, 2006 #25" w:history="1">
        <w:r w:rsidR="00625375" w:rsidRPr="00CA7E57">
          <w:rPr>
            <w:rFonts w:asciiTheme="minorHAnsi" w:hAnsiTheme="minorHAnsi"/>
            <w:noProof/>
            <w:lang w:eastAsia="en-AU"/>
          </w:rPr>
          <w:t>Degenhardt et al., 2006</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001652F4" w:rsidRPr="00CA7E57">
        <w:rPr>
          <w:rFonts w:asciiTheme="minorHAnsi" w:hAnsiTheme="minorHAnsi"/>
          <w:lang w:eastAsia="en-AU"/>
        </w:rPr>
        <w:t>.</w:t>
      </w:r>
      <w:r w:rsidR="00B96583" w:rsidRPr="00CA7E57">
        <w:rPr>
          <w:rFonts w:asciiTheme="minorHAnsi" w:hAnsiTheme="minorHAnsi"/>
        </w:rPr>
        <w:t xml:space="preserve"> Avoidance of punishment acts as a reinforcer for the continual drug driving behaviour of individuals that are not apprehended. Degenhardt et al. </w:t>
      </w:r>
      <w:r w:rsidR="00F7561E" w:rsidRPr="00CA7E57">
        <w:rPr>
          <w:rFonts w:asciiTheme="minorHAnsi" w:hAnsiTheme="minorHAnsi"/>
        </w:rPr>
        <w:fldChar w:fldCharType="begin"/>
      </w:r>
      <w:r w:rsidR="00507A13">
        <w:rPr>
          <w:rFonts w:asciiTheme="minorHAnsi" w:hAnsiTheme="minorHAnsi"/>
        </w:rPr>
        <w:instrText xml:space="preserve"> ADDIN EN.CITE &lt;EndNote&gt;&lt;Cite ExcludeAuth="1"&gt;&lt;Author&gt;Degenhardt&lt;/Author&gt;&lt;Year&gt;2006&lt;/Year&gt;&lt;RecNum&gt;25&lt;/RecNum&gt;&lt;DisplayText&gt;(2006)&lt;/DisplayText&gt;&lt;record&gt;&lt;rec-number&gt;25&lt;/rec-number&gt;&lt;foreign-keys&gt;&lt;key app="EN" db-id="fevss095x9ddxmezw2pxza24xetz90esrwvv"&gt;25&lt;/key&gt;&lt;/foreign-keys&gt;&lt;ref-type name="Journal Article"&gt;17&lt;/ref-type&gt;&lt;contributors&gt;&lt;authors&gt;&lt;author&gt;Degenhardt, Louisa&lt;/author&gt;&lt;author&gt;Dillon, Paul&lt;/author&gt;&lt;author&gt;Duff, Cameron&lt;/author&gt;&lt;author&gt;Ross, Joanne&lt;/author&gt;&lt;/authors&gt;&lt;/contributors&gt;&lt;titles&gt;&lt;title&gt;Driving, drug use behaviour and risk perceptions of nightclub attendees in Victoria, Australia&lt;/title&gt;&lt;secondary-title&gt;International Journal of Drug Policy&lt;/secondary-title&gt;&lt;/titles&gt;&lt;periodical&gt;&lt;full-title&gt;International Journal of Drug Policy&lt;/full-title&gt;&lt;/periodical&gt;&lt;pages&gt;41-46&lt;/pages&gt;&lt;volume&gt;17&lt;/volume&gt;&lt;keywords&gt;&lt;keyword&gt;Driving&lt;/keyword&gt;&lt;keyword&gt;Drug use&lt;/keyword&gt;&lt;keyword&gt;Nightclub&lt;/keyword&gt;&lt;keyword&gt;Drug testing&lt;/keyword&gt;&lt;keyword&gt;Random breath testing&lt;/keyword&gt;&lt;/keywords&gt;&lt;dates&gt;&lt;year&gt;2006&lt;/year&gt;&lt;/dates&gt;&lt;urls&gt;&lt;related-urls&gt;&lt;url&gt;http://www.sciencedirect.com/science/article/B6VJX-4J2KRNH-1/2/176d8b8b6ff128080baac905dfb91446&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19" w:tooltip="Degenhardt, 2006 #25" w:history="1">
        <w:r w:rsidR="00625375" w:rsidRPr="00CA7E57">
          <w:rPr>
            <w:rFonts w:asciiTheme="minorHAnsi" w:hAnsiTheme="minorHAnsi"/>
            <w:noProof/>
          </w:rPr>
          <w:t>2006</w:t>
        </w:r>
      </w:hyperlink>
      <w:r w:rsidR="000E528E" w:rsidRPr="00CA7E57">
        <w:rPr>
          <w:rFonts w:asciiTheme="minorHAnsi" w:hAnsiTheme="minorHAnsi"/>
          <w:noProof/>
        </w:rPr>
        <w:t>)</w:t>
      </w:r>
      <w:r w:rsidR="00F7561E" w:rsidRPr="00CA7E57">
        <w:rPr>
          <w:rFonts w:asciiTheme="minorHAnsi" w:hAnsiTheme="minorHAnsi"/>
        </w:rPr>
        <w:fldChar w:fldCharType="end"/>
      </w:r>
      <w:r w:rsidR="00B96583" w:rsidRPr="00CA7E57">
        <w:rPr>
          <w:rFonts w:asciiTheme="minorHAnsi" w:hAnsiTheme="minorHAnsi"/>
        </w:rPr>
        <w:t xml:space="preserve"> found that 40% of their participants would discontinue their drug driving due to the implementation of </w:t>
      </w:r>
      <w:r w:rsidR="00CC100E" w:rsidRPr="00CA7E57">
        <w:rPr>
          <w:rFonts w:asciiTheme="minorHAnsi" w:hAnsiTheme="minorHAnsi"/>
        </w:rPr>
        <w:t>roadside oral fluid screening</w:t>
      </w:r>
      <w:r w:rsidR="00B96583" w:rsidRPr="00CA7E57">
        <w:rPr>
          <w:rFonts w:asciiTheme="minorHAnsi" w:hAnsiTheme="minorHAnsi"/>
        </w:rPr>
        <w:t xml:space="preserve">. This finding highlights the importance of punishment avoidance, such that when the possibility of apprehension is increased, some drug driving motorists will endeavour to make alternate transportation arrangements </w:t>
      </w:r>
      <w:r w:rsidR="00F7561E" w:rsidRPr="00CA7E57">
        <w:rPr>
          <w:rFonts w:asciiTheme="minorHAnsi" w:hAnsiTheme="minorHAnsi"/>
        </w:rPr>
        <w:fldChar w:fldCharType="begin">
          <w:fldData xml:space="preserve">PEVuZE5vdGU+PENpdGU+PEF1dGhvcj5EZWdlbmhhcmR0PC9BdXRob3I+PFllYXI+MjAwNjwvWWVh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PEVuZE5vdGU+PENpdGU+PEF1dGhvcj5EZWdlbmhhcmR0PC9BdXRob3I+PFllYXI+MjAwNjwvWWVh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0E528E" w:rsidRPr="00CA7E57">
        <w:rPr>
          <w:rFonts w:asciiTheme="minorHAnsi" w:hAnsiTheme="minorHAnsi"/>
          <w:noProof/>
        </w:rPr>
        <w:t>(</w:t>
      </w:r>
      <w:hyperlink w:anchor="_ENREF_19" w:tooltip="Degenhardt, 2006 #25" w:history="1">
        <w:r w:rsidR="00625375" w:rsidRPr="00CA7E57">
          <w:rPr>
            <w:rFonts w:asciiTheme="minorHAnsi" w:hAnsiTheme="minorHAnsi"/>
            <w:noProof/>
          </w:rPr>
          <w:t>Degenhardt et al., 2006</w:t>
        </w:r>
      </w:hyperlink>
      <w:r w:rsidR="000E528E" w:rsidRPr="00CA7E57">
        <w:rPr>
          <w:rFonts w:asciiTheme="minorHAnsi" w:hAnsiTheme="minorHAnsi"/>
          <w:noProof/>
        </w:rPr>
        <w:t xml:space="preserve">; </w:t>
      </w:r>
      <w:hyperlink w:anchor="_ENREF_31" w:tooltip="Furr-Holden, 2006 #42" w:history="1">
        <w:r w:rsidR="00625375" w:rsidRPr="00CA7E57">
          <w:rPr>
            <w:rFonts w:asciiTheme="minorHAnsi" w:hAnsiTheme="minorHAnsi"/>
            <w:noProof/>
          </w:rPr>
          <w:t>Furr-Holden, Voas, Kelley-Baker, &amp; Miller, 2006</w:t>
        </w:r>
      </w:hyperlink>
      <w:r w:rsidR="000E528E" w:rsidRPr="00CA7E57">
        <w:rPr>
          <w:rFonts w:asciiTheme="minorHAnsi" w:hAnsiTheme="minorHAnsi"/>
          <w:noProof/>
        </w:rPr>
        <w:t>)</w:t>
      </w:r>
      <w:r w:rsidR="00F7561E" w:rsidRPr="00CA7E57">
        <w:rPr>
          <w:rFonts w:asciiTheme="minorHAnsi" w:hAnsiTheme="minorHAnsi"/>
        </w:rPr>
        <w:fldChar w:fldCharType="end"/>
      </w:r>
      <w:r w:rsidR="00B96583" w:rsidRPr="00CA7E57">
        <w:rPr>
          <w:rFonts w:asciiTheme="minorHAnsi" w:hAnsiTheme="minorHAnsi"/>
        </w:rPr>
        <w:t xml:space="preserve">.  </w:t>
      </w:r>
    </w:p>
    <w:p w14:paraId="442FC514" w14:textId="77777777" w:rsidR="001652F4" w:rsidRPr="00CA7E57" w:rsidRDefault="001652F4" w:rsidP="007D76F3">
      <w:pPr>
        <w:pStyle w:val="Heading3"/>
        <w:rPr>
          <w:rFonts w:asciiTheme="minorHAnsi" w:hAnsiTheme="minorHAnsi"/>
          <w:lang w:eastAsia="en-AU"/>
        </w:rPr>
      </w:pPr>
      <w:bookmarkStart w:id="13" w:name="_Toc378783566"/>
      <w:r w:rsidRPr="00CA7E57">
        <w:rPr>
          <w:rFonts w:asciiTheme="minorHAnsi" w:hAnsiTheme="minorHAnsi"/>
          <w:lang w:eastAsia="en-AU"/>
        </w:rPr>
        <w:t>Vica</w:t>
      </w:r>
      <w:r w:rsidR="007D76F3" w:rsidRPr="00CA7E57">
        <w:rPr>
          <w:rFonts w:asciiTheme="minorHAnsi" w:hAnsiTheme="minorHAnsi"/>
          <w:lang w:eastAsia="en-AU"/>
        </w:rPr>
        <w:t>rious experience of punishment</w:t>
      </w:r>
      <w:bookmarkEnd w:id="13"/>
    </w:p>
    <w:p w14:paraId="77A865D5" w14:textId="77777777" w:rsidR="001652F4" w:rsidRPr="00CA7E57" w:rsidRDefault="001652F4" w:rsidP="007D76F3">
      <w:pPr>
        <w:ind w:firstLine="720"/>
        <w:rPr>
          <w:rFonts w:asciiTheme="minorHAnsi" w:hAnsiTheme="minorHAnsi"/>
          <w:lang w:eastAsia="en-AU"/>
        </w:rPr>
      </w:pPr>
      <w:r w:rsidRPr="00CA7E57">
        <w:rPr>
          <w:rFonts w:asciiTheme="minorHAnsi" w:hAnsiTheme="minorHAnsi"/>
          <w:lang w:eastAsia="en-AU"/>
        </w:rPr>
        <w:t xml:space="preserve">Stafford and Warr (1993) have also acknowledged the importance of vicarious learning in their theory. Knowing of others that have experienced legal sanctions for illegal behaviours, can be a deterring factor for others considering committing a similar crime and increases an individual’s perception of certainty of punishment </w:t>
      </w:r>
      <w:r w:rsidR="00F7561E" w:rsidRPr="00CA7E57">
        <w:rPr>
          <w:rFonts w:asciiTheme="minorHAnsi" w:hAnsiTheme="minorHAnsi"/>
          <w:lang w:eastAsia="en-AU"/>
        </w:rPr>
        <w:fldChar w:fldCharType="begin">
          <w:fldData xml:space="preserve">PEVuZE5vdGU+PENpdGU+PEF1dGhvcj5QYXRlcm5vc3RlcjwvQXV0aG9yPjxZZWFyPjE5OTU8L1ll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PEVuZE5vdGU+PENpdGU+PEF1dGhvcj5QYXRlcm5vc3RlcjwvQXV0aG9yPjxZZWFyPjE5OTU8L1ll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48" w:tooltip="Paternoster, 1995 #34" w:history="1">
        <w:r w:rsidR="00625375" w:rsidRPr="00CA7E57">
          <w:rPr>
            <w:rFonts w:asciiTheme="minorHAnsi" w:hAnsiTheme="minorHAnsi"/>
            <w:noProof/>
            <w:lang w:eastAsia="en-AU"/>
          </w:rPr>
          <w:t>Paternoster &amp; Piquero, 1995</w:t>
        </w:r>
      </w:hyperlink>
      <w:r w:rsidR="000E528E" w:rsidRPr="00CA7E57">
        <w:rPr>
          <w:rFonts w:asciiTheme="minorHAnsi" w:hAnsiTheme="minorHAnsi"/>
          <w:noProof/>
          <w:lang w:eastAsia="en-AU"/>
        </w:rPr>
        <w:t xml:space="preserve">; </w:t>
      </w:r>
      <w:hyperlink w:anchor="_ENREF_58" w:tooltip="Stafford, 1993 #36" w:history="1">
        <w:r w:rsidR="00625375" w:rsidRPr="00CA7E57">
          <w:rPr>
            <w:rFonts w:asciiTheme="minorHAnsi" w:hAnsiTheme="minorHAnsi"/>
            <w:noProof/>
            <w:lang w:eastAsia="en-AU"/>
          </w:rPr>
          <w:t>Stafford &amp; Warr, 1993</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Nonetheless, the perceived risk of others has been proposed to be less influential to the individual than their own perceived risk </w:t>
      </w:r>
      <w:r w:rsidR="00F7561E" w:rsidRPr="00CA7E57">
        <w:rPr>
          <w:rFonts w:asciiTheme="minorHAnsi" w:hAnsiTheme="minorHAnsi"/>
          <w:lang w:eastAsia="en-AU"/>
        </w:rPr>
        <w:fldChar w:fldCharType="begin">
          <w:fldData xml:space="preserve">PEVuZE5vdGU+PENpdGU+PEF1dGhvcj5QYXRlcm5vc3RlcjwvQXV0aG9yPjxZZWFyPjE5OTU8L1ll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PEVuZE5vdGU+PENpdGU+PEF1dGhvcj5QYXRlcm5vc3RlcjwvQXV0aG9yPjxZZWFyPjE5OTU8L1ll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36" w:tooltip="Jensen, 1978 #43" w:history="1">
        <w:r w:rsidR="00625375" w:rsidRPr="00CA7E57">
          <w:rPr>
            <w:rFonts w:asciiTheme="minorHAnsi" w:hAnsiTheme="minorHAnsi"/>
            <w:noProof/>
            <w:lang w:eastAsia="en-AU"/>
          </w:rPr>
          <w:t>Jensen, Erickson, &amp; Gibbs, 1978</w:t>
        </w:r>
      </w:hyperlink>
      <w:r w:rsidR="000E528E" w:rsidRPr="00CA7E57">
        <w:rPr>
          <w:rFonts w:asciiTheme="minorHAnsi" w:hAnsiTheme="minorHAnsi"/>
          <w:noProof/>
          <w:lang w:eastAsia="en-AU"/>
        </w:rPr>
        <w:t xml:space="preserve">; </w:t>
      </w:r>
      <w:hyperlink w:anchor="_ENREF_48" w:tooltip="Paternoster, 1995 #34" w:history="1">
        <w:r w:rsidR="00625375" w:rsidRPr="00CA7E57">
          <w:rPr>
            <w:rFonts w:asciiTheme="minorHAnsi" w:hAnsiTheme="minorHAnsi"/>
            <w:noProof/>
            <w:lang w:eastAsia="en-AU"/>
          </w:rPr>
          <w:t>Paternoster &amp; Piquero, 1995</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Studies investigating the effects of vicarious experience of punishment have found (like experiences of punishment) that vicarious experiences of punishment have been related to increases in the propensity to commit offences </w:t>
      </w:r>
      <w:r w:rsidR="00F7561E" w:rsidRPr="00CA7E57">
        <w:rPr>
          <w:rFonts w:asciiTheme="minorHAnsi" w:hAnsiTheme="minorHAnsi"/>
          <w:lang w:eastAsia="en-AU"/>
        </w:rPr>
        <w:fldChar w:fldCharType="begin">
          <w:fldData xml:space="preserve">PEVuZE5vdGU+PENpdGU+PEF1dGhvcj5QaXF1ZXJvPC9BdXRob3I+PFllYXI+MTk5ODwvWWVhcj48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PEVuZE5vdGU+PENpdGU+PEF1dGhvcj5QaXF1ZXJvPC9BdXRob3I+PFllYXI+MTk5ODwvWWVhcj48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 xml:space="preserve">(e.g., </w:t>
      </w:r>
      <w:hyperlink w:anchor="_ENREF_49" w:tooltip="Piquero, 1998 #40" w:history="1">
        <w:r w:rsidR="00625375" w:rsidRPr="00CA7E57">
          <w:rPr>
            <w:rFonts w:asciiTheme="minorHAnsi" w:hAnsiTheme="minorHAnsi"/>
            <w:noProof/>
            <w:lang w:eastAsia="en-AU"/>
          </w:rPr>
          <w:t>Piquero &amp; Paternoster, 1998</w:t>
        </w:r>
      </w:hyperlink>
      <w:r w:rsidR="000E528E" w:rsidRPr="00CA7E57">
        <w:rPr>
          <w:rFonts w:asciiTheme="minorHAnsi" w:hAnsiTheme="minorHAnsi"/>
          <w:noProof/>
          <w:lang w:eastAsia="en-AU"/>
        </w:rPr>
        <w:t xml:space="preserve">; </w:t>
      </w:r>
      <w:hyperlink w:anchor="_ENREF_50" w:tooltip="Piquero, 2002 #37" w:history="1">
        <w:r w:rsidR="00625375" w:rsidRPr="00CA7E57">
          <w:rPr>
            <w:rFonts w:asciiTheme="minorHAnsi" w:hAnsiTheme="minorHAnsi"/>
            <w:noProof/>
            <w:lang w:eastAsia="en-AU"/>
          </w:rPr>
          <w:t>Piquero &amp; Pogarsky, 2002</w:t>
        </w:r>
      </w:hyperlink>
      <w:r w:rsidR="000E528E" w:rsidRPr="00CA7E57">
        <w:rPr>
          <w:rFonts w:asciiTheme="minorHAnsi" w:hAnsiTheme="minorHAnsi"/>
          <w:noProof/>
          <w:lang w:eastAsia="en-AU"/>
        </w:rPr>
        <w:t xml:space="preserve">; </w:t>
      </w:r>
      <w:hyperlink w:anchor="_ENREF_56" w:tooltip="Sitren, 2007 #38" w:history="1">
        <w:r w:rsidR="00625375" w:rsidRPr="00CA7E57">
          <w:rPr>
            <w:rFonts w:asciiTheme="minorHAnsi" w:hAnsiTheme="minorHAnsi"/>
            <w:noProof/>
            <w:lang w:eastAsia="en-AU"/>
          </w:rPr>
          <w:t>Sitren &amp; Applegate, 2007</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However,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 AuthorYear="1"&gt;&lt;Author&gt;Freeman&lt;/Author&gt;&lt;Year&gt;2006&lt;/Year&gt;&lt;RecNum&gt;41&lt;/RecNum&gt;&lt;DisplayText&gt;Freeman and Watson (2006)&lt;/DisplayText&gt;&lt;record&gt;&lt;rec-number&gt;41&lt;/rec-number&gt;&lt;foreign-keys&gt;&lt;key app="EN" db-id="fevss095x9ddxmezw2pxza24xetz90esrwvv"&gt;41&lt;/key&gt;&lt;/foreign-keys&gt;&lt;ref-type name="Journal Article"&gt;17&lt;/ref-type&gt;&lt;contributors&gt;&lt;authors&gt;&lt;author&gt;Freeman, James&lt;/author&gt;&lt;author&gt;Watson, Barry&lt;/author&gt;&lt;/authors&gt;&lt;/contributors&gt;&lt;titles&gt;&lt;title&gt;An application of Stafford and Warr&amp;apos;s reconceptualisation of deterrence to a group of recidivist drink drivers&lt;/title&gt;&lt;secondary-title&gt;Accident Analysis &amp;amp; Prevention&lt;/secondary-title&gt;&lt;/titles&gt;&lt;periodical&gt;&lt;full-title&gt;Accident Analysis &amp;amp; Prevention&lt;/full-title&gt;&lt;/periodical&gt;&lt;pages&gt;462-471&lt;/pages&gt;&lt;volume&gt;38&lt;/volume&gt;&lt;number&gt;3&lt;/number&gt;&lt;keywords&gt;&lt;keyword&gt;Recidivist&lt;/keyword&gt;&lt;keyword&gt;Drink driving&lt;/keyword&gt;&lt;keyword&gt;Deterrence and sanctions&lt;/keyword&gt;&lt;/keywords&gt;&lt;dates&gt;&lt;year&gt;2006&lt;/year&gt;&lt;pub-dates&gt;&lt;date&gt;5//&lt;/date&gt;&lt;/pub-dates&gt;&lt;/dates&gt;&lt;isbn&gt;0001-4575&lt;/isbn&gt;&lt;urls&gt;&lt;related-urls&gt;&lt;url&gt;http://www.sciencedirect.com/science/article/pii/S0001457505001909&lt;/url&gt;&lt;/related-urls&gt;&lt;/urls&gt;&lt;electronic-resource-num&gt;http://dx.doi.org/10.1016/j.aap.2005.11.001&lt;/electronic-resource-num&gt;&lt;/record&gt;&lt;/Cite&gt;&lt;/EndNote&gt;</w:instrText>
      </w:r>
      <w:r w:rsidR="00F7561E" w:rsidRPr="00CA7E57">
        <w:rPr>
          <w:rFonts w:asciiTheme="minorHAnsi" w:hAnsiTheme="minorHAnsi"/>
          <w:lang w:eastAsia="en-AU"/>
        </w:rPr>
        <w:fldChar w:fldCharType="separate"/>
      </w:r>
      <w:hyperlink w:anchor="_ENREF_30" w:tooltip="Freeman, 2006 #41" w:history="1">
        <w:r w:rsidR="00625375" w:rsidRPr="00CA7E57">
          <w:rPr>
            <w:rFonts w:asciiTheme="minorHAnsi" w:hAnsiTheme="minorHAnsi"/>
            <w:noProof/>
            <w:lang w:eastAsia="en-AU"/>
          </w:rPr>
          <w:t>Freeman and Watson (2006</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found a non-significant relationship with vicarious punishment, yet the direction of the relationship indicated a reduction in offending. Therefore, the evidence is equivocal regarding vicarious experiences of punishment avoidance.</w:t>
      </w:r>
    </w:p>
    <w:p w14:paraId="125786DB" w14:textId="77777777" w:rsidR="001652F4" w:rsidRPr="00CA7E57" w:rsidRDefault="001652F4" w:rsidP="007D76F3">
      <w:pPr>
        <w:pStyle w:val="Heading3"/>
        <w:rPr>
          <w:rFonts w:asciiTheme="minorHAnsi" w:hAnsiTheme="minorHAnsi"/>
          <w:lang w:eastAsia="en-AU"/>
        </w:rPr>
      </w:pPr>
      <w:bookmarkStart w:id="14" w:name="_Toc378783567"/>
      <w:r w:rsidRPr="00CA7E57">
        <w:rPr>
          <w:rFonts w:asciiTheme="minorHAnsi" w:hAnsiTheme="minorHAnsi"/>
          <w:lang w:eastAsia="en-AU"/>
        </w:rPr>
        <w:t>Vicarious expe</w:t>
      </w:r>
      <w:r w:rsidR="007D76F3" w:rsidRPr="00CA7E57">
        <w:rPr>
          <w:rFonts w:asciiTheme="minorHAnsi" w:hAnsiTheme="minorHAnsi"/>
          <w:lang w:eastAsia="en-AU"/>
        </w:rPr>
        <w:t>rience of punishment avoidance</w:t>
      </w:r>
      <w:bookmarkEnd w:id="14"/>
    </w:p>
    <w:p w14:paraId="42DD3761" w14:textId="77777777" w:rsidR="001652F4" w:rsidRPr="00CA7E57" w:rsidRDefault="007D76F3" w:rsidP="007D76F3">
      <w:pPr>
        <w:ind w:firstLine="720"/>
        <w:rPr>
          <w:rFonts w:asciiTheme="minorHAnsi" w:hAnsiTheme="minorHAnsi"/>
          <w:lang w:eastAsia="en-AU"/>
        </w:rPr>
      </w:pPr>
      <w:r w:rsidRPr="00CA7E57">
        <w:rPr>
          <w:rFonts w:asciiTheme="minorHAnsi" w:hAnsiTheme="minorHAnsi"/>
          <w:lang w:eastAsia="en-AU"/>
        </w:rPr>
        <w:t>S</w:t>
      </w:r>
      <w:r w:rsidR="001652F4" w:rsidRPr="00CA7E57">
        <w:rPr>
          <w:rFonts w:asciiTheme="minorHAnsi" w:hAnsiTheme="minorHAnsi"/>
          <w:lang w:eastAsia="en-AU"/>
        </w:rPr>
        <w:t xml:space="preserve">imilar to punishment avoidance, the vicarious experience of punishment avoidance weakens the effectiveness of deterrence and increases the propensity of offending </w:t>
      </w:r>
      <w:r w:rsidR="00F7561E" w:rsidRPr="00CA7E57">
        <w:rPr>
          <w:rFonts w:asciiTheme="minorHAnsi" w:hAnsiTheme="minorHAnsi"/>
          <w:lang w:eastAsia="en-AU"/>
        </w:rPr>
        <w:fldChar w:fldCharType="begin">
          <w:fldData xml:space="preserve">PEVuZE5vdGU+PENpdGU+PEF1dGhvcj5GcmVlbWFuPC9BdXRob3I+PFllYXI+MjAwNjwvWWVhcj48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</w:fldData>
        </w:fldChar>
      </w:r>
      <w:r w:rsidR="00507A13">
        <w:rPr>
          <w:rFonts w:asciiTheme="minorHAnsi" w:hAnsiTheme="minorHAnsi"/>
          <w:lang w:eastAsia="en-AU"/>
        </w:rPr>
        <w:instrText xml:space="preserve"> ADDIN EN.CITE </w:instrText>
      </w:r>
      <w:r w:rsidR="00F7561E">
        <w:rPr>
          <w:rFonts w:asciiTheme="minorHAnsi" w:hAnsiTheme="minorHAnsi"/>
          <w:lang w:eastAsia="en-AU"/>
        </w:rPr>
        <w:fldChar w:fldCharType="begin">
          <w:fldData xml:space="preserve">PEVuZE5vdGU+PENpdGU+PEF1dGhvcj5GcmVlbWFuPC9BdXRob3I+PFllYXI+MjAwNjwvWWVhcj48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</w:fldData>
        </w:fldChar>
      </w:r>
      <w:r w:rsidR="00507A13">
        <w:rPr>
          <w:rFonts w:asciiTheme="minorHAnsi" w:hAnsiTheme="minorHAnsi"/>
          <w:lang w:eastAsia="en-AU"/>
        </w:rPr>
        <w:instrText xml:space="preserve"> ADDIN EN.CITE.DATA </w:instrText>
      </w:r>
      <w:r w:rsidR="00F7561E">
        <w:rPr>
          <w:rFonts w:asciiTheme="minorHAnsi" w:hAnsiTheme="minorHAnsi"/>
          <w:lang w:eastAsia="en-AU"/>
        </w:rPr>
      </w:r>
      <w:r w:rsidR="00F7561E">
        <w:rPr>
          <w:rFonts w:asciiTheme="minorHAnsi" w:hAnsiTheme="minorHAnsi"/>
          <w:lang w:eastAsia="en-AU"/>
        </w:rPr>
        <w:fldChar w:fldCharType="end"/>
      </w:r>
      <w:r w:rsidR="00F7561E" w:rsidRPr="00CA7E57">
        <w:rPr>
          <w:rFonts w:asciiTheme="minorHAnsi" w:hAnsiTheme="minorHAnsi"/>
          <w:lang w:eastAsia="en-AU"/>
        </w:rPr>
      </w:r>
      <w:r w:rsidR="00F7561E" w:rsidRPr="00CA7E57">
        <w:rPr>
          <w:rFonts w:asciiTheme="minorHAnsi" w:hAnsiTheme="minorHAnsi"/>
          <w:lang w:eastAsia="en-AU"/>
        </w:rPr>
        <w:fldChar w:fldCharType="separate"/>
      </w:r>
      <w:r w:rsidR="00CC100E" w:rsidRPr="00CA7E57">
        <w:rPr>
          <w:rFonts w:asciiTheme="minorHAnsi" w:hAnsiTheme="minorHAnsi"/>
          <w:noProof/>
          <w:lang w:eastAsia="en-AU"/>
        </w:rPr>
        <w:t xml:space="preserve">(e.g., </w:t>
      </w:r>
      <w:hyperlink w:anchor="_ENREF_30" w:tooltip="Freeman, 2006 #41" w:history="1">
        <w:r w:rsidR="00625375" w:rsidRPr="00CA7E57">
          <w:rPr>
            <w:rFonts w:asciiTheme="minorHAnsi" w:hAnsiTheme="minorHAnsi"/>
            <w:noProof/>
            <w:lang w:eastAsia="en-AU"/>
          </w:rPr>
          <w:t>Freeman &amp; Watson, 2006</w:t>
        </w:r>
      </w:hyperlink>
      <w:r w:rsidR="00CC100E" w:rsidRPr="00CA7E57">
        <w:rPr>
          <w:rFonts w:asciiTheme="minorHAnsi" w:hAnsiTheme="minorHAnsi"/>
          <w:noProof/>
          <w:lang w:eastAsia="en-AU"/>
        </w:rPr>
        <w:t xml:space="preserve">; </w:t>
      </w:r>
      <w:hyperlink w:anchor="_ENREF_49" w:tooltip="Piquero, 1998 #40" w:history="1">
        <w:r w:rsidR="00625375" w:rsidRPr="00CA7E57">
          <w:rPr>
            <w:rFonts w:asciiTheme="minorHAnsi" w:hAnsiTheme="minorHAnsi"/>
            <w:noProof/>
            <w:lang w:eastAsia="en-AU"/>
          </w:rPr>
          <w:t>Piquero &amp; Paternoster, 1998</w:t>
        </w:r>
      </w:hyperlink>
      <w:r w:rsidR="00CC100E" w:rsidRPr="00CA7E57">
        <w:rPr>
          <w:rFonts w:asciiTheme="minorHAnsi" w:hAnsiTheme="minorHAnsi"/>
          <w:noProof/>
          <w:lang w:eastAsia="en-AU"/>
        </w:rPr>
        <w:t xml:space="preserve">; </w:t>
      </w:r>
      <w:hyperlink w:anchor="_ENREF_56" w:tooltip="Sitren, 2007 #38" w:history="1">
        <w:r w:rsidR="00625375" w:rsidRPr="00CA7E57">
          <w:rPr>
            <w:rFonts w:asciiTheme="minorHAnsi" w:hAnsiTheme="minorHAnsi"/>
            <w:noProof/>
            <w:lang w:eastAsia="en-AU"/>
          </w:rPr>
          <w:t>Sitren &amp; Applegate, 2007</w:t>
        </w:r>
      </w:hyperlink>
      <w:r w:rsidR="00CC100E" w:rsidRPr="00CA7E57">
        <w:rPr>
          <w:rFonts w:asciiTheme="minorHAnsi" w:hAnsiTheme="minorHAnsi"/>
          <w:noProof/>
          <w:lang w:eastAsia="en-AU"/>
        </w:rPr>
        <w:t xml:space="preserve">; </w:t>
      </w:r>
      <w:hyperlink w:anchor="_ENREF_66" w:tooltip="Watling, 2010 #44" w:history="1">
        <w:r w:rsidR="00625375" w:rsidRPr="00CA7E57">
          <w:rPr>
            <w:rFonts w:asciiTheme="minorHAnsi" w:hAnsiTheme="minorHAnsi"/>
            <w:noProof/>
            <w:lang w:eastAsia="en-AU"/>
          </w:rPr>
          <w:t>Watling, Palk, Freeman, &amp; Davey, 2010</w:t>
        </w:r>
      </w:hyperlink>
      <w:r w:rsidR="00CC100E" w:rsidRPr="00CA7E57">
        <w:rPr>
          <w:rFonts w:asciiTheme="minorHAnsi" w:hAnsiTheme="minorHAnsi"/>
          <w:noProof/>
          <w:lang w:eastAsia="en-AU"/>
        </w:rPr>
        <w:t>)</w:t>
      </w:r>
      <w:r w:rsidR="00F7561E" w:rsidRPr="00CA7E57">
        <w:rPr>
          <w:rFonts w:asciiTheme="minorHAnsi" w:hAnsiTheme="minorHAnsi"/>
          <w:lang w:eastAsia="en-AU"/>
        </w:rPr>
        <w:fldChar w:fldCharType="end"/>
      </w:r>
      <w:r w:rsidR="001652F4" w:rsidRPr="00CA7E57">
        <w:rPr>
          <w:rFonts w:asciiTheme="minorHAnsi" w:hAnsiTheme="minorHAnsi"/>
          <w:lang w:eastAsia="en-AU"/>
        </w:rPr>
        <w:t xml:space="preserve">. </w:t>
      </w:r>
      <w:r w:rsidR="005853D7" w:rsidRPr="00CA7E57">
        <w:rPr>
          <w:rFonts w:asciiTheme="minorHAnsi" w:hAnsiTheme="minorHAnsi"/>
          <w:lang w:eastAsia="en-AU"/>
        </w:rPr>
        <w:t xml:space="preserve">Further, knowing of others that have avoided punishment for committing an offence has been found to reduce the perception of certainty of apprehension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&lt;EndNote&gt;&lt;Cite&gt;&lt;Author&gt;Piquero&lt;/Author&gt;&lt;Year&gt;2002&lt;/Year&gt;&lt;RecNum&gt;37&lt;/RecNum&gt;&lt;DisplayText&gt;(Piquero &amp;amp; Pogarsky, 2002)&lt;/DisplayText&gt;&lt;record&gt;&lt;rec-number&gt;37&lt;/rec-number&gt;&lt;foreign-keys&gt;&lt;key app="EN" db-id="fevss095x9ddxmezw2pxza24xetz90esrwvv"&gt;37&lt;/key&gt;&lt;/foreign-keys&gt;&lt;ref-type name="Journal Article"&gt;17&lt;/ref-type&gt;&lt;contributors&gt;&lt;authors&gt;&lt;author&gt;Piquero, A. R.&lt;/author&gt;&lt;author&gt;Pogarsky, G.&lt;/author&gt;&lt;/authors&gt;&lt;/contributors&gt;&lt;titles&gt;&lt;title&gt;Beyond Stafford and Warr&amp;apos;s reconceptualization of deterrence: Personal and vicarious experiences, impulsivity, and offending behavior&lt;/title&gt;&lt;secondary-title&gt;Journal of Research in Crime and Delinquency&lt;/secondary-title&gt;&lt;/titles&gt;&lt;periodical&gt;&lt;full-title&gt;Journal of Research in Crime and Delinquency&lt;/full-title&gt;&lt;/periodical&gt;&lt;pages&gt;153-186&lt;/pages&gt;&lt;volume&gt;39&lt;/volume&gt;&lt;dates&gt;&lt;year&gt;2002&lt;/year&gt;&lt;/dates&gt;&lt;isbn&gt;00224278&lt;/isbn&gt;&lt;urls&gt;&lt;related-urls&gt;&lt;url&gt;http://gateway.library.qut.edu.au/login?url=http://search.ebscohost.com/login.aspx?direct=true&amp;amp;db=eoah&amp;amp;AN=3637959&amp;amp;site=ehost-live&lt;/url&gt;&lt;/related-urls&gt;&lt;/urls&gt;&lt;/record&gt;&lt;/Cite&gt;&lt;/EndNote&gt;</w:instrText>
      </w:r>
      <w:r w:rsidR="00F7561E" w:rsidRPr="00CA7E57">
        <w:rPr>
          <w:rFonts w:asciiTheme="minorHAnsi" w:hAnsiTheme="minorHAnsi"/>
          <w:lang w:eastAsia="en-AU"/>
        </w:rPr>
        <w:fldChar w:fldCharType="separate"/>
      </w:r>
      <w:r w:rsidR="000E528E" w:rsidRPr="00CA7E57">
        <w:rPr>
          <w:rFonts w:asciiTheme="minorHAnsi" w:hAnsiTheme="minorHAnsi"/>
          <w:noProof/>
          <w:lang w:eastAsia="en-AU"/>
        </w:rPr>
        <w:t>(</w:t>
      </w:r>
      <w:hyperlink w:anchor="_ENREF_50" w:tooltip="Piquero, 2002 #37" w:history="1">
        <w:r w:rsidR="00625375" w:rsidRPr="00CA7E57">
          <w:rPr>
            <w:rFonts w:asciiTheme="minorHAnsi" w:hAnsiTheme="minorHAnsi"/>
            <w:noProof/>
            <w:lang w:eastAsia="en-AU"/>
          </w:rPr>
          <w:t>Piquero &amp; Pogarsky, 2002</w:t>
        </w:r>
      </w:hyperlink>
      <w:r w:rsidR="000E528E" w:rsidRPr="00CA7E57">
        <w:rPr>
          <w:rFonts w:asciiTheme="minorHAnsi" w:hAnsiTheme="minorHAnsi"/>
          <w:noProof/>
          <w:lang w:eastAsia="en-AU"/>
        </w:rPr>
        <w:t>)</w:t>
      </w:r>
      <w:r w:rsidR="00F7561E" w:rsidRPr="00CA7E57">
        <w:rPr>
          <w:rFonts w:asciiTheme="minorHAnsi" w:hAnsiTheme="minorHAnsi"/>
          <w:lang w:eastAsia="en-AU"/>
        </w:rPr>
        <w:fldChar w:fldCharType="end"/>
      </w:r>
      <w:r w:rsidR="005853D7" w:rsidRPr="00CA7E57">
        <w:rPr>
          <w:rFonts w:asciiTheme="minorHAnsi" w:hAnsiTheme="minorHAnsi"/>
          <w:lang w:eastAsia="en-AU"/>
        </w:rPr>
        <w:t xml:space="preserve">. </w:t>
      </w:r>
      <w:r w:rsidR="001652F4" w:rsidRPr="00CA7E57">
        <w:rPr>
          <w:rFonts w:asciiTheme="minorHAnsi" w:hAnsiTheme="minorHAnsi"/>
          <w:lang w:eastAsia="en-AU"/>
        </w:rPr>
        <w:t xml:space="preserve">The extent of the influence of vicarious punishment avoidance is less than that of direct punishment avoidance. </w:t>
      </w:r>
      <w:r w:rsidR="005853D7" w:rsidRPr="00CA7E57">
        <w:rPr>
          <w:rFonts w:asciiTheme="minorHAnsi" w:hAnsiTheme="minorHAnsi"/>
          <w:lang w:eastAsia="en-AU"/>
        </w:rPr>
        <w:t xml:space="preserve">However, </w:t>
      </w:r>
      <w:r w:rsidR="005853D7" w:rsidRPr="00CA7E57">
        <w:rPr>
          <w:rFonts w:asciiTheme="minorHAnsi" w:hAnsiTheme="minorHAnsi"/>
        </w:rPr>
        <w:t>previous work suggest</w:t>
      </w:r>
      <w:r w:rsidR="00777B63" w:rsidRPr="00CA7E57">
        <w:rPr>
          <w:rFonts w:asciiTheme="minorHAnsi" w:hAnsiTheme="minorHAnsi"/>
        </w:rPr>
        <w:t>s</w:t>
      </w:r>
      <w:r w:rsidR="005853D7" w:rsidRPr="00CA7E57">
        <w:rPr>
          <w:rFonts w:asciiTheme="minorHAnsi" w:hAnsiTheme="minorHAnsi"/>
        </w:rPr>
        <w:t xml:space="preserve"> that vicarious experiences might be more influential in the drug using culture </w:t>
      </w:r>
      <w:r w:rsidR="005278D3" w:rsidRPr="00CA7E57">
        <w:rPr>
          <w:rFonts w:asciiTheme="minorHAnsi" w:hAnsiTheme="minorHAnsi"/>
        </w:rPr>
        <w:t xml:space="preserve">than personal experiences of punishment avoidance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&lt;EndNote&gt;&lt;Cite&gt;&lt;Author&gt;Watling&lt;/Author&gt;&lt;Year&gt;2010&lt;/Year&gt;&lt;RecNum&gt;44&lt;/RecNum&gt;&lt;DisplayText&gt;(Watling et al., 2010)&lt;/DisplayText&gt;&lt;record&gt;&lt;rec-number&gt;44&lt;/rec-number&gt;&lt;foreign-keys&gt;&lt;key app="EN" db-id="fevss095x9ddxmezw2pxza24xetz90esrwvv"&gt;44&lt;/key&gt;&lt;/foreign-keys&gt;&lt;ref-type name="Journal Article"&gt;17&lt;/ref-type&gt;&lt;contributors&gt;&lt;authors&gt;&lt;author&gt;Watling, Christopher N.&lt;/author&gt;&lt;author&gt;Palk, Gavan R.&lt;/author&gt;&lt;author&gt;Freeman, James E.&lt;/author&gt;&lt;author&gt;Davey, Jeremy D.&lt;/author&gt;&lt;/authors&gt;&lt;/contributors&gt;&lt;titles&gt;&lt;title&gt;Applying Stafford and Warr&amp;apos;s reconceptualization of deterrence theory to drug driving: Can it predict those likely to offend?&lt;/title&gt;&lt;secondary-title&gt;Accident Analysis &amp;amp; Prevention&lt;/secondary-title&gt;&lt;/titles&gt;&lt;periodical&gt;&lt;full-title&gt;Accident Analysis &amp;amp; Prevention&lt;/full-title&gt;&lt;/periodical&gt;&lt;pages&gt;452-458&lt;/pages&gt;&lt;volume&gt;42&lt;/volume&gt;&lt;number&gt;2&lt;/number&gt;&lt;keywords&gt;&lt;keyword&gt;Deterrence&lt;/keyword&gt;&lt;keyword&gt;Drug driving&lt;/keyword&gt;&lt;keyword&gt;Legislation awareness&lt;/keyword&gt;&lt;keyword&gt;Testing awareness&lt;/keyword&gt;&lt;/keywords&gt;&lt;dates&gt;&lt;year&gt;2010&lt;/year&gt;&lt;/dates&gt;&lt;isbn&gt;0001-4575&lt;/isbn&gt;&lt;urls&gt;&lt;related-urls&gt;&lt;url&gt;http://www.sciencedirect.com/science/article/pii/S0001457509002358&lt;/url&gt;&lt;/related-urls&gt;&lt;/urls&gt;&lt;electronic-resource-num&gt;10.1016/j.aap.2009.09.007&lt;/electronic-resource-num&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66" w:tooltip="Watling, 2010 #44" w:history="1">
        <w:r w:rsidR="00625375" w:rsidRPr="00CA7E57">
          <w:rPr>
            <w:rFonts w:asciiTheme="minorHAnsi" w:hAnsiTheme="minorHAnsi"/>
            <w:noProof/>
          </w:rPr>
          <w:t>Watling et al., 2010</w:t>
        </w:r>
      </w:hyperlink>
      <w:r w:rsidR="000E528E" w:rsidRPr="00CA7E57">
        <w:rPr>
          <w:rFonts w:asciiTheme="minorHAnsi" w:hAnsiTheme="minorHAnsi"/>
          <w:noProof/>
        </w:rPr>
        <w:t>)</w:t>
      </w:r>
      <w:r w:rsidR="00F7561E" w:rsidRPr="00CA7E57">
        <w:rPr>
          <w:rFonts w:asciiTheme="minorHAnsi" w:hAnsiTheme="minorHAnsi"/>
        </w:rPr>
        <w:fldChar w:fldCharType="end"/>
      </w:r>
      <w:r w:rsidR="005278D3" w:rsidRPr="00CA7E57">
        <w:rPr>
          <w:rFonts w:asciiTheme="minorHAnsi" w:hAnsiTheme="minorHAnsi"/>
        </w:rPr>
        <w:t xml:space="preserve"> </w:t>
      </w:r>
      <w:r w:rsidR="005853D7" w:rsidRPr="00CA7E57">
        <w:rPr>
          <w:rFonts w:asciiTheme="minorHAnsi" w:hAnsiTheme="minorHAnsi"/>
        </w:rPr>
        <w:t xml:space="preserve">as fellow drug users provide a normative frame of reference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&lt;EndNote&gt;&lt;Cite&gt;&lt;Author&gt;van Dijk&lt;/Author&gt;&lt;Year&gt;2008&lt;/Year&gt;&lt;RecNum&gt;45&lt;/RecNum&gt;&lt;DisplayText&gt;(van Dijk, 2008)&lt;/DisplayText&gt;&lt;record&gt;&lt;rec-number&gt;45&lt;/rec-number&gt;&lt;foreign-keys&gt;&lt;key app="EN" db-id="fevss095x9ddxmezw2pxza24xetz90esrwvv"&gt;45&lt;/key&gt;&lt;/foreign-keys&gt;&lt;ref-type name="Book"&gt;6&lt;/ref-type&gt;&lt;contributors&gt;&lt;authors&gt;&lt;author&gt;van Dijk, J.&lt;/author&gt;&lt;/authors&gt;&lt;/contributors&gt;&lt;titles&gt;&lt;title&gt;The world of crime: Breaking the silence on problems of security, justice, and development across the world&lt;/title&gt;&lt;/titles&gt;&lt;dates&gt;&lt;year&gt;2008&lt;/year&gt;&lt;/dates&gt;&lt;pub-location&gt;Los Angeles&lt;/pub-location&gt;&lt;publisher&gt;Sage Publications&lt;/publisher&gt;&lt;urls&gt;&lt;/urls&gt;&lt;/record&gt;&lt;/Cite&gt;&lt;/EndNote&gt;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62" w:tooltip="van Dijk, 2008 #45" w:history="1">
        <w:r w:rsidR="00625375" w:rsidRPr="00CA7E57">
          <w:rPr>
            <w:rFonts w:asciiTheme="minorHAnsi" w:hAnsiTheme="minorHAnsi"/>
            <w:noProof/>
          </w:rPr>
          <w:t>van Dijk, 2008</w:t>
        </w:r>
      </w:hyperlink>
      <w:r w:rsidR="000E528E" w:rsidRPr="00CA7E57">
        <w:rPr>
          <w:rFonts w:asciiTheme="minorHAnsi" w:hAnsiTheme="minorHAnsi"/>
          <w:noProof/>
        </w:rPr>
        <w:t>)</w:t>
      </w:r>
      <w:r w:rsidR="00F7561E" w:rsidRPr="00CA7E57">
        <w:rPr>
          <w:rFonts w:asciiTheme="minorHAnsi" w:hAnsiTheme="minorHAnsi"/>
        </w:rPr>
        <w:fldChar w:fldCharType="end"/>
      </w:r>
      <w:r w:rsidR="005853D7" w:rsidRPr="00CA7E57">
        <w:rPr>
          <w:rFonts w:asciiTheme="minorHAnsi" w:hAnsiTheme="minorHAnsi"/>
        </w:rPr>
        <w:t xml:space="preserve">. </w:t>
      </w:r>
    </w:p>
    <w:p w14:paraId="3BA26A71" w14:textId="77777777" w:rsidR="007B0056" w:rsidRPr="00CA7E57" w:rsidRDefault="007B0056" w:rsidP="007B0056">
      <w:pPr>
        <w:ind w:firstLine="720"/>
        <w:rPr>
          <w:rFonts w:asciiTheme="minorHAnsi" w:hAnsiTheme="minorHAnsi"/>
          <w:b/>
        </w:rPr>
      </w:pPr>
      <w:r w:rsidRPr="00CA7E57">
        <w:rPr>
          <w:rFonts w:asciiTheme="minorHAnsi" w:hAnsiTheme="minorHAnsi"/>
        </w:rPr>
        <w:t xml:space="preserve">The influence of vicarious experiences of punishment avoidance has been noted by previous work. As stated previously, regular drug users believe that they are less likely to be caught for drug driving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&lt;EndNote&gt;&lt;Cite&gt;&lt;Author&gt;Darke&lt;/Author&gt;&lt;Year&gt;2004&lt;/Year&gt;&lt;RecNum&gt;46&lt;/RecNum&gt;&lt;DisplayText&gt;(Darke, Kelly, &amp;amp; Ross, 2004)&lt;/DisplayText&gt;&lt;record&gt;&lt;rec-number&gt;46&lt;/rec-number&gt;&lt;foreign-keys&gt;&lt;key app="EN" db-id="fevss095x9ddxmezw2pxza24xetz90esrwvv"&gt;46&lt;/key&gt;&lt;/foreign-keys&gt;&lt;ref-type name="Journal Article"&gt;17&lt;/ref-type&gt;&lt;contributors&gt;&lt;authors&gt;&lt;author&gt;Darke, Shane&lt;/author&gt;&lt;author&gt;Kelly, Erin&lt;/author&gt;&lt;author&gt;Ross, Joanne&lt;/author&gt;&lt;/authors&gt;&lt;/contributors&gt;&lt;titles&gt;&lt;title&gt;Drug driving among injecting drug users in Sydney, Australia: Prevalence, risk factors and risk perceptions&lt;/title&gt;&lt;secondary-title&gt;Addiction&lt;/secondary-title&gt;&lt;/titles&gt;&lt;periodical&gt;&lt;full-title&gt;Addiction&lt;/full-title&gt;&lt;/periodical&gt;&lt;pages&gt;175-185&lt;/pages&gt;&lt;volume&gt;99&lt;/volume&gt;&lt;dates&gt;&lt;year&gt;2004&lt;/year&gt;&lt;/dates&gt;&lt;urls&gt;&lt;related-urls&gt;&lt;url&gt;http://www.blackwell-synergy.com/doi/abs/10.1046/j.1360-0443.2003.00604.x&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14" w:tooltip="Darke, 2004 #46" w:history="1">
        <w:r w:rsidR="00625375" w:rsidRPr="00CA7E57">
          <w:rPr>
            <w:rFonts w:asciiTheme="minorHAnsi" w:hAnsiTheme="minorHAnsi"/>
            <w:noProof/>
          </w:rPr>
          <w:t>Darke, Kelly, &amp; Ross, 2004</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r w:rsidR="003D2B8A" w:rsidRPr="00CA7E57">
        <w:rPr>
          <w:rFonts w:asciiTheme="minorHAnsi" w:hAnsiTheme="minorHAnsi"/>
        </w:rPr>
        <w:t xml:space="preserve">An individual’s low certainty of apprehension </w:t>
      </w:r>
      <w:r w:rsidRPr="00CA7E57">
        <w:rPr>
          <w:rFonts w:asciiTheme="minorHAnsi" w:hAnsiTheme="minorHAnsi"/>
        </w:rPr>
        <w:t xml:space="preserve">is reinforced via knowledge of friends who have avoided apprehension for drug driving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&lt;EndNote&gt;&lt;Cite&gt;&lt;Author&gt;McIntosh&lt;/Author&gt;&lt;Year&gt;2007&lt;/Year&gt;&lt;RecNum&gt;47&lt;/RecNum&gt;&lt;DisplayText&gt;(McIntosh, O&amp;apos;Brien, &amp;amp; McKeganey, 2007)&lt;/DisplayText&gt;&lt;record&gt;&lt;rec-number&gt;47&lt;/rec-number&gt;&lt;foreign-keys&gt;&lt;key app="EN" db-id="fevss095x9ddxmezw2pxza24xetz90esrwvv"&gt;47&lt;/key&gt;&lt;/foreign-keys&gt;&lt;ref-type name="Journal Article"&gt;17&lt;/ref-type&gt;&lt;contributors&gt;&lt;authors&gt;&lt;author&gt;McIntosh, James&lt;/author&gt;&lt;author&gt;O&amp;apos;Brien, Tommy&lt;/author&gt;&lt;author&gt;McKeganey, Neil&lt;/author&gt;&lt;/authors&gt;&lt;/contributors&gt;&lt;titles&gt;&lt;title&gt;Drug driving and the management of risk: The perspectives and practices of a sample of problem drug users&lt;/title&gt;&lt;secondary-title&gt;International Journal of Drug Policy&lt;/secondary-title&gt;&lt;/titles&gt;&lt;periodical&gt;&lt;full-title&gt;International Journal of Drug Policy&lt;/full-title&gt;&lt;/periodical&gt;&lt;pages&gt;248-254&lt;/pages&gt;&lt;volume&gt;19&lt;/volume&gt;&lt;keywords&gt;&lt;keyword&gt;Drug users&lt;/keyword&gt;&lt;keyword&gt;Driving&lt;/keyword&gt;&lt;keyword&gt;Risk management&lt;/keyword&gt;&lt;/keywords&gt;&lt;dates&gt;&lt;year&gt;2007&lt;/year&gt;&lt;/dates&gt;&lt;urls&gt;&lt;related-urls&gt;&lt;url&gt;http://www.sciencedirect.com/science/article/B6VJX-4MRFC6V-2/2/e5fe1a1529f8a6faa8b80d5a367df8e7&lt;/url&gt;&lt;/related-urls&gt;&lt;/urls&gt;&lt;/record&gt;&lt;/Cite&gt;&lt;/EndNote&gt;</w:instrText>
      </w:r>
      <w:r w:rsidR="00F7561E" w:rsidRPr="00CA7E57">
        <w:rPr>
          <w:rFonts w:asciiTheme="minorHAnsi" w:hAnsiTheme="minorHAnsi"/>
        </w:rPr>
        <w:fldChar w:fldCharType="separate"/>
      </w:r>
      <w:r w:rsidR="00CC100E" w:rsidRPr="00CA7E57">
        <w:rPr>
          <w:rFonts w:asciiTheme="minorHAnsi" w:hAnsiTheme="minorHAnsi"/>
          <w:noProof/>
        </w:rPr>
        <w:t>(</w:t>
      </w:r>
      <w:hyperlink w:anchor="_ENREF_42" w:tooltip="McIntosh, 2007 #47" w:history="1">
        <w:r w:rsidR="00625375" w:rsidRPr="00CA7E57">
          <w:rPr>
            <w:rFonts w:asciiTheme="minorHAnsi" w:hAnsiTheme="minorHAnsi"/>
            <w:noProof/>
          </w:rPr>
          <w:t>McIntosh, O'Brien, &amp; McKeganey, 2007</w:t>
        </w:r>
      </w:hyperlink>
      <w:r w:rsidR="00CC100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r w:rsidR="003D2B8A" w:rsidRPr="00CA7E57">
        <w:rPr>
          <w:rFonts w:asciiTheme="minorHAnsi" w:hAnsiTheme="minorHAnsi"/>
        </w:rPr>
        <w:t>Regular d</w:t>
      </w:r>
      <w:r w:rsidRPr="00CA7E57">
        <w:rPr>
          <w:rFonts w:asciiTheme="minorHAnsi" w:hAnsiTheme="minorHAnsi"/>
        </w:rPr>
        <w:t xml:space="preserve">rug driving is facilitated by having friends who drug drive </w:t>
      </w:r>
      <w:r w:rsidR="003D2B8A" w:rsidRPr="00CA7E57">
        <w:rPr>
          <w:rFonts w:asciiTheme="minorHAnsi" w:hAnsiTheme="minorHAnsi"/>
        </w:rPr>
        <w:t xml:space="preserve">and avoid punishment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&lt;EndNote&gt;&lt;Cite&gt;&lt;Author&gt;Duff&lt;/Author&gt;&lt;Year&gt;2006&lt;/Year&gt;&lt;RecNum&gt;48&lt;/RecNum&gt;&lt;DisplayText&gt;(Duff &amp;amp; Rowland, 2006)&lt;/DisplayText&gt;&lt;record&gt;&lt;rec-number&gt;48&lt;/rec-number&gt;&lt;foreign-keys&gt;&lt;key app="EN" db-id="fevss095x9ddxmezw2pxza24xetz90esrwvv"&gt;48&lt;/key&gt;&lt;/foreign-keys&gt;&lt;ref-type name="Journal Article"&gt;17&lt;/ref-type&gt;&lt;contributors&gt;&lt;authors&gt;&lt;author&gt;Duff, Cameron&lt;/author&gt;&lt;author&gt;Rowland, Bosco&lt;/author&gt;&lt;/authors&gt;&lt;/contributors&gt;&lt;titles&gt;&lt;title&gt;&amp;apos;Rushing behind the wheel&amp;apos;: Investigating the prevalence of &amp;apos;drug driving&amp;apos; among club and rave patrons in Melbourne, Australia&lt;/title&gt;&lt;secondary-title&gt;Drugs: Education, Prevention and Policy&lt;/secondary-title&gt;&lt;/titles&gt;&lt;periodical&gt;&lt;full-title&gt;Drugs: Education, Prevention and Policy&lt;/full-title&gt;&lt;/periodical&gt;&lt;pages&gt;299-312&lt;/pages&gt;&lt;volume&gt;13&lt;/volume&gt;&lt;dates&gt;&lt;year&gt;2006&lt;/year&gt;&lt;/dates&gt;&lt;isbn&gt;0968-7637&lt;/isbn&gt;&lt;urls&gt;&lt;related-urls&gt;&lt;url&gt;http://www.informaworld.com/10.1080/09687630600625946&lt;/url&gt;&lt;/related-urls&gt;&lt;/urls&gt;&lt;access-date&gt;May 18, 2008&lt;/access-date&gt;&lt;/record&gt;&lt;/Cite&gt;&lt;/EndNote&gt;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25" w:tooltip="Duff, 2006 #48" w:history="1">
        <w:r w:rsidR="00625375" w:rsidRPr="00CA7E57">
          <w:rPr>
            <w:rFonts w:asciiTheme="minorHAnsi" w:hAnsiTheme="minorHAnsi"/>
            <w:noProof/>
          </w:rPr>
          <w:t>Duff &amp; Rowland, 2006</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r w:rsidR="003D2B8A" w:rsidRPr="00CA7E57">
        <w:rPr>
          <w:rFonts w:asciiTheme="minorHAnsi" w:hAnsiTheme="minorHAnsi"/>
        </w:rPr>
        <w:t>For example, r</w:t>
      </w:r>
      <w:r w:rsidRPr="00CA7E57">
        <w:rPr>
          <w:rFonts w:asciiTheme="minorHAnsi" w:hAnsiTheme="minorHAnsi"/>
        </w:rPr>
        <w:t xml:space="preserve">egular drug users report being driven by a friend under the influence of an illicit substance between 80-88% of the time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&lt;EndNote&gt;&lt;Cite&gt;&lt;Author&gt;Lenné&lt;/Author&gt;&lt;Year&gt;2001&lt;/Year&gt;&lt;RecNum&gt;49&lt;/RecNum&gt;&lt;DisplayText&gt;(Darke et al., 2004; Lenné, Fry, Dietze, &amp;amp; Rumbold, 2001)&lt;/DisplayText&gt;&lt;record&gt;&lt;rec-number&gt;49&lt;/rec-number&gt;&lt;foreign-keys&gt;&lt;key app="EN" db-id="fevss095x9ddxmezw2pxza24xetz90esrwvv"&gt;49&lt;/key&gt;&lt;/foreign-keys&gt;&lt;ref-type name="Journal Article"&gt;17&lt;/ref-type&gt;&lt;contributors&gt;&lt;authors&gt;&lt;author&gt;Lenné, Michael G.&lt;/author&gt;&lt;author&gt;Fry, Craig L. M.&lt;/author&gt;&lt;author&gt;Dietze, Paul&lt;/author&gt;&lt;author&gt;Rumbold, Greg&lt;/author&gt;&lt;/authors&gt;&lt;/contributors&gt;&lt;titles&gt;&lt;title&gt;Attitudes and experiences of people who use cannabis and drive: Implications for drugs and driving legislation in Victoria, Australia&lt;/title&gt;&lt;secondary-title&gt;Drugs: Education, Prevention and Policy&lt;/secondary-title&gt;&lt;/titles&gt;&lt;periodical&gt;&lt;full-title&gt;Drugs: Education, Prevention and Policy&lt;/full-title&gt;&lt;/periodical&gt;&lt;pages&gt;307-313&lt;/pages&gt;&lt;volume&gt;8&lt;/volume&gt;&lt;dates&gt;&lt;year&gt;2001&lt;/year&gt;&lt;/dates&gt;&lt;isbn&gt;0968-7637&lt;/isbn&gt;&lt;urls&gt;&lt;related-urls&gt;&lt;url&gt;http://www.informaworld.com/10.1080/09687630110048061&lt;/url&gt;&lt;/related-urls&gt;&lt;/urls&gt;&lt;access-date&gt;May 18, 2008&lt;/access-date&gt;&lt;/record&gt;&lt;/Cite&gt;&lt;Cite&gt;&lt;Author&gt;Darke&lt;/Author&gt;&lt;Year&gt;2004&lt;/Year&gt;&lt;RecNum&gt;46&lt;/RecNum&gt;&lt;record&gt;&lt;rec-number&gt;46&lt;/rec-number&gt;&lt;foreign-keys&gt;&lt;key app="EN" db-id="fevss095x9ddxmezw2pxza24xetz90esrwvv"&gt;46&lt;/key&gt;&lt;/foreign-keys&gt;&lt;ref-type name="Journal Article"&gt;17&lt;/ref-type&gt;&lt;contributors&gt;&lt;authors&gt;&lt;author&gt;Darke, Shane&lt;/author&gt;&lt;author&gt;Kelly, Erin&lt;/author&gt;&lt;author&gt;Ross, Joanne&lt;/author&gt;&lt;/authors&gt;&lt;/contributors&gt;&lt;titles&gt;&lt;title&gt;Drug driving among injecting drug users in Sydney, Australia: Prevalence, risk factors and risk perceptions&lt;/title&gt;&lt;secondary-title&gt;Addiction&lt;/secondary-title&gt;&lt;/titles&gt;&lt;periodical&gt;&lt;full-title&gt;Addiction&lt;/full-title&gt;&lt;/periodical&gt;&lt;pages&gt;175-185&lt;/pages&gt;&lt;volume&gt;99&lt;/volume&gt;&lt;dates&gt;&lt;year&gt;2004&lt;/year&gt;&lt;/dates&gt;&lt;urls&gt;&lt;related-urls&gt;&lt;url&gt;http://www.blackwell-synergy.com/doi/abs/10.1046/j.1360-0443.2003.00604.x&lt;/url&gt;&lt;/related-urls&gt;&lt;/urls&gt;&lt;/record&gt;&lt;/Cite&gt;&lt;/EndNote&gt;</w:instrText>
      </w:r>
      <w:r w:rsidR="00F7561E" w:rsidRPr="00CA7E57">
        <w:rPr>
          <w:rFonts w:asciiTheme="minorHAnsi" w:hAnsiTheme="minorHAnsi"/>
        </w:rPr>
        <w:fldChar w:fldCharType="separate"/>
      </w:r>
      <w:r w:rsidR="000E528E" w:rsidRPr="00CA7E57">
        <w:rPr>
          <w:rFonts w:asciiTheme="minorHAnsi" w:hAnsiTheme="minorHAnsi"/>
          <w:noProof/>
        </w:rPr>
        <w:t>(</w:t>
      </w:r>
      <w:hyperlink w:anchor="_ENREF_14" w:tooltip="Darke, 2004 #46" w:history="1">
        <w:r w:rsidR="00625375" w:rsidRPr="00CA7E57">
          <w:rPr>
            <w:rFonts w:asciiTheme="minorHAnsi" w:hAnsiTheme="minorHAnsi"/>
            <w:noProof/>
          </w:rPr>
          <w:t>Darke et al., 2004</w:t>
        </w:r>
      </w:hyperlink>
      <w:r w:rsidR="000E528E" w:rsidRPr="00CA7E57">
        <w:rPr>
          <w:rFonts w:asciiTheme="minorHAnsi" w:hAnsiTheme="minorHAnsi"/>
          <w:noProof/>
        </w:rPr>
        <w:t xml:space="preserve">; </w:t>
      </w:r>
      <w:hyperlink w:anchor="_ENREF_39" w:tooltip="Lenné, 2001 #49" w:history="1">
        <w:r w:rsidR="00625375" w:rsidRPr="00CA7E57">
          <w:rPr>
            <w:rFonts w:asciiTheme="minorHAnsi" w:hAnsiTheme="minorHAnsi"/>
            <w:noProof/>
          </w:rPr>
          <w:t>Lenné, Fry, Dietze, &amp; Rumbold, 2001</w:t>
        </w:r>
      </w:hyperlink>
      <w:r w:rsidR="000E528E"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r w:rsidR="003D2B8A" w:rsidRPr="00CA7E57">
        <w:rPr>
          <w:rFonts w:asciiTheme="minorHAnsi" w:hAnsiTheme="minorHAnsi"/>
        </w:rPr>
        <w:t xml:space="preserve">As such, the effects from vicarious experiences of punishment avoidance are potentially an important aspect with drug driving. </w:t>
      </w:r>
    </w:p>
    <w:p w14:paraId="60DA4199" w14:textId="77777777" w:rsidR="004E554F" w:rsidRPr="00CA7E57" w:rsidRDefault="004E554F" w:rsidP="004E554F">
      <w:pPr>
        <w:pStyle w:val="Heading2"/>
        <w:rPr>
          <w:rStyle w:val="IntenseEmphasis"/>
          <w:rFonts w:asciiTheme="minorHAnsi" w:eastAsiaTheme="majorEastAsia" w:hAnsiTheme="minorHAnsi"/>
          <w:b/>
          <w:bCs w:val="0"/>
          <w:i w:val="0"/>
          <w:iCs/>
          <w:color w:val="auto"/>
        </w:rPr>
      </w:pPr>
      <w:bookmarkStart w:id="15" w:name="_Toc378783568"/>
      <w:r w:rsidRPr="00CA7E57">
        <w:rPr>
          <w:rStyle w:val="IntenseEmphasis"/>
          <w:rFonts w:asciiTheme="minorHAnsi" w:eastAsiaTheme="majorEastAsia" w:hAnsiTheme="minorHAnsi"/>
          <w:b/>
          <w:bCs w:val="0"/>
          <w:i w:val="0"/>
          <w:iCs/>
          <w:color w:val="auto"/>
        </w:rPr>
        <w:t>The current study</w:t>
      </w:r>
      <w:bookmarkEnd w:id="15"/>
    </w:p>
    <w:p w14:paraId="30136E8A" w14:textId="77777777" w:rsidR="004E554F" w:rsidRPr="00CA7E57" w:rsidRDefault="004E554F" w:rsidP="00D57055">
      <w:pPr>
        <w:ind w:firstLine="360"/>
        <w:rPr>
          <w:rFonts w:asciiTheme="minorHAnsi" w:hAnsiTheme="minorHAnsi"/>
          <w:lang w:eastAsia="en-AU"/>
        </w:rPr>
      </w:pPr>
      <w:r w:rsidRPr="00CA7E57">
        <w:rPr>
          <w:rFonts w:asciiTheme="minorHAnsi" w:hAnsiTheme="minorHAnsi"/>
          <w:lang w:eastAsia="en-AU"/>
        </w:rPr>
        <w:t xml:space="preserve">The relatively recent implementation of legislation in the </w:t>
      </w:r>
      <w:r w:rsidR="00203190" w:rsidRPr="00CA7E57">
        <w:rPr>
          <w:rFonts w:asciiTheme="minorHAnsi" w:hAnsiTheme="minorHAnsi"/>
        </w:rPr>
        <w:t>Aust</w:t>
      </w:r>
      <w:r w:rsidR="00203190">
        <w:rPr>
          <w:rFonts w:asciiTheme="minorHAnsi" w:hAnsiTheme="minorHAnsi"/>
        </w:rPr>
        <w:t xml:space="preserve">ralian Capital Territory (ACT) </w:t>
      </w:r>
      <w:r w:rsidRPr="00CA7E57">
        <w:rPr>
          <w:rFonts w:asciiTheme="minorHAnsi" w:hAnsiTheme="minorHAnsi"/>
          <w:lang w:eastAsia="en-AU"/>
        </w:rPr>
        <w:t xml:space="preserve">that allows police to conduct roadside oral fluid </w:t>
      </w:r>
      <w:r w:rsidR="001B4D36" w:rsidRPr="00CA7E57">
        <w:rPr>
          <w:rFonts w:asciiTheme="minorHAnsi" w:hAnsiTheme="minorHAnsi"/>
          <w:lang w:eastAsia="en-AU"/>
        </w:rPr>
        <w:t xml:space="preserve">screening </w:t>
      </w:r>
      <w:r w:rsidRPr="00CA7E57">
        <w:rPr>
          <w:rFonts w:asciiTheme="minorHAnsi" w:hAnsiTheme="minorHAnsi"/>
          <w:lang w:eastAsia="en-AU"/>
        </w:rPr>
        <w:t xml:space="preserve">provides a unique opportunity to explore the initial impact of the legislation and subsequent enforcement techniques. There is a paucity of studies that assess the outcome of how new policies effect perceptions of apprehension. As such, the proposed research will add to the existing body of drug driving research in a number of ways. Considering the literature described previously, the following </w:t>
      </w:r>
      <w:r w:rsidR="00FE5172">
        <w:rPr>
          <w:rFonts w:asciiTheme="minorHAnsi" w:hAnsiTheme="minorHAnsi"/>
          <w:lang w:eastAsia="en-AU"/>
        </w:rPr>
        <w:t>research questions</w:t>
      </w:r>
      <w:r w:rsidRPr="00CA7E57">
        <w:rPr>
          <w:rFonts w:asciiTheme="minorHAnsi" w:hAnsiTheme="minorHAnsi"/>
          <w:lang w:eastAsia="en-AU"/>
        </w:rPr>
        <w:t xml:space="preserve"> were posited: </w:t>
      </w:r>
    </w:p>
    <w:p w14:paraId="74846372" w14:textId="77777777" w:rsidR="004E554F" w:rsidRPr="00CA7E57" w:rsidRDefault="004E554F" w:rsidP="004E554F">
      <w:pPr>
        <w:pStyle w:val="ListParagraph"/>
        <w:numPr>
          <w:ilvl w:val="0"/>
          <w:numId w:val="36"/>
        </w:numPr>
        <w:rPr>
          <w:rFonts w:asciiTheme="minorHAnsi" w:hAnsiTheme="minorHAnsi"/>
        </w:rPr>
      </w:pPr>
      <w:r w:rsidRPr="00CA7E57">
        <w:rPr>
          <w:rFonts w:asciiTheme="minorHAnsi" w:hAnsiTheme="minorHAnsi"/>
        </w:rPr>
        <w:t>What are the current drug driving practices of ACT motorists and what types of drugs are used and their frequency?</w:t>
      </w:r>
    </w:p>
    <w:p w14:paraId="15E7F8EA" w14:textId="77777777" w:rsidR="004E554F" w:rsidRPr="00CA7E57" w:rsidRDefault="004E554F" w:rsidP="004E554F">
      <w:pPr>
        <w:pStyle w:val="ListParagraph"/>
        <w:numPr>
          <w:ilvl w:val="0"/>
          <w:numId w:val="36"/>
        </w:numPr>
        <w:rPr>
          <w:rFonts w:asciiTheme="minorHAnsi" w:hAnsiTheme="minorHAnsi"/>
        </w:rPr>
      </w:pPr>
      <w:r w:rsidRPr="00CA7E57">
        <w:rPr>
          <w:rFonts w:asciiTheme="minorHAnsi" w:hAnsiTheme="minorHAnsi"/>
        </w:rPr>
        <w:t xml:space="preserve">What are ACT motorists’ awareness levels of </w:t>
      </w:r>
      <w:r w:rsidRPr="00CA7E57">
        <w:rPr>
          <w:rFonts w:asciiTheme="minorHAnsi" w:hAnsiTheme="minorHAnsi"/>
          <w:lang w:eastAsia="en-AU"/>
        </w:rPr>
        <w:t>current roadside saliva based drug testing operations?</w:t>
      </w:r>
    </w:p>
    <w:p w14:paraId="7F44DD14" w14:textId="77777777" w:rsidR="004E554F" w:rsidRPr="00CA7E57" w:rsidRDefault="004E554F" w:rsidP="004E554F">
      <w:pPr>
        <w:pStyle w:val="ListParagraph"/>
        <w:numPr>
          <w:ilvl w:val="0"/>
          <w:numId w:val="36"/>
        </w:numPr>
        <w:rPr>
          <w:rFonts w:asciiTheme="minorHAnsi" w:hAnsiTheme="minorHAnsi"/>
          <w:lang w:eastAsia="en-AU"/>
        </w:rPr>
      </w:pPr>
      <w:r w:rsidRPr="00CA7E57">
        <w:rPr>
          <w:rFonts w:asciiTheme="minorHAnsi" w:hAnsiTheme="minorHAnsi"/>
        </w:rPr>
        <w:t xml:space="preserve">What is the perceived deterrent impact of </w:t>
      </w:r>
      <w:r w:rsidRPr="00CA7E57">
        <w:rPr>
          <w:rFonts w:asciiTheme="minorHAnsi" w:hAnsiTheme="minorHAnsi"/>
          <w:lang w:eastAsia="en-AU"/>
        </w:rPr>
        <w:t xml:space="preserve">roadside saliva based drug testing </w:t>
      </w:r>
      <w:r w:rsidRPr="00CA7E57">
        <w:rPr>
          <w:rFonts w:asciiTheme="minorHAnsi" w:hAnsiTheme="minorHAnsi"/>
        </w:rPr>
        <w:t>operations?</w:t>
      </w:r>
    </w:p>
    <w:p w14:paraId="0FE251B0" w14:textId="77777777" w:rsidR="004E554F" w:rsidRPr="00CA7E57" w:rsidRDefault="004E554F" w:rsidP="004E554F">
      <w:pPr>
        <w:pStyle w:val="ListParagraph"/>
        <w:numPr>
          <w:ilvl w:val="0"/>
          <w:numId w:val="36"/>
        </w:numPr>
        <w:rPr>
          <w:rFonts w:asciiTheme="minorHAnsi" w:hAnsiTheme="minorHAnsi"/>
        </w:rPr>
      </w:pPr>
      <w:r w:rsidRPr="00CA7E57">
        <w:rPr>
          <w:rFonts w:asciiTheme="minorHAnsi" w:hAnsiTheme="minorHAnsi"/>
        </w:rPr>
        <w:t xml:space="preserve">What are the interrelationships between the demographic, </w:t>
      </w:r>
      <w:r w:rsidR="009D047A">
        <w:rPr>
          <w:rFonts w:asciiTheme="minorHAnsi" w:hAnsiTheme="minorHAnsi"/>
        </w:rPr>
        <w:t>c</w:t>
      </w:r>
      <w:r w:rsidR="009D047A" w:rsidRPr="00CA7E57">
        <w:rPr>
          <w:rFonts w:asciiTheme="minorHAnsi" w:hAnsiTheme="minorHAnsi"/>
        </w:rPr>
        <w:t xml:space="preserve">lassical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heory</w:t>
      </w:r>
      <w:r w:rsidR="009D047A">
        <w:rPr>
          <w:rFonts w:asciiTheme="minorHAnsi" w:hAnsiTheme="minorHAnsi"/>
        </w:rPr>
        <w:t>, and r</w:t>
      </w:r>
      <w:r w:rsidRPr="00CA7E57">
        <w:rPr>
          <w:rFonts w:asciiTheme="minorHAnsi" w:hAnsiTheme="minorHAnsi"/>
        </w:rPr>
        <w:t xml:space="preserve">econceptualised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heory and which of these factors are predictive of future intentions to drug drive?</w:t>
      </w:r>
    </w:p>
    <w:p w14:paraId="78648581" w14:textId="77777777" w:rsidR="004E554F" w:rsidRPr="00CA7E57" w:rsidRDefault="004E554F" w:rsidP="004E554F">
      <w:pPr>
        <w:pStyle w:val="ListParagraph"/>
        <w:numPr>
          <w:ilvl w:val="0"/>
          <w:numId w:val="36"/>
        </w:numPr>
        <w:rPr>
          <w:rFonts w:asciiTheme="minorHAnsi" w:hAnsiTheme="minorHAnsi"/>
        </w:rPr>
      </w:pPr>
      <w:r w:rsidRPr="00CA7E57">
        <w:rPr>
          <w:rFonts w:asciiTheme="minorHAnsi" w:hAnsiTheme="minorHAnsi"/>
        </w:rPr>
        <w:t xml:space="preserve">What are the </w:t>
      </w:r>
      <w:r w:rsidRPr="00CA7E57">
        <w:rPr>
          <w:rFonts w:asciiTheme="minorHAnsi" w:hAnsiTheme="minorHAnsi"/>
          <w:lang w:eastAsia="en-AU"/>
        </w:rPr>
        <w:t xml:space="preserve">differences between key population subgroups (male and females as well those aged </w:t>
      </w:r>
      <w:r w:rsidR="00212CD3">
        <w:rPr>
          <w:rFonts w:asciiTheme="minorHAnsi" w:hAnsiTheme="minorHAnsi"/>
          <w:lang w:eastAsia="en-AU"/>
        </w:rPr>
        <w:t xml:space="preserve">17-29 and over </w:t>
      </w:r>
      <w:r w:rsidRPr="00CA7E57">
        <w:rPr>
          <w:rFonts w:asciiTheme="minorHAnsi" w:hAnsiTheme="minorHAnsi"/>
          <w:lang w:eastAsia="en-AU"/>
        </w:rPr>
        <w:t>30 years) for intentions to drug drive and perceptions of legal sanctions?</w:t>
      </w:r>
    </w:p>
    <w:p w14:paraId="4362AB63" w14:textId="77777777" w:rsidR="004E554F" w:rsidRPr="00CA7E57" w:rsidRDefault="004E554F" w:rsidP="004E554F">
      <w:pPr>
        <w:pStyle w:val="ListParagraph"/>
        <w:numPr>
          <w:ilvl w:val="0"/>
          <w:numId w:val="36"/>
        </w:numPr>
        <w:rPr>
          <w:rFonts w:asciiTheme="minorHAnsi" w:hAnsiTheme="minorHAnsi"/>
        </w:rPr>
      </w:pPr>
      <w:r w:rsidRPr="00CA7E57">
        <w:rPr>
          <w:rFonts w:asciiTheme="minorHAnsi" w:hAnsiTheme="minorHAnsi"/>
        </w:rPr>
        <w:t xml:space="preserve">Develop recommendations that could strengthen the specific and general deterrent impact of </w:t>
      </w:r>
      <w:r w:rsidRPr="00CA7E57">
        <w:rPr>
          <w:rFonts w:asciiTheme="minorHAnsi" w:hAnsiTheme="minorHAnsi"/>
          <w:lang w:eastAsia="en-AU"/>
        </w:rPr>
        <w:t xml:space="preserve">roadside saliva based drug testing </w:t>
      </w:r>
      <w:r w:rsidRPr="00CA7E57">
        <w:rPr>
          <w:rFonts w:asciiTheme="minorHAnsi" w:hAnsiTheme="minorHAnsi"/>
        </w:rPr>
        <w:t>operations.</w:t>
      </w:r>
    </w:p>
    <w:p w14:paraId="3B55C2D1" w14:textId="77777777" w:rsidR="004E554F" w:rsidRPr="00CA7E57" w:rsidRDefault="004E554F" w:rsidP="004E554F">
      <w:pPr>
        <w:pStyle w:val="Heading1"/>
        <w:rPr>
          <w:rFonts w:asciiTheme="minorHAnsi" w:hAnsiTheme="minorHAnsi"/>
          <w:szCs w:val="24"/>
        </w:rPr>
      </w:pPr>
      <w:bookmarkStart w:id="16" w:name="_Toc288469177"/>
      <w:bookmarkStart w:id="17" w:name="_Toc295471564"/>
      <w:bookmarkStart w:id="18" w:name="_Toc295472008"/>
      <w:bookmarkStart w:id="19" w:name="_Toc378783569"/>
      <w:r w:rsidRPr="00CA7E57">
        <w:rPr>
          <w:rStyle w:val="IntenseEmphasis"/>
          <w:rFonts w:asciiTheme="minorHAnsi" w:eastAsiaTheme="majorEastAsia" w:hAnsiTheme="minorHAnsi"/>
          <w:b/>
          <w:bCs/>
          <w:i w:val="0"/>
          <w:iCs w:val="0"/>
          <w:color w:val="auto"/>
        </w:rPr>
        <w:t>Method</w:t>
      </w:r>
      <w:bookmarkEnd w:id="16"/>
      <w:bookmarkEnd w:id="17"/>
      <w:bookmarkEnd w:id="18"/>
      <w:bookmarkEnd w:id="19"/>
    </w:p>
    <w:p w14:paraId="641F9B33" w14:textId="77777777" w:rsidR="004E554F" w:rsidRPr="00CA7E57" w:rsidRDefault="004E554F" w:rsidP="004E554F">
      <w:pPr>
        <w:pStyle w:val="Heading2"/>
        <w:rPr>
          <w:rFonts w:asciiTheme="minorHAnsi" w:hAnsiTheme="minorHAnsi"/>
        </w:rPr>
      </w:pPr>
      <w:bookmarkStart w:id="20" w:name="_Toc378783570"/>
      <w:r w:rsidRPr="00CA7E57">
        <w:rPr>
          <w:rFonts w:asciiTheme="minorHAnsi" w:hAnsiTheme="minorHAnsi"/>
        </w:rPr>
        <w:t>Participants</w:t>
      </w:r>
      <w:bookmarkEnd w:id="20"/>
    </w:p>
    <w:p w14:paraId="2B91D41D" w14:textId="77777777" w:rsidR="003F0450" w:rsidRDefault="004E554F" w:rsidP="004E554F">
      <w:pPr>
        <w:ind w:firstLine="720"/>
        <w:rPr>
          <w:rFonts w:asciiTheme="minorHAnsi" w:hAnsiTheme="minorHAnsi"/>
        </w:rPr>
      </w:pPr>
      <w:r w:rsidRPr="00CA7E57">
        <w:rPr>
          <w:rFonts w:asciiTheme="minorHAnsi" w:hAnsiTheme="minorHAnsi"/>
        </w:rPr>
        <w:t xml:space="preserve">The participants included 801 individuals from the ACT. The sample had an equal prevalence of males and females (male </w:t>
      </w:r>
      <w:r w:rsidRPr="00CA7E57">
        <w:rPr>
          <w:rFonts w:asciiTheme="minorHAnsi" w:hAnsiTheme="minorHAnsi"/>
          <w:i/>
        </w:rPr>
        <w:t xml:space="preserve">n </w:t>
      </w:r>
      <w:r w:rsidRPr="00CA7E57">
        <w:rPr>
          <w:rFonts w:asciiTheme="minorHAnsi" w:hAnsiTheme="minorHAnsi"/>
        </w:rPr>
        <w:t xml:space="preserve">= 401, female </w:t>
      </w:r>
      <w:r w:rsidRPr="00CA7E57">
        <w:rPr>
          <w:rFonts w:asciiTheme="minorHAnsi" w:hAnsiTheme="minorHAnsi"/>
          <w:i/>
        </w:rPr>
        <w:t xml:space="preserve">n </w:t>
      </w:r>
      <w:r w:rsidRPr="00CA7E57">
        <w:rPr>
          <w:rFonts w:asciiTheme="minorHAnsi" w:hAnsiTheme="minorHAnsi"/>
        </w:rPr>
        <w:t>= 400) with similarly equal numbers of individuals that were</w:t>
      </w:r>
      <w:r w:rsidR="00212CD3">
        <w:rPr>
          <w:rFonts w:asciiTheme="minorHAnsi" w:hAnsiTheme="minorHAnsi"/>
        </w:rPr>
        <w:t xml:space="preserve"> either</w:t>
      </w:r>
      <w:r w:rsidRPr="00CA7E57">
        <w:rPr>
          <w:rFonts w:asciiTheme="minorHAnsi" w:hAnsiTheme="minorHAnsi"/>
        </w:rPr>
        <w:t xml:space="preserve"> </w:t>
      </w:r>
      <w:r w:rsidR="00212CD3">
        <w:rPr>
          <w:rFonts w:asciiTheme="minorHAnsi" w:hAnsiTheme="minorHAnsi"/>
        </w:rPr>
        <w:t xml:space="preserve">aged 17-29 or </w:t>
      </w:r>
      <w:r w:rsidRPr="00CA7E57">
        <w:rPr>
          <w:rFonts w:asciiTheme="minorHAnsi" w:hAnsiTheme="minorHAnsi"/>
        </w:rPr>
        <w:t xml:space="preserve">above 30 years of age. </w:t>
      </w:r>
      <w:r w:rsidR="003F0450">
        <w:rPr>
          <w:rFonts w:asciiTheme="minorHAnsi" w:hAnsiTheme="minorHAnsi"/>
        </w:rPr>
        <w:t xml:space="preserve">Based on the previously reviewed literature, this sample was selected to gain a stratified sample for comparative analyses. It should be noted that this distribution of age and sex is not necessarily reflective of the population, though, the data gathered for each age group and sex may be representative of greater population patterns. </w:t>
      </w:r>
    </w:p>
    <w:p w14:paraId="1483152F" w14:textId="77777777" w:rsidR="004E554F" w:rsidRPr="00CA7E57" w:rsidRDefault="004E554F" w:rsidP="004E554F">
      <w:pPr>
        <w:ind w:firstLine="720"/>
        <w:rPr>
          <w:rFonts w:asciiTheme="minorHAnsi" w:hAnsiTheme="minorHAnsi"/>
        </w:rPr>
      </w:pPr>
      <w:r w:rsidRPr="00CA7E57">
        <w:rPr>
          <w:rFonts w:asciiTheme="minorHAnsi" w:hAnsiTheme="minorHAnsi"/>
        </w:rPr>
        <w:t>Participation in the study was voluntary and participants were free to withdraw from the study at any stage. The only inclusion criteri</w:t>
      </w:r>
      <w:r w:rsidR="00212CD3">
        <w:rPr>
          <w:rFonts w:asciiTheme="minorHAnsi" w:hAnsiTheme="minorHAnsi"/>
        </w:rPr>
        <w:t>on</w:t>
      </w:r>
      <w:r w:rsidRPr="00CA7E57">
        <w:rPr>
          <w:rFonts w:asciiTheme="minorHAnsi" w:hAnsiTheme="minorHAnsi"/>
        </w:rPr>
        <w:t xml:space="preserve"> was that participants were aged 17 years </w:t>
      </w:r>
      <w:r w:rsidR="00333563">
        <w:rPr>
          <w:rFonts w:asciiTheme="minorHAnsi" w:hAnsiTheme="minorHAnsi"/>
        </w:rPr>
        <w:t>or older</w:t>
      </w:r>
      <w:r w:rsidRPr="00CA7E57">
        <w:rPr>
          <w:rFonts w:asciiTheme="minorHAnsi" w:hAnsiTheme="minorHAnsi"/>
        </w:rPr>
        <w:t>, held a current drivers licence, and that they drove a motor vehicle (both private and work related) more than one hour per week.</w:t>
      </w:r>
    </w:p>
    <w:p w14:paraId="03D06BD8" w14:textId="77777777" w:rsidR="004E554F" w:rsidRPr="00CA7E57" w:rsidRDefault="004E554F" w:rsidP="004E554F">
      <w:pPr>
        <w:pStyle w:val="Heading2"/>
        <w:rPr>
          <w:rFonts w:asciiTheme="minorHAnsi" w:hAnsiTheme="minorHAnsi"/>
        </w:rPr>
      </w:pPr>
      <w:bookmarkStart w:id="21" w:name="_Toc378783571"/>
      <w:r w:rsidRPr="00CA7E57">
        <w:rPr>
          <w:rFonts w:asciiTheme="minorHAnsi" w:hAnsiTheme="minorHAnsi"/>
        </w:rPr>
        <w:t>Materials</w:t>
      </w:r>
      <w:bookmarkEnd w:id="21"/>
      <w:r w:rsidRPr="00CA7E57">
        <w:rPr>
          <w:rFonts w:asciiTheme="minorHAnsi" w:hAnsiTheme="minorHAnsi"/>
        </w:rPr>
        <w:t xml:space="preserve"> </w:t>
      </w:r>
    </w:p>
    <w:p w14:paraId="6DC5E0AF" w14:textId="77777777" w:rsidR="004E554F" w:rsidRPr="00CA7E57" w:rsidRDefault="004E554F" w:rsidP="004E554F">
      <w:pPr>
        <w:ind w:firstLine="720"/>
        <w:rPr>
          <w:rFonts w:asciiTheme="minorHAnsi" w:hAnsiTheme="minorHAnsi"/>
        </w:rPr>
      </w:pPr>
      <w:r w:rsidRPr="00CA7E57">
        <w:rPr>
          <w:rFonts w:asciiTheme="minorHAnsi" w:hAnsiTheme="minorHAnsi"/>
        </w:rPr>
        <w:t xml:space="preserve">The Drug Driving Questionnaire (DDQ) utilised in the study was developed by the Centre for Accident Research and Road Safety – Queensland. The DDQ was thoroughly tested with the NRMA-ACT Road Safety Trust Board and officers of the ACT Federal Police in charge of the roadside drug testing unit. A number of minor changes were made to the DDQ during pilot testing. The final version of the questionnaire is included in Appendix A.  </w:t>
      </w:r>
    </w:p>
    <w:p w14:paraId="5B4981A6" w14:textId="77777777" w:rsidR="004E554F" w:rsidRDefault="004E554F" w:rsidP="004E554F">
      <w:pPr>
        <w:ind w:firstLine="720"/>
        <w:rPr>
          <w:rFonts w:asciiTheme="minorHAnsi" w:hAnsiTheme="minorHAnsi" w:cs="Arial"/>
          <w:lang w:eastAsia="en-AU"/>
        </w:rPr>
      </w:pPr>
      <w:r w:rsidRPr="00CA7E57">
        <w:rPr>
          <w:rFonts w:asciiTheme="minorHAnsi" w:hAnsiTheme="minorHAnsi"/>
        </w:rPr>
        <w:t xml:space="preserve">The DDQ is comprised of three sections, with questions relating to 1) demographics, 2) self-reported drug use, and 3) behaviours and perceptions of legal sanctions. The demographic section assessed age, </w:t>
      </w:r>
      <w:r w:rsidR="009A1468" w:rsidRPr="00CA7E57">
        <w:rPr>
          <w:rFonts w:asciiTheme="minorHAnsi" w:hAnsiTheme="minorHAnsi"/>
        </w:rPr>
        <w:t>sex</w:t>
      </w:r>
      <w:r w:rsidRPr="00CA7E57">
        <w:rPr>
          <w:rFonts w:asciiTheme="minorHAnsi" w:hAnsiTheme="minorHAnsi"/>
        </w:rPr>
        <w:t xml:space="preserve">, employment status, and typical driving occurrences. The self-reported drug use section measured the levels for usage of cannabis, meth/amphetamine, and ecstasy. </w:t>
      </w:r>
      <w:r w:rsidRPr="00EA67EF">
        <w:rPr>
          <w:rFonts w:asciiTheme="minorHAnsi" w:hAnsiTheme="minorHAnsi"/>
        </w:rPr>
        <w:t xml:space="preserve">Items </w:t>
      </w:r>
      <w:r w:rsidR="00287E91" w:rsidRPr="00E05C49">
        <w:rPr>
          <w:rFonts w:asciiTheme="minorHAnsi" w:hAnsiTheme="minorHAnsi"/>
        </w:rPr>
        <w:t xml:space="preserve">for the self reported drug use section </w:t>
      </w:r>
      <w:r w:rsidRPr="00EA67EF">
        <w:rPr>
          <w:rFonts w:asciiTheme="minorHAnsi" w:hAnsiTheme="minorHAnsi"/>
        </w:rPr>
        <w:t xml:space="preserve">were assessed using a </w:t>
      </w:r>
      <w:r w:rsidR="006C0571" w:rsidRPr="00EA67EF">
        <w:rPr>
          <w:rFonts w:asciiTheme="minorHAnsi" w:hAnsiTheme="minorHAnsi"/>
        </w:rPr>
        <w:t>quasi-</w:t>
      </w:r>
      <w:r w:rsidRPr="00EA67EF">
        <w:rPr>
          <w:rFonts w:asciiTheme="minorHAnsi" w:hAnsiTheme="minorHAnsi"/>
        </w:rPr>
        <w:t>Guttm</w:t>
      </w:r>
      <w:r w:rsidR="006C0571" w:rsidRPr="00EA67EF">
        <w:rPr>
          <w:rFonts w:asciiTheme="minorHAnsi" w:hAnsiTheme="minorHAnsi"/>
        </w:rPr>
        <w:t>a</w:t>
      </w:r>
      <w:r w:rsidRPr="00EA67EF">
        <w:rPr>
          <w:rFonts w:asciiTheme="minorHAnsi" w:hAnsiTheme="minorHAnsi"/>
        </w:rPr>
        <w:t>n scale with seven verbal anchors: within four hours, within the last 24 hours, within the last week, within the last month, within the last year, more than a year ago, have never used</w:t>
      </w:r>
      <w:r w:rsidRPr="00EA67EF">
        <w:rPr>
          <w:rFonts w:asciiTheme="minorHAnsi" w:hAnsiTheme="minorHAnsi" w:cs="Arial"/>
        </w:rPr>
        <w:t>.</w:t>
      </w:r>
      <w:r w:rsidR="006C0571" w:rsidRPr="00EA67EF">
        <w:rPr>
          <w:rFonts w:asciiTheme="minorHAnsi" w:hAnsiTheme="minorHAnsi" w:cs="Arial"/>
        </w:rPr>
        <w:t xml:space="preserve"> Guttman scales are constructed using </w:t>
      </w:r>
      <w:r w:rsidR="00287E91" w:rsidRPr="00E05C49">
        <w:rPr>
          <w:rFonts w:asciiTheme="minorHAnsi" w:hAnsiTheme="minorHAnsi" w:cs="Arial"/>
        </w:rPr>
        <w:t xml:space="preserve">items </w:t>
      </w:r>
      <w:r w:rsidR="006C0571" w:rsidRPr="00EA67EF">
        <w:rPr>
          <w:rFonts w:asciiTheme="minorHAnsi" w:hAnsiTheme="minorHAnsi" w:cs="Arial"/>
        </w:rPr>
        <w:t xml:space="preserve">such that agreement at one level (e.g. every day) automatically indicates agreement to lower levels </w:t>
      </w:r>
      <w:r w:rsidR="00F7561E" w:rsidRPr="00E05C49">
        <w:rPr>
          <w:rFonts w:asciiTheme="minorHAnsi" w:hAnsiTheme="minorHAnsi" w:cs="Arial"/>
        </w:rPr>
        <w:fldChar w:fldCharType="begin"/>
      </w:r>
      <w:r w:rsidR="00287E91" w:rsidRPr="00E05C49">
        <w:rPr>
          <w:rFonts w:asciiTheme="minorHAnsi" w:hAnsiTheme="minorHAnsi" w:cs="Arial"/>
        </w:rPr>
        <w:instrText xml:space="preserve"> ADDIN EN.CITE &lt;EndNote&gt;&lt;Cite&gt;&lt;Author&gt;Guttman&lt;/Author&gt;&lt;Year&gt;1950&lt;/Year&gt;&lt;RecNum&gt;70&lt;/RecNum&gt;&lt;Prefix&gt;e.g. once or twice`; &lt;/Prefix&gt;&lt;DisplayText&gt;(e.g. once or twice; Guttman, 1950)&lt;/DisplayText&gt;&lt;record&gt;&lt;rec-number&gt;70&lt;/rec-number&gt;&lt;foreign-keys&gt;&lt;key app="EN" db-id="fevss095x9ddxmezw2pxza24xetz90esrwvv"&gt;70&lt;/key&gt;&lt;/foreign-keys&gt;&lt;ref-type name="Book Section"&gt;5&lt;/ref-type&gt;&lt;contributors&gt;&lt;authors&gt;&lt;author&gt;Guttman, L.A.&lt;/author&gt;&lt;/authors&gt;&lt;secondary-authors&gt;&lt;author&gt;Stouffer, S.A.&lt;/author&gt;&lt;author&gt;Guttman, L.A.&lt;/author&gt;&lt;author&gt;Schuman, E.A&lt;/author&gt;&lt;/secondary-authors&gt;&lt;/contributors&gt;&lt;titles&gt;&lt;title&gt;The basis for scalogram analysis&lt;/title&gt;&lt;secondary-title&gt;Measurement and prediction. Volume 4 of Studies in social psychology&amp;#xD;in world war II&lt;/secondary-title&gt;&lt;/titles&gt;&lt;dates&gt;&lt;year&gt;1950&lt;/year&gt;&lt;/dates&gt;&lt;pub-location&gt;Princeton&lt;/pub-location&gt;&lt;publisher&gt;Princeton University Press.&lt;/publisher&gt;&lt;urls&gt;&lt;/urls&gt;&lt;/record&gt;&lt;/Cite&gt;&lt;/EndNote&gt;</w:instrText>
      </w:r>
      <w:r w:rsidR="00F7561E" w:rsidRPr="00E05C49">
        <w:rPr>
          <w:rFonts w:asciiTheme="minorHAnsi" w:hAnsiTheme="minorHAnsi" w:cs="Arial"/>
        </w:rPr>
        <w:fldChar w:fldCharType="separate"/>
      </w:r>
      <w:r w:rsidR="00287E91" w:rsidRPr="00E05C49">
        <w:rPr>
          <w:rFonts w:asciiTheme="minorHAnsi" w:hAnsiTheme="minorHAnsi" w:cs="Arial"/>
          <w:noProof/>
        </w:rPr>
        <w:t>(</w:t>
      </w:r>
      <w:hyperlink w:anchor="_ENREF_33" w:tooltip="Guttman, 1950 #70" w:history="1">
        <w:r w:rsidR="00287E91" w:rsidRPr="00E05C49">
          <w:rPr>
            <w:rFonts w:asciiTheme="minorHAnsi" w:hAnsiTheme="minorHAnsi" w:cs="Arial"/>
            <w:noProof/>
          </w:rPr>
          <w:t>e.g. once or twice; Guttman, 1950</w:t>
        </w:r>
      </w:hyperlink>
      <w:r w:rsidR="00287E91" w:rsidRPr="00E05C49">
        <w:rPr>
          <w:rFonts w:asciiTheme="minorHAnsi" w:hAnsiTheme="minorHAnsi" w:cs="Arial"/>
          <w:noProof/>
        </w:rPr>
        <w:t>)</w:t>
      </w:r>
      <w:r w:rsidR="00F7561E" w:rsidRPr="00E05C49">
        <w:rPr>
          <w:rFonts w:asciiTheme="minorHAnsi" w:hAnsiTheme="minorHAnsi" w:cs="Arial"/>
        </w:rPr>
        <w:fldChar w:fldCharType="end"/>
      </w:r>
      <w:r w:rsidR="006C0571" w:rsidRPr="00EA67EF">
        <w:rPr>
          <w:rFonts w:asciiTheme="minorHAnsi" w:hAnsiTheme="minorHAnsi" w:cs="Arial"/>
        </w:rPr>
        <w:t>.</w:t>
      </w:r>
      <w:r w:rsidR="00EA67EF" w:rsidRPr="00EA67EF">
        <w:rPr>
          <w:rFonts w:asciiTheme="minorHAnsi" w:hAnsiTheme="minorHAnsi" w:cs="Arial"/>
        </w:rPr>
        <w:t xml:space="preserve"> In this</w:t>
      </w:r>
      <w:r w:rsidR="00EA67EF">
        <w:rPr>
          <w:rFonts w:asciiTheme="minorHAnsi" w:hAnsiTheme="minorHAnsi" w:cs="Arial"/>
        </w:rPr>
        <w:t xml:space="preserve"> instance, the use of ‘more than a year age’ and ‘never’, mean that the items are not pure Guttman scales.</w:t>
      </w:r>
      <w:r w:rsidR="006C0571">
        <w:rPr>
          <w:rFonts w:asciiTheme="minorHAnsi" w:hAnsiTheme="minorHAnsi" w:cs="Arial"/>
        </w:rPr>
        <w:t xml:space="preserve"> </w:t>
      </w:r>
      <w:r w:rsidR="00EA67EF">
        <w:rPr>
          <w:rFonts w:asciiTheme="minorHAnsi" w:hAnsiTheme="minorHAnsi" w:cs="Arial"/>
        </w:rPr>
        <w:t>These items can be analysed as a standard scale, or due to the natural agreement to lower levels, any positive responses (i.e. have used illicit drugs in the past year) can be grouped to enable larger sample sizes.</w:t>
      </w:r>
      <w:r w:rsidR="006C0571">
        <w:rPr>
          <w:rFonts w:asciiTheme="minorHAnsi" w:hAnsiTheme="minorHAnsi" w:cs="Arial"/>
        </w:rPr>
        <w:t xml:space="preserve"> </w:t>
      </w:r>
      <w:r w:rsidRPr="00CA7E57">
        <w:rPr>
          <w:rFonts w:asciiTheme="minorHAnsi" w:hAnsiTheme="minorHAnsi" w:cs="Arial"/>
          <w:lang w:eastAsia="en-AU"/>
        </w:rPr>
        <w:t xml:space="preserve">The variable of </w:t>
      </w:r>
      <w:r w:rsidR="00EA67EF">
        <w:rPr>
          <w:rFonts w:asciiTheme="minorHAnsi" w:hAnsiTheme="minorHAnsi" w:cs="Arial"/>
          <w:lang w:eastAsia="en-AU"/>
        </w:rPr>
        <w:t>o</w:t>
      </w:r>
      <w:r w:rsidRPr="00CA7E57">
        <w:rPr>
          <w:rFonts w:asciiTheme="minorHAnsi" w:hAnsiTheme="minorHAnsi" w:cs="Arial"/>
          <w:lang w:eastAsia="en-AU"/>
        </w:rPr>
        <w:t xml:space="preserve">verall drug use was computed by first assigning a score of 1 through 7 to the responses of ‘‘have never used’’ to ‘‘within four hours’’ respectively. These values were then summated </w:t>
      </w:r>
      <w:r w:rsidR="006C0571">
        <w:rPr>
          <w:rFonts w:asciiTheme="minorHAnsi" w:hAnsiTheme="minorHAnsi" w:cs="Arial"/>
          <w:lang w:eastAsia="en-AU"/>
        </w:rPr>
        <w:t>across all</w:t>
      </w:r>
      <w:r w:rsidRPr="00CA7E57">
        <w:rPr>
          <w:rFonts w:asciiTheme="minorHAnsi" w:hAnsiTheme="minorHAnsi" w:cs="Arial"/>
          <w:lang w:eastAsia="en-AU"/>
        </w:rPr>
        <w:t xml:space="preserve"> three drugs, such that the overall drug use variable had a range of 3-21 with higher scores indicating greater use of drugs. </w:t>
      </w:r>
    </w:p>
    <w:p w14:paraId="2DFFA2AF" w14:textId="77777777" w:rsidR="004E554F" w:rsidRPr="00CA7E57" w:rsidRDefault="004E554F" w:rsidP="004E554F">
      <w:pPr>
        <w:ind w:firstLine="720"/>
        <w:rPr>
          <w:rFonts w:asciiTheme="minorHAnsi" w:hAnsiTheme="minorHAnsi"/>
        </w:rPr>
      </w:pPr>
      <w:r w:rsidRPr="00CA7E57">
        <w:rPr>
          <w:rFonts w:asciiTheme="minorHAnsi" w:hAnsiTheme="minorHAnsi"/>
        </w:rPr>
        <w:t>The behaviours and perceptions of legal sanctions section assessed a number of facets that are related to drug driving. The outcome variable, ‘intention to drug drive in the next six months’ was assessed</w:t>
      </w:r>
      <w:r w:rsidR="007A3145" w:rsidRPr="00CA7E57">
        <w:rPr>
          <w:rFonts w:asciiTheme="minorHAnsi" w:hAnsiTheme="minorHAnsi"/>
        </w:rPr>
        <w:t xml:space="preserve"> on a scale ranging from </w:t>
      </w:r>
      <w:r w:rsidRPr="00CA7E57">
        <w:rPr>
          <w:rFonts w:asciiTheme="minorHAnsi" w:hAnsiTheme="minorHAnsi"/>
        </w:rPr>
        <w:t>0 to 180</w:t>
      </w:r>
      <w:r w:rsidR="00FF367C" w:rsidRPr="00CA7E57">
        <w:rPr>
          <w:rFonts w:asciiTheme="minorHAnsi" w:hAnsiTheme="minorHAnsi"/>
        </w:rPr>
        <w:t xml:space="preserve"> - this range indicat</w:t>
      </w:r>
      <w:r w:rsidR="00261849">
        <w:rPr>
          <w:rFonts w:asciiTheme="minorHAnsi" w:hAnsiTheme="minorHAnsi"/>
        </w:rPr>
        <w:t>ed</w:t>
      </w:r>
      <w:r w:rsidR="00FF367C" w:rsidRPr="00CA7E57">
        <w:rPr>
          <w:rFonts w:asciiTheme="minorHAnsi" w:hAnsiTheme="minorHAnsi"/>
        </w:rPr>
        <w:t xml:space="preserve"> the </w:t>
      </w:r>
      <w:r w:rsidRPr="00CA7E57">
        <w:rPr>
          <w:rFonts w:asciiTheme="minorHAnsi" w:hAnsiTheme="minorHAnsi"/>
        </w:rPr>
        <w:t xml:space="preserve">maximum number of days available to drug drive in 6 months. The participants’ awareness levels, knowledge of drug driving sanctions, and perceived effectiveness of </w:t>
      </w:r>
      <w:r w:rsidRPr="00CA7E57">
        <w:rPr>
          <w:rFonts w:asciiTheme="minorHAnsi" w:hAnsiTheme="minorHAnsi"/>
          <w:lang w:eastAsia="en-AU"/>
        </w:rPr>
        <w:t xml:space="preserve">roadside oral fluid </w:t>
      </w:r>
      <w:r w:rsidR="001B4D36" w:rsidRPr="00CA7E57">
        <w:rPr>
          <w:rFonts w:asciiTheme="minorHAnsi" w:hAnsiTheme="minorHAnsi"/>
          <w:lang w:eastAsia="en-AU"/>
        </w:rPr>
        <w:t>screening</w:t>
      </w:r>
      <w:r w:rsidRPr="00CA7E57">
        <w:rPr>
          <w:rFonts w:asciiTheme="minorHAnsi" w:hAnsiTheme="minorHAnsi"/>
          <w:lang w:eastAsia="en-AU"/>
        </w:rPr>
        <w:t xml:space="preserve"> was</w:t>
      </w:r>
      <w:r w:rsidRPr="00CA7E57">
        <w:rPr>
          <w:rFonts w:asciiTheme="minorHAnsi" w:hAnsiTheme="minorHAnsi"/>
        </w:rPr>
        <w:t xml:space="preserve"> also assessed. The perceptions Classical Deterrence Theory constructs of certainty, severity, and swiftness as well as the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rPr>
        <w:t xml:space="preserve">constructs of punishment, punishment avoidance, vicarious punishment, and vicarious punishment avoidance were assessed. The two punishment and two vicarious punishment variables were measured using a dichotomous ‘yes’ or ‘no’ response. The remaining constructs were measures using a 10-point Likert-scale ranging from 1 ‘strongly disagree’ to 10 ‘strongly agree’. Example items included: “The chances of getting caught for driving after using illicit drugs are high” (certainty); “I regularly drive after using illicit drugs and don’t get caught” (punishment avoidance); and “My friends often take illicit drugs and drive without being caught” (vicarious punishment avoidance). </w:t>
      </w:r>
    </w:p>
    <w:p w14:paraId="4310E432" w14:textId="77777777" w:rsidR="004E554F" w:rsidRPr="00CA7E57" w:rsidRDefault="004E554F" w:rsidP="004E554F">
      <w:pPr>
        <w:pStyle w:val="Heading2"/>
        <w:rPr>
          <w:rFonts w:asciiTheme="minorHAnsi" w:hAnsiTheme="minorHAnsi"/>
        </w:rPr>
      </w:pPr>
      <w:bookmarkStart w:id="22" w:name="_Toc378783572"/>
      <w:r w:rsidRPr="00CA7E57">
        <w:rPr>
          <w:rFonts w:asciiTheme="minorHAnsi" w:hAnsiTheme="minorHAnsi"/>
        </w:rPr>
        <w:t>Procedure</w:t>
      </w:r>
      <w:bookmarkEnd w:id="22"/>
    </w:p>
    <w:p w14:paraId="7A0F3D15" w14:textId="77777777" w:rsidR="004E554F" w:rsidRPr="00CA7E57" w:rsidRDefault="004E554F" w:rsidP="004E554F">
      <w:pPr>
        <w:ind w:firstLine="720"/>
        <w:rPr>
          <w:rFonts w:asciiTheme="minorHAnsi" w:hAnsiTheme="minorHAnsi"/>
        </w:rPr>
      </w:pPr>
      <w:r w:rsidRPr="00CA7E57">
        <w:rPr>
          <w:rFonts w:asciiTheme="minorHAnsi" w:hAnsiTheme="minorHAnsi"/>
        </w:rPr>
        <w:t xml:space="preserve">Following ethical clearance from the Queensland University of Technology research ethics committee, </w:t>
      </w:r>
      <w:r w:rsidR="00261849">
        <w:rPr>
          <w:rFonts w:asciiTheme="minorHAnsi" w:hAnsiTheme="minorHAnsi"/>
        </w:rPr>
        <w:t xml:space="preserve">data was </w:t>
      </w:r>
      <w:r w:rsidRPr="00CA7E57">
        <w:rPr>
          <w:rFonts w:asciiTheme="minorHAnsi" w:hAnsiTheme="minorHAnsi"/>
        </w:rPr>
        <w:t>collect</w:t>
      </w:r>
      <w:r w:rsidR="00261849">
        <w:rPr>
          <w:rFonts w:asciiTheme="minorHAnsi" w:hAnsiTheme="minorHAnsi"/>
        </w:rPr>
        <w:t xml:space="preserve">ed by an </w:t>
      </w:r>
      <w:r w:rsidR="00261849" w:rsidRPr="00CA7E57">
        <w:rPr>
          <w:rFonts w:asciiTheme="minorHAnsi" w:hAnsiTheme="minorHAnsi"/>
        </w:rPr>
        <w:t xml:space="preserve">independent data collection agency </w:t>
      </w:r>
      <w:r w:rsidR="00261849">
        <w:rPr>
          <w:rFonts w:asciiTheme="minorHAnsi" w:hAnsiTheme="minorHAnsi"/>
        </w:rPr>
        <w:t>(</w:t>
      </w:r>
      <w:r w:rsidR="00261849" w:rsidRPr="00CA7E57">
        <w:rPr>
          <w:rFonts w:asciiTheme="minorHAnsi" w:hAnsiTheme="minorHAnsi"/>
        </w:rPr>
        <w:t>I-View</w:t>
      </w:r>
      <w:r w:rsidR="00261849">
        <w:rPr>
          <w:rFonts w:asciiTheme="minorHAnsi" w:hAnsiTheme="minorHAnsi"/>
        </w:rPr>
        <w:t>), using</w:t>
      </w:r>
      <w:r w:rsidR="00261849" w:rsidRPr="00CA7E57" w:rsidDel="00261849">
        <w:rPr>
          <w:rFonts w:asciiTheme="minorHAnsi" w:hAnsiTheme="minorHAnsi"/>
        </w:rPr>
        <w:t xml:space="preserve"> </w:t>
      </w:r>
      <w:r w:rsidRPr="00CA7E57">
        <w:rPr>
          <w:rFonts w:asciiTheme="minorHAnsi" w:hAnsiTheme="minorHAnsi"/>
        </w:rPr>
        <w:t xml:space="preserve">a telephone survey methodology. Participants were sourced from the Association of Market and Social Research Organisations Random Digit Dialing system. The approach utilised relied on the Computer Assisted Telephone Interview (CATI) system by a team of </w:t>
      </w:r>
      <w:r w:rsidR="00203190">
        <w:rPr>
          <w:rFonts w:asciiTheme="minorHAnsi" w:hAnsiTheme="minorHAnsi"/>
        </w:rPr>
        <w:t>15</w:t>
      </w:r>
      <w:r w:rsidRPr="00CA7E57">
        <w:rPr>
          <w:rFonts w:asciiTheme="minorHAnsi" w:hAnsiTheme="minorHAnsi"/>
        </w:rPr>
        <w:t xml:space="preserve"> experienced interviewers</w:t>
      </w:r>
      <w:r w:rsidR="00261849">
        <w:rPr>
          <w:rFonts w:asciiTheme="minorHAnsi" w:hAnsiTheme="minorHAnsi"/>
        </w:rPr>
        <w:t>,</w:t>
      </w:r>
      <w:r w:rsidRPr="00CA7E57">
        <w:rPr>
          <w:rFonts w:asciiTheme="minorHAnsi" w:hAnsiTheme="minorHAnsi"/>
        </w:rPr>
        <w:t xml:space="preserve"> wh</w:t>
      </w:r>
      <w:r w:rsidR="00261849">
        <w:rPr>
          <w:rFonts w:asciiTheme="minorHAnsi" w:hAnsiTheme="minorHAnsi"/>
        </w:rPr>
        <w:t>o</w:t>
      </w:r>
      <w:r w:rsidRPr="00CA7E57">
        <w:rPr>
          <w:rFonts w:asciiTheme="minorHAnsi" w:hAnsiTheme="minorHAnsi"/>
        </w:rPr>
        <w:t xml:space="preserve"> were specifically trained to conduct the data collection. The call routine that was employed for the current study </w:t>
      </w:r>
      <w:r w:rsidR="00261849">
        <w:rPr>
          <w:rFonts w:asciiTheme="minorHAnsi" w:hAnsiTheme="minorHAnsi"/>
        </w:rPr>
        <w:t xml:space="preserve">included evening calls </w:t>
      </w:r>
      <w:r w:rsidRPr="00CA7E57">
        <w:rPr>
          <w:rFonts w:asciiTheme="minorHAnsi" w:hAnsiTheme="minorHAnsi"/>
        </w:rPr>
        <w:t xml:space="preserve">during Monday to Friday between 16:30 and 20:30, </w:t>
      </w:r>
      <w:r w:rsidR="00261849">
        <w:rPr>
          <w:rFonts w:asciiTheme="minorHAnsi" w:hAnsiTheme="minorHAnsi"/>
        </w:rPr>
        <w:t xml:space="preserve">and calls made between 09:00 and 17:00 </w:t>
      </w:r>
      <w:r w:rsidRPr="00CA7E57">
        <w:rPr>
          <w:rFonts w:asciiTheme="minorHAnsi" w:hAnsiTheme="minorHAnsi"/>
        </w:rPr>
        <w:t xml:space="preserve">on Saturdays and Sundays. On average, the duration of the interview was </w:t>
      </w:r>
      <w:r w:rsidR="00203190">
        <w:rPr>
          <w:rFonts w:asciiTheme="minorHAnsi" w:hAnsiTheme="minorHAnsi"/>
        </w:rPr>
        <w:t>12.61</w:t>
      </w:r>
      <w:r w:rsidRPr="00CA7E57">
        <w:rPr>
          <w:rFonts w:asciiTheme="minorHAnsi" w:hAnsiTheme="minorHAnsi"/>
        </w:rPr>
        <w:t xml:space="preserve"> minutes</w:t>
      </w:r>
      <w:r w:rsidR="00203190">
        <w:rPr>
          <w:rFonts w:asciiTheme="minorHAnsi" w:hAnsiTheme="minorHAnsi"/>
        </w:rPr>
        <w:t>.</w:t>
      </w:r>
      <w:r w:rsidRPr="00CA7E57">
        <w:rPr>
          <w:rFonts w:asciiTheme="minorHAnsi" w:hAnsiTheme="minorHAnsi"/>
        </w:rPr>
        <w:t xml:space="preserve"> The response rate achieved for this study was </w:t>
      </w:r>
      <w:r w:rsidR="00203190">
        <w:rPr>
          <w:rFonts w:asciiTheme="minorHAnsi" w:hAnsiTheme="minorHAnsi"/>
        </w:rPr>
        <w:t>58</w:t>
      </w:r>
      <w:r w:rsidRPr="00CA7E57">
        <w:rPr>
          <w:rFonts w:asciiTheme="minorHAnsi" w:hAnsiTheme="minorHAnsi"/>
        </w:rPr>
        <w:t>%.</w:t>
      </w:r>
    </w:p>
    <w:p w14:paraId="35A7568D" w14:textId="77777777" w:rsidR="004E554F" w:rsidRPr="00CA7E57" w:rsidRDefault="004E554F" w:rsidP="004E554F">
      <w:pPr>
        <w:pStyle w:val="Heading2"/>
        <w:rPr>
          <w:rStyle w:val="IntenseEmphasis"/>
          <w:rFonts w:asciiTheme="minorHAnsi" w:eastAsiaTheme="majorEastAsia" w:hAnsiTheme="minorHAnsi"/>
          <w:b/>
          <w:bCs w:val="0"/>
          <w:i w:val="0"/>
          <w:iCs/>
          <w:color w:val="auto"/>
        </w:rPr>
      </w:pPr>
      <w:bookmarkStart w:id="23" w:name="_Toc378783573"/>
      <w:bookmarkStart w:id="24" w:name="_Toc288469178"/>
      <w:bookmarkStart w:id="25" w:name="_Toc295471565"/>
      <w:bookmarkStart w:id="26" w:name="_Toc295472009"/>
      <w:r w:rsidRPr="00CA7E57">
        <w:rPr>
          <w:rStyle w:val="IntenseEmphasis"/>
          <w:rFonts w:asciiTheme="minorHAnsi" w:eastAsiaTheme="majorEastAsia" w:hAnsiTheme="minorHAnsi"/>
          <w:b/>
          <w:bCs w:val="0"/>
          <w:i w:val="0"/>
          <w:iCs/>
          <w:color w:val="auto"/>
        </w:rPr>
        <w:t>Statistical analyses</w:t>
      </w:r>
      <w:bookmarkEnd w:id="23"/>
    </w:p>
    <w:bookmarkEnd w:id="24"/>
    <w:bookmarkEnd w:id="25"/>
    <w:bookmarkEnd w:id="26"/>
    <w:p w14:paraId="6FB025E1" w14:textId="77777777" w:rsidR="004E554F" w:rsidRPr="00CA7E57" w:rsidRDefault="004E554F" w:rsidP="00276309">
      <w:pPr>
        <w:ind w:firstLine="720"/>
        <w:rPr>
          <w:rFonts w:asciiTheme="minorHAnsi" w:hAnsiTheme="minorHAnsi"/>
        </w:rPr>
      </w:pPr>
      <w:r w:rsidRPr="00CA7E57">
        <w:rPr>
          <w:rFonts w:asciiTheme="minorHAnsi" w:hAnsiTheme="minorHAnsi"/>
        </w:rPr>
        <w:t xml:space="preserve">A number of the study variables had non-normal distributions. Therefore, non-parametric analyses were used. Spearman’s Rho coefficient and Point-biserial coefficient were used to examine the inter-correlations between variables. </w:t>
      </w:r>
      <w:r w:rsidR="00287E91" w:rsidRPr="00E05C49">
        <w:rPr>
          <w:rFonts w:asciiTheme="minorHAnsi" w:hAnsiTheme="minorHAnsi"/>
        </w:rPr>
        <w:t>A logistic regression was used to determine the predictors of intentions to drug drive in the future. As such, t</w:t>
      </w:r>
      <w:r w:rsidR="00287E91" w:rsidRPr="00E05C49">
        <w:rPr>
          <w:rFonts w:asciiTheme="minorHAnsi" w:hAnsiTheme="minorHAnsi" w:cs="Arial"/>
          <w:szCs w:val="24"/>
          <w:lang w:eastAsia="en-AU"/>
        </w:rPr>
        <w:t>he outcome variable of future intentions to drug drive (a</w:t>
      </w:r>
      <w:r w:rsidR="00287E91" w:rsidRPr="00E05C49">
        <w:rPr>
          <w:rFonts w:asciiTheme="minorHAnsi" w:hAnsiTheme="minorHAnsi"/>
        </w:rPr>
        <w:t xml:space="preserve"> continu</w:t>
      </w:r>
      <w:r w:rsidR="00287E91" w:rsidRPr="00E05C49">
        <w:rPr>
          <w:rFonts w:asciiTheme="minorHAnsi" w:hAnsiTheme="minorHAnsi" w:cs="Arial"/>
          <w:szCs w:val="24"/>
        </w:rPr>
        <w:t xml:space="preserve">ous variable) </w:t>
      </w:r>
      <w:r w:rsidR="00287E91" w:rsidRPr="00E05C49">
        <w:rPr>
          <w:rFonts w:asciiTheme="minorHAnsi" w:hAnsiTheme="minorHAnsi" w:cs="Arial"/>
          <w:szCs w:val="24"/>
          <w:lang w:eastAsia="en-AU"/>
        </w:rPr>
        <w:t>was changed to a dichotomous variable.</w:t>
      </w:r>
      <w:r w:rsidRPr="00CA7E57">
        <w:rPr>
          <w:rFonts w:asciiTheme="minorHAnsi" w:hAnsiTheme="minorHAnsi" w:cs="Arial"/>
          <w:szCs w:val="24"/>
          <w:lang w:eastAsia="en-AU"/>
        </w:rPr>
        <w:t xml:space="preserve"> </w:t>
      </w:r>
      <w:r w:rsidRPr="00CA7E57">
        <w:rPr>
          <w:rFonts w:asciiTheme="minorHAnsi" w:hAnsiTheme="minorHAnsi"/>
        </w:rPr>
        <w:t xml:space="preserve">Last, Mann-Whitney U and Chi-squared analyses were used to determine differences between key population subgroups (i.e., males and females and those </w:t>
      </w:r>
      <w:r w:rsidR="00212CD3">
        <w:rPr>
          <w:rFonts w:asciiTheme="minorHAnsi" w:hAnsiTheme="minorHAnsi"/>
        </w:rPr>
        <w:t xml:space="preserve">aged17-29 </w:t>
      </w:r>
      <w:r w:rsidRPr="00CA7E57">
        <w:rPr>
          <w:rFonts w:asciiTheme="minorHAnsi" w:hAnsiTheme="minorHAnsi"/>
        </w:rPr>
        <w:t xml:space="preserve">or older than 30 years of age). It must be noted that the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rPr>
        <w:t xml:space="preserve">variables of punishment could </w:t>
      </w:r>
      <w:r w:rsidR="007A3145" w:rsidRPr="00CA7E57">
        <w:rPr>
          <w:rFonts w:asciiTheme="minorHAnsi" w:hAnsiTheme="minorHAnsi"/>
        </w:rPr>
        <w:t xml:space="preserve">not </w:t>
      </w:r>
      <w:r w:rsidRPr="00CA7E57">
        <w:rPr>
          <w:rFonts w:asciiTheme="minorHAnsi" w:hAnsiTheme="minorHAnsi"/>
        </w:rPr>
        <w:t xml:space="preserve">be used in the following analyses as not enough of participants </w:t>
      </w:r>
      <w:r w:rsidR="007A3145" w:rsidRPr="00CA7E57">
        <w:rPr>
          <w:rFonts w:asciiTheme="minorHAnsi" w:hAnsiTheme="minorHAnsi"/>
        </w:rPr>
        <w:t xml:space="preserve">reported </w:t>
      </w:r>
      <w:r w:rsidRPr="00CA7E57">
        <w:rPr>
          <w:rFonts w:asciiTheme="minorHAnsi" w:hAnsiTheme="minorHAnsi"/>
        </w:rPr>
        <w:t>experiences of punishment.</w:t>
      </w:r>
    </w:p>
    <w:p w14:paraId="53AA0D97" w14:textId="77777777" w:rsidR="004E554F" w:rsidRPr="00CA7E57" w:rsidRDefault="004E554F" w:rsidP="004E554F">
      <w:pPr>
        <w:pStyle w:val="Heading1"/>
        <w:rPr>
          <w:rStyle w:val="IntenseEmphasis"/>
          <w:rFonts w:asciiTheme="minorHAnsi" w:eastAsiaTheme="majorEastAsia" w:hAnsiTheme="minorHAnsi"/>
          <w:b/>
          <w:bCs/>
          <w:i w:val="0"/>
          <w:iCs w:val="0"/>
          <w:color w:val="auto"/>
        </w:rPr>
      </w:pPr>
      <w:bookmarkStart w:id="27" w:name="_Toc378783574"/>
      <w:r w:rsidRPr="00CA7E57">
        <w:rPr>
          <w:rStyle w:val="IntenseEmphasis"/>
          <w:rFonts w:asciiTheme="minorHAnsi" w:eastAsiaTheme="majorEastAsia" w:hAnsiTheme="minorHAnsi"/>
          <w:b/>
          <w:bCs/>
          <w:i w:val="0"/>
          <w:iCs w:val="0"/>
          <w:color w:val="auto"/>
        </w:rPr>
        <w:t>Results</w:t>
      </w:r>
      <w:bookmarkEnd w:id="27"/>
    </w:p>
    <w:p w14:paraId="3DD84694" w14:textId="77777777" w:rsidR="004E554F" w:rsidRPr="00CA7E57" w:rsidRDefault="004E554F" w:rsidP="004E554F">
      <w:pPr>
        <w:pStyle w:val="Heading2"/>
        <w:rPr>
          <w:rFonts w:asciiTheme="minorHAnsi" w:hAnsiTheme="minorHAnsi"/>
        </w:rPr>
      </w:pPr>
      <w:bookmarkStart w:id="28" w:name="_Toc374546023"/>
      <w:bookmarkStart w:id="29" w:name="_Toc378783575"/>
      <w:r w:rsidRPr="00CA7E57">
        <w:rPr>
          <w:rFonts w:asciiTheme="minorHAnsi" w:hAnsiTheme="minorHAnsi"/>
        </w:rPr>
        <w:t>Participant characteristics</w:t>
      </w:r>
      <w:bookmarkEnd w:id="28"/>
      <w:bookmarkEnd w:id="29"/>
    </w:p>
    <w:p w14:paraId="2D1864BF" w14:textId="77777777" w:rsidR="004E554F" w:rsidRPr="00CA7E57" w:rsidRDefault="004E554F" w:rsidP="004E554F">
      <w:pPr>
        <w:ind w:firstLine="720"/>
        <w:rPr>
          <w:rFonts w:asciiTheme="minorHAnsi" w:hAnsiTheme="minorHAnsi"/>
        </w:rPr>
      </w:pPr>
      <w:r w:rsidRPr="00CA7E57">
        <w:rPr>
          <w:rFonts w:asciiTheme="minorHAnsi" w:hAnsiTheme="minorHAnsi"/>
        </w:rPr>
        <w:t>The average age of participants was 39.17 years (</w:t>
      </w:r>
      <w:r w:rsidRPr="00CA7E57">
        <w:rPr>
          <w:rFonts w:asciiTheme="minorHAnsi" w:hAnsiTheme="minorHAnsi"/>
          <w:i/>
        </w:rPr>
        <w:t>SD</w:t>
      </w:r>
      <w:r w:rsidRPr="00CA7E57">
        <w:rPr>
          <w:rFonts w:asciiTheme="minorHAnsi" w:hAnsiTheme="minorHAnsi"/>
        </w:rPr>
        <w:t xml:space="preserve"> = 19.19; range = 17-88) with an equal distribution of males and females. The majority of participants (</w:t>
      </w:r>
      <w:r w:rsidRPr="00CA7E57">
        <w:rPr>
          <w:rFonts w:asciiTheme="minorHAnsi" w:hAnsiTheme="minorHAnsi"/>
          <w:i/>
        </w:rPr>
        <w:t>n</w:t>
      </w:r>
      <w:r w:rsidRPr="00CA7E57">
        <w:rPr>
          <w:rFonts w:asciiTheme="minorHAnsi" w:hAnsiTheme="minorHAnsi"/>
        </w:rPr>
        <w:t xml:space="preserve"> = </w:t>
      </w:r>
      <w:r w:rsidR="007804AE" w:rsidRPr="00CA7E57">
        <w:rPr>
          <w:rFonts w:asciiTheme="minorHAnsi" w:hAnsiTheme="minorHAnsi"/>
        </w:rPr>
        <w:t>573</w:t>
      </w:r>
      <w:r w:rsidRPr="00CA7E57">
        <w:rPr>
          <w:rFonts w:asciiTheme="minorHAnsi" w:hAnsiTheme="minorHAnsi"/>
        </w:rPr>
        <w:t>; 71.54%) were employed at the time of the interview, however the reported employment positions were quite varied (e.g., army officer, baker, public servant, sleep technician, waitress) and was expected given the random sampling method used to recruit participants. The majority of participants (</w:t>
      </w:r>
      <w:r w:rsidRPr="00CA7E57">
        <w:rPr>
          <w:rFonts w:asciiTheme="minorHAnsi" w:hAnsiTheme="minorHAnsi"/>
          <w:i/>
        </w:rPr>
        <w:t>n</w:t>
      </w:r>
      <w:r w:rsidRPr="00CA7E57">
        <w:rPr>
          <w:rFonts w:asciiTheme="minorHAnsi" w:hAnsiTheme="minorHAnsi"/>
        </w:rPr>
        <w:t xml:space="preserve"> = </w:t>
      </w:r>
      <w:r w:rsidR="007804AE" w:rsidRPr="00CA7E57">
        <w:rPr>
          <w:rFonts w:asciiTheme="minorHAnsi" w:hAnsiTheme="minorHAnsi"/>
        </w:rPr>
        <w:t>604</w:t>
      </w:r>
      <w:r w:rsidRPr="00CA7E57">
        <w:rPr>
          <w:rFonts w:asciiTheme="minorHAnsi" w:hAnsiTheme="minorHAnsi"/>
        </w:rPr>
        <w:t>; 75.41%) drove a motor vehicle daily, 22.22% (</w:t>
      </w:r>
      <w:r w:rsidRPr="00CA7E57">
        <w:rPr>
          <w:rFonts w:asciiTheme="minorHAnsi" w:hAnsiTheme="minorHAnsi"/>
          <w:i/>
        </w:rPr>
        <w:t>n</w:t>
      </w:r>
      <w:r w:rsidRPr="00CA7E57">
        <w:rPr>
          <w:rFonts w:asciiTheme="minorHAnsi" w:hAnsiTheme="minorHAnsi"/>
        </w:rPr>
        <w:t xml:space="preserve"> = </w:t>
      </w:r>
      <w:r w:rsidR="007804AE" w:rsidRPr="00CA7E57">
        <w:rPr>
          <w:rFonts w:asciiTheme="minorHAnsi" w:hAnsiTheme="minorHAnsi"/>
        </w:rPr>
        <w:t>178</w:t>
      </w:r>
      <w:r w:rsidRPr="00CA7E57">
        <w:rPr>
          <w:rFonts w:asciiTheme="minorHAnsi" w:hAnsiTheme="minorHAnsi"/>
        </w:rPr>
        <w:t>) drove between three and five time</w:t>
      </w:r>
      <w:r w:rsidR="00DA4DC6">
        <w:rPr>
          <w:rFonts w:asciiTheme="minorHAnsi" w:hAnsiTheme="minorHAnsi"/>
        </w:rPr>
        <w:t>s</w:t>
      </w:r>
      <w:r w:rsidRPr="00CA7E57">
        <w:rPr>
          <w:rFonts w:asciiTheme="minorHAnsi" w:hAnsiTheme="minorHAnsi"/>
        </w:rPr>
        <w:t xml:space="preserve"> a week, and 2.37% (</w:t>
      </w:r>
      <w:r w:rsidRPr="00CA7E57">
        <w:rPr>
          <w:rFonts w:asciiTheme="minorHAnsi" w:hAnsiTheme="minorHAnsi"/>
          <w:i/>
        </w:rPr>
        <w:t>n</w:t>
      </w:r>
      <w:r w:rsidRPr="00CA7E57">
        <w:rPr>
          <w:rFonts w:asciiTheme="minorHAnsi" w:hAnsiTheme="minorHAnsi"/>
        </w:rPr>
        <w:t xml:space="preserve"> = </w:t>
      </w:r>
      <w:r w:rsidR="007804AE" w:rsidRPr="00CA7E57">
        <w:rPr>
          <w:rFonts w:asciiTheme="minorHAnsi" w:hAnsiTheme="minorHAnsi"/>
        </w:rPr>
        <w:t>19</w:t>
      </w:r>
      <w:r w:rsidRPr="00CA7E57">
        <w:rPr>
          <w:rFonts w:asciiTheme="minorHAnsi" w:hAnsiTheme="minorHAnsi"/>
        </w:rPr>
        <w:t>) drove once a week. In total, 3.62% (</w:t>
      </w:r>
      <w:r w:rsidRPr="00CA7E57">
        <w:rPr>
          <w:rFonts w:asciiTheme="minorHAnsi" w:hAnsiTheme="minorHAnsi"/>
          <w:i/>
        </w:rPr>
        <w:t>n</w:t>
      </w:r>
      <w:r w:rsidRPr="00CA7E57">
        <w:rPr>
          <w:rFonts w:asciiTheme="minorHAnsi" w:hAnsiTheme="minorHAnsi"/>
        </w:rPr>
        <w:t xml:space="preserve"> = 28) of participants reported having been convicted of a criminal offence</w:t>
      </w:r>
      <w:r w:rsidR="00261849">
        <w:rPr>
          <w:rFonts w:asciiTheme="minorHAnsi" w:hAnsiTheme="minorHAnsi"/>
        </w:rPr>
        <w:t>,</w:t>
      </w:r>
      <w:r w:rsidRPr="00CA7E57">
        <w:rPr>
          <w:rFonts w:asciiTheme="minorHAnsi" w:hAnsiTheme="minorHAnsi"/>
        </w:rPr>
        <w:t xml:space="preserve"> </w:t>
      </w:r>
      <w:r w:rsidR="00261849">
        <w:rPr>
          <w:rFonts w:asciiTheme="minorHAnsi" w:hAnsiTheme="minorHAnsi"/>
        </w:rPr>
        <w:t>the majority of those with a conviction</w:t>
      </w:r>
      <w:r w:rsidRPr="00CA7E57">
        <w:rPr>
          <w:rFonts w:asciiTheme="minorHAnsi" w:hAnsiTheme="minorHAnsi"/>
        </w:rPr>
        <w:t xml:space="preserve"> (</w:t>
      </w:r>
      <w:r w:rsidR="00261849">
        <w:rPr>
          <w:rFonts w:asciiTheme="minorHAnsi" w:hAnsiTheme="minorHAnsi"/>
        </w:rPr>
        <w:t>1.75</w:t>
      </w:r>
      <w:r w:rsidRPr="00CA7E57">
        <w:rPr>
          <w:rFonts w:asciiTheme="minorHAnsi" w:hAnsiTheme="minorHAnsi"/>
        </w:rPr>
        <w:t xml:space="preserve">%) reporting a previous drink driving conviction. </w:t>
      </w:r>
    </w:p>
    <w:p w14:paraId="1BDDCA15" w14:textId="77777777" w:rsidR="004E554F" w:rsidRPr="00CA7E57" w:rsidRDefault="004E554F" w:rsidP="004E554F">
      <w:pPr>
        <w:pStyle w:val="Heading2"/>
        <w:rPr>
          <w:rFonts w:asciiTheme="minorHAnsi" w:hAnsiTheme="minorHAnsi"/>
        </w:rPr>
      </w:pPr>
      <w:bookmarkStart w:id="30" w:name="_Toc374546024"/>
      <w:bookmarkStart w:id="31" w:name="_Toc378783576"/>
      <w:r w:rsidRPr="00CA7E57">
        <w:rPr>
          <w:rFonts w:asciiTheme="minorHAnsi" w:hAnsiTheme="minorHAnsi"/>
        </w:rPr>
        <w:t>Self-reported illicit drug use</w:t>
      </w:r>
      <w:bookmarkEnd w:id="30"/>
      <w:bookmarkEnd w:id="31"/>
    </w:p>
    <w:p w14:paraId="269E412D" w14:textId="77777777" w:rsidR="004E554F" w:rsidRPr="00CA7E57" w:rsidRDefault="004E554F" w:rsidP="004E554F">
      <w:pPr>
        <w:ind w:firstLine="720"/>
        <w:rPr>
          <w:rFonts w:asciiTheme="minorHAnsi" w:hAnsiTheme="minorHAnsi"/>
          <w:i/>
        </w:rPr>
      </w:pPr>
      <w:r w:rsidRPr="00CA7E57">
        <w:rPr>
          <w:rFonts w:asciiTheme="minorHAnsi" w:hAnsiTheme="minorHAnsi"/>
        </w:rPr>
        <w:t xml:space="preserve">The first aim of this study was to examine the participants’ self-reported illicit drug use. Overall, 36.21% (n = </w:t>
      </w:r>
      <w:r w:rsidR="0066550D" w:rsidRPr="00CA7E57">
        <w:rPr>
          <w:rFonts w:asciiTheme="minorHAnsi" w:hAnsiTheme="minorHAnsi"/>
        </w:rPr>
        <w:t>290</w:t>
      </w:r>
      <w:r w:rsidRPr="00CA7E57">
        <w:rPr>
          <w:rFonts w:asciiTheme="minorHAnsi" w:hAnsiTheme="minorHAnsi"/>
        </w:rPr>
        <w:t xml:space="preserve">) of participants reported having used one of the listed illicit drugs (i.e., cannabis, meth/amphetamine, or ecstasy) in the past. Specifically, cannabis was the most frequently used substance, followed by ecstasy, and meth/amphetamine substances. The participants’ self-reported illicit drug use is reported (see Table </w:t>
      </w:r>
      <w:r w:rsidR="00276309" w:rsidRPr="00CA7E57">
        <w:rPr>
          <w:rFonts w:asciiTheme="minorHAnsi" w:hAnsiTheme="minorHAnsi"/>
        </w:rPr>
        <w:t>2</w:t>
      </w:r>
      <w:r w:rsidRPr="00CA7E57">
        <w:rPr>
          <w:rFonts w:asciiTheme="minorHAnsi" w:hAnsiTheme="minorHAnsi"/>
        </w:rPr>
        <w:t xml:space="preserve">). Self-reported illicit drug use by age and </w:t>
      </w:r>
      <w:r w:rsidR="009A1468" w:rsidRPr="00CA7E57">
        <w:rPr>
          <w:rFonts w:asciiTheme="minorHAnsi" w:hAnsiTheme="minorHAnsi"/>
        </w:rPr>
        <w:t>sex</w:t>
      </w:r>
      <w:r w:rsidRPr="00CA7E57">
        <w:rPr>
          <w:rFonts w:asciiTheme="minorHAnsi" w:hAnsiTheme="minorHAnsi"/>
        </w:rPr>
        <w:t xml:space="preserve"> is reported separately (see Table </w:t>
      </w:r>
      <w:r w:rsidR="00276309" w:rsidRPr="00CA7E57">
        <w:rPr>
          <w:rFonts w:asciiTheme="minorHAnsi" w:hAnsiTheme="minorHAnsi"/>
        </w:rPr>
        <w:t>3</w:t>
      </w:r>
      <w:r w:rsidRPr="00CA7E57">
        <w:rPr>
          <w:rFonts w:asciiTheme="minorHAnsi" w:hAnsiTheme="minorHAnsi"/>
        </w:rPr>
        <w:t xml:space="preserve">).  </w:t>
      </w:r>
    </w:p>
    <w:p w14:paraId="20372202" w14:textId="77777777" w:rsidR="00276309" w:rsidRPr="00CA7E57" w:rsidRDefault="00276309" w:rsidP="00276309">
      <w:pPr>
        <w:pStyle w:val="TABLEX"/>
        <w:rPr>
          <w:rFonts w:asciiTheme="minorHAnsi" w:hAnsiTheme="minorHAnsi"/>
        </w:rPr>
      </w:pPr>
      <w:bookmarkStart w:id="32" w:name="_Toc378783593"/>
      <w:r w:rsidRPr="00CA7E57">
        <w:rPr>
          <w:rFonts w:asciiTheme="minorHAnsi" w:hAnsiTheme="minorHAnsi"/>
          <w:b/>
        </w:rPr>
        <w:t>Table 2</w:t>
      </w:r>
      <w:r w:rsidRPr="00CA7E57">
        <w:rPr>
          <w:rFonts w:asciiTheme="minorHAnsi" w:hAnsiTheme="minorHAnsi"/>
        </w:rPr>
        <w:t xml:space="preserve">. </w:t>
      </w:r>
      <w:r w:rsidRPr="00CA7E57">
        <w:rPr>
          <w:rFonts w:asciiTheme="minorHAnsi" w:hAnsiTheme="minorHAnsi"/>
          <w:sz w:val="23"/>
          <w:szCs w:val="23"/>
        </w:rPr>
        <w:t xml:space="preserve">The </w:t>
      </w:r>
      <w:r w:rsidR="00203190">
        <w:rPr>
          <w:rFonts w:asciiTheme="minorHAnsi" w:hAnsiTheme="minorHAnsi"/>
          <w:sz w:val="23"/>
          <w:szCs w:val="23"/>
        </w:rPr>
        <w:t>p</w:t>
      </w:r>
      <w:r w:rsidRPr="00CA7E57">
        <w:rPr>
          <w:rFonts w:asciiTheme="minorHAnsi" w:hAnsiTheme="minorHAnsi"/>
          <w:sz w:val="23"/>
          <w:szCs w:val="23"/>
        </w:rPr>
        <w:t xml:space="preserve">ercentage of </w:t>
      </w:r>
      <w:r w:rsidR="00203190">
        <w:rPr>
          <w:rFonts w:asciiTheme="minorHAnsi" w:hAnsiTheme="minorHAnsi"/>
          <w:sz w:val="23"/>
          <w:szCs w:val="23"/>
        </w:rPr>
        <w:t>s</w:t>
      </w:r>
      <w:r w:rsidRPr="00CA7E57">
        <w:rPr>
          <w:rFonts w:asciiTheme="minorHAnsi" w:hAnsiTheme="minorHAnsi"/>
          <w:sz w:val="23"/>
          <w:szCs w:val="23"/>
        </w:rPr>
        <w:t xml:space="preserve">elf-reported use of an </w:t>
      </w:r>
      <w:r w:rsidR="00203190">
        <w:rPr>
          <w:rFonts w:asciiTheme="minorHAnsi" w:hAnsiTheme="minorHAnsi"/>
          <w:sz w:val="23"/>
          <w:szCs w:val="23"/>
        </w:rPr>
        <w:t>i</w:t>
      </w:r>
      <w:r w:rsidRPr="00CA7E57">
        <w:rPr>
          <w:rFonts w:asciiTheme="minorHAnsi" w:hAnsiTheme="minorHAnsi"/>
          <w:sz w:val="23"/>
          <w:szCs w:val="23"/>
        </w:rPr>
        <w:t xml:space="preserve">llicit </w:t>
      </w:r>
      <w:r w:rsidR="00203190">
        <w:rPr>
          <w:rFonts w:asciiTheme="minorHAnsi" w:hAnsiTheme="minorHAnsi"/>
          <w:sz w:val="23"/>
          <w:szCs w:val="23"/>
        </w:rPr>
        <w:t>s</w:t>
      </w:r>
      <w:r w:rsidRPr="00CA7E57">
        <w:rPr>
          <w:rFonts w:asciiTheme="minorHAnsi" w:hAnsiTheme="minorHAnsi"/>
          <w:sz w:val="23"/>
          <w:szCs w:val="23"/>
        </w:rPr>
        <w:t>ubstance</w:t>
      </w:r>
      <w:bookmarkEnd w:id="32"/>
    </w:p>
    <w:tbl>
      <w:tblPr>
        <w:tblStyle w:val="TableGrid"/>
        <w:tblW w:w="895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2"/>
        <w:gridCol w:w="1956"/>
        <w:gridCol w:w="2438"/>
        <w:gridCol w:w="1758"/>
      </w:tblGrid>
      <w:tr w:rsidR="00276309" w:rsidRPr="00CA7E57" w14:paraId="630E91B4" w14:textId="77777777" w:rsidTr="00281CA9">
        <w:tc>
          <w:tcPr>
            <w:tcW w:w="2802" w:type="dxa"/>
            <w:tcBorders>
              <w:bottom w:val="nil"/>
            </w:tcBorders>
          </w:tcPr>
          <w:p w14:paraId="7E206537" w14:textId="77777777" w:rsidR="00276309" w:rsidRPr="00CA7E57" w:rsidRDefault="00276309" w:rsidP="00281CA9">
            <w:pPr>
              <w:spacing w:before="120" w:after="0"/>
              <w:rPr>
                <w:rFonts w:asciiTheme="minorHAnsi" w:hAnsiTheme="minorHAnsi"/>
              </w:rPr>
            </w:pPr>
          </w:p>
        </w:tc>
        <w:tc>
          <w:tcPr>
            <w:tcW w:w="6152" w:type="dxa"/>
            <w:gridSpan w:val="3"/>
          </w:tcPr>
          <w:p w14:paraId="3BD7DB8D"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Type of illicit substance</w:t>
            </w:r>
          </w:p>
        </w:tc>
      </w:tr>
      <w:tr w:rsidR="00276309" w:rsidRPr="00CA7E57" w14:paraId="7ED42E58" w14:textId="77777777" w:rsidTr="00281CA9">
        <w:tc>
          <w:tcPr>
            <w:tcW w:w="2802" w:type="dxa"/>
            <w:tcBorders>
              <w:top w:val="nil"/>
              <w:bottom w:val="single" w:sz="4" w:space="0" w:color="auto"/>
            </w:tcBorders>
          </w:tcPr>
          <w:p w14:paraId="40F88C4B" w14:textId="77777777" w:rsidR="00276309" w:rsidRPr="00CA7E57" w:rsidRDefault="00276309" w:rsidP="00281CA9">
            <w:pPr>
              <w:pStyle w:val="BodyText"/>
              <w:spacing w:before="120" w:after="0" w:line="360" w:lineRule="auto"/>
              <w:ind w:firstLine="0"/>
              <w:rPr>
                <w:rFonts w:asciiTheme="minorHAnsi" w:hAnsiTheme="minorHAnsi"/>
                <w:lang w:val="en-AU"/>
              </w:rPr>
            </w:pPr>
            <w:r w:rsidRPr="00CA7E57">
              <w:rPr>
                <w:rFonts w:asciiTheme="minorHAnsi" w:hAnsiTheme="minorHAnsi"/>
                <w:lang w:val="en-AU"/>
              </w:rPr>
              <w:t>Frequency of drug use</w:t>
            </w:r>
          </w:p>
        </w:tc>
        <w:tc>
          <w:tcPr>
            <w:tcW w:w="1956" w:type="dxa"/>
            <w:tcBorders>
              <w:bottom w:val="single" w:sz="4" w:space="0" w:color="auto"/>
            </w:tcBorders>
          </w:tcPr>
          <w:p w14:paraId="1A2AF449"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Cannabis</w:t>
            </w:r>
          </w:p>
        </w:tc>
        <w:tc>
          <w:tcPr>
            <w:tcW w:w="2438" w:type="dxa"/>
            <w:tcBorders>
              <w:bottom w:val="single" w:sz="4" w:space="0" w:color="auto"/>
            </w:tcBorders>
          </w:tcPr>
          <w:p w14:paraId="7CEA6297"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Meth/amphetamine</w:t>
            </w:r>
          </w:p>
        </w:tc>
        <w:tc>
          <w:tcPr>
            <w:tcW w:w="1758" w:type="dxa"/>
            <w:tcBorders>
              <w:bottom w:val="single" w:sz="4" w:space="0" w:color="auto"/>
            </w:tcBorders>
          </w:tcPr>
          <w:p w14:paraId="46D54566"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Ecstasy</w:t>
            </w:r>
          </w:p>
        </w:tc>
      </w:tr>
      <w:tr w:rsidR="00276309" w:rsidRPr="00CA7E57" w14:paraId="1B02D4EF" w14:textId="77777777" w:rsidTr="00281CA9">
        <w:trPr>
          <w:trHeight w:val="185"/>
        </w:trPr>
        <w:tc>
          <w:tcPr>
            <w:tcW w:w="2802" w:type="dxa"/>
            <w:tcBorders>
              <w:bottom w:val="nil"/>
            </w:tcBorders>
          </w:tcPr>
          <w:p w14:paraId="2D02F36F" w14:textId="77777777" w:rsidR="00276309" w:rsidRPr="00CA7E57" w:rsidRDefault="00276309" w:rsidP="00281CA9">
            <w:pPr>
              <w:pStyle w:val="BodyText"/>
              <w:spacing w:before="120" w:after="0" w:line="360" w:lineRule="auto"/>
              <w:ind w:firstLine="0"/>
              <w:rPr>
                <w:rFonts w:asciiTheme="minorHAnsi" w:hAnsiTheme="minorHAnsi"/>
                <w:lang w:val="en-AU"/>
              </w:rPr>
            </w:pPr>
            <w:r w:rsidRPr="00CA7E57">
              <w:rPr>
                <w:rFonts w:asciiTheme="minorHAnsi" w:hAnsiTheme="minorHAnsi"/>
                <w:lang w:val="en-AU"/>
              </w:rPr>
              <w:t>Within the last 4 hours</w:t>
            </w:r>
          </w:p>
        </w:tc>
        <w:tc>
          <w:tcPr>
            <w:tcW w:w="1956" w:type="dxa"/>
            <w:tcBorders>
              <w:bottom w:val="nil"/>
            </w:tcBorders>
          </w:tcPr>
          <w:p w14:paraId="6541C0C3"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0.64%</w:t>
            </w:r>
          </w:p>
        </w:tc>
        <w:tc>
          <w:tcPr>
            <w:tcW w:w="2438" w:type="dxa"/>
            <w:tcBorders>
              <w:bottom w:val="nil"/>
            </w:tcBorders>
          </w:tcPr>
          <w:p w14:paraId="268CF812"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0.12%</w:t>
            </w:r>
          </w:p>
        </w:tc>
        <w:tc>
          <w:tcPr>
            <w:tcW w:w="1758" w:type="dxa"/>
            <w:tcBorders>
              <w:bottom w:val="nil"/>
            </w:tcBorders>
          </w:tcPr>
          <w:p w14:paraId="09158E5A" w14:textId="77777777" w:rsidR="00276309" w:rsidRPr="00CA7E57" w:rsidRDefault="00276309" w:rsidP="00281CA9">
            <w:pPr>
              <w:spacing w:before="120" w:after="0"/>
              <w:jc w:val="center"/>
              <w:rPr>
                <w:rFonts w:asciiTheme="minorHAnsi" w:hAnsiTheme="minorHAnsi"/>
              </w:rPr>
            </w:pPr>
            <w:r w:rsidRPr="00CA7E57">
              <w:rPr>
                <w:rFonts w:asciiTheme="minorHAnsi" w:hAnsiTheme="minorHAnsi"/>
              </w:rPr>
              <w:t>0.12%</w:t>
            </w:r>
          </w:p>
        </w:tc>
      </w:tr>
      <w:tr w:rsidR="00276309" w:rsidRPr="00CA7E57" w14:paraId="7D0F384E" w14:textId="77777777" w:rsidTr="00281CA9">
        <w:tc>
          <w:tcPr>
            <w:tcW w:w="2802" w:type="dxa"/>
            <w:tcBorders>
              <w:top w:val="nil"/>
              <w:bottom w:val="nil"/>
            </w:tcBorders>
          </w:tcPr>
          <w:p w14:paraId="56AF9E2E"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Within the last 24 hours</w:t>
            </w:r>
          </w:p>
        </w:tc>
        <w:tc>
          <w:tcPr>
            <w:tcW w:w="1956" w:type="dxa"/>
            <w:tcBorders>
              <w:top w:val="nil"/>
              <w:bottom w:val="nil"/>
            </w:tcBorders>
          </w:tcPr>
          <w:p w14:paraId="2A541DE2" w14:textId="77777777" w:rsidR="00276309" w:rsidRPr="00CA7E57" w:rsidRDefault="00276309" w:rsidP="00281CA9">
            <w:pPr>
              <w:spacing w:after="0"/>
              <w:jc w:val="center"/>
              <w:rPr>
                <w:rFonts w:asciiTheme="minorHAnsi" w:hAnsiTheme="minorHAnsi"/>
              </w:rPr>
            </w:pPr>
            <w:r w:rsidRPr="00CA7E57">
              <w:rPr>
                <w:rFonts w:asciiTheme="minorHAnsi" w:hAnsiTheme="minorHAnsi"/>
              </w:rPr>
              <w:t>1.37%</w:t>
            </w:r>
          </w:p>
        </w:tc>
        <w:tc>
          <w:tcPr>
            <w:tcW w:w="2438" w:type="dxa"/>
            <w:tcBorders>
              <w:top w:val="nil"/>
              <w:bottom w:val="nil"/>
            </w:tcBorders>
          </w:tcPr>
          <w:p w14:paraId="780B3267" w14:textId="77777777" w:rsidR="00276309" w:rsidRPr="00CA7E57" w:rsidRDefault="00276309" w:rsidP="00281CA9">
            <w:pPr>
              <w:spacing w:after="0"/>
              <w:jc w:val="center"/>
              <w:rPr>
                <w:rFonts w:asciiTheme="minorHAnsi" w:hAnsiTheme="minorHAnsi"/>
              </w:rPr>
            </w:pPr>
            <w:r w:rsidRPr="00CA7E57">
              <w:rPr>
                <w:rFonts w:asciiTheme="minorHAnsi" w:hAnsiTheme="minorHAnsi"/>
              </w:rPr>
              <w:t>0.12%</w:t>
            </w:r>
          </w:p>
        </w:tc>
        <w:tc>
          <w:tcPr>
            <w:tcW w:w="1758" w:type="dxa"/>
            <w:tcBorders>
              <w:top w:val="nil"/>
              <w:bottom w:val="nil"/>
            </w:tcBorders>
          </w:tcPr>
          <w:p w14:paraId="6099884F" w14:textId="77777777" w:rsidR="00276309" w:rsidRPr="00CA7E57" w:rsidRDefault="00276309" w:rsidP="00281CA9">
            <w:pPr>
              <w:spacing w:after="0"/>
              <w:jc w:val="center"/>
              <w:rPr>
                <w:rFonts w:asciiTheme="minorHAnsi" w:hAnsiTheme="minorHAnsi"/>
              </w:rPr>
            </w:pPr>
            <w:r w:rsidRPr="00CA7E57">
              <w:rPr>
                <w:rFonts w:asciiTheme="minorHAnsi" w:hAnsiTheme="minorHAnsi"/>
              </w:rPr>
              <w:t>0.25%</w:t>
            </w:r>
          </w:p>
        </w:tc>
      </w:tr>
      <w:tr w:rsidR="00276309" w:rsidRPr="00CA7E57" w14:paraId="621E757F" w14:textId="77777777" w:rsidTr="00281CA9">
        <w:tc>
          <w:tcPr>
            <w:tcW w:w="2802" w:type="dxa"/>
            <w:tcBorders>
              <w:top w:val="nil"/>
              <w:bottom w:val="nil"/>
            </w:tcBorders>
          </w:tcPr>
          <w:p w14:paraId="4BF000F8"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Within the last week</w:t>
            </w:r>
          </w:p>
        </w:tc>
        <w:tc>
          <w:tcPr>
            <w:tcW w:w="1956" w:type="dxa"/>
            <w:tcBorders>
              <w:top w:val="nil"/>
              <w:bottom w:val="nil"/>
            </w:tcBorders>
          </w:tcPr>
          <w:p w14:paraId="51621504" w14:textId="77777777" w:rsidR="00276309" w:rsidRPr="00CA7E57" w:rsidRDefault="00276309" w:rsidP="00281CA9">
            <w:pPr>
              <w:spacing w:after="0"/>
              <w:jc w:val="center"/>
              <w:rPr>
                <w:rFonts w:asciiTheme="minorHAnsi" w:hAnsiTheme="minorHAnsi"/>
              </w:rPr>
            </w:pPr>
            <w:r w:rsidRPr="00CA7E57">
              <w:rPr>
                <w:rFonts w:asciiTheme="minorHAnsi" w:hAnsiTheme="minorHAnsi"/>
              </w:rPr>
              <w:t>1.00%</w:t>
            </w:r>
          </w:p>
        </w:tc>
        <w:tc>
          <w:tcPr>
            <w:tcW w:w="2438" w:type="dxa"/>
            <w:tcBorders>
              <w:top w:val="nil"/>
              <w:bottom w:val="nil"/>
            </w:tcBorders>
          </w:tcPr>
          <w:p w14:paraId="3ACD1C03" w14:textId="77777777" w:rsidR="00276309" w:rsidRPr="00CA7E57" w:rsidRDefault="00276309" w:rsidP="00281CA9">
            <w:pPr>
              <w:spacing w:after="0"/>
              <w:jc w:val="center"/>
              <w:rPr>
                <w:rFonts w:asciiTheme="minorHAnsi" w:hAnsiTheme="minorHAnsi"/>
              </w:rPr>
            </w:pPr>
            <w:r w:rsidRPr="00CA7E57">
              <w:rPr>
                <w:rFonts w:asciiTheme="minorHAnsi" w:hAnsiTheme="minorHAnsi"/>
              </w:rPr>
              <w:t>0.12%</w:t>
            </w:r>
          </w:p>
        </w:tc>
        <w:tc>
          <w:tcPr>
            <w:tcW w:w="1758" w:type="dxa"/>
            <w:tcBorders>
              <w:top w:val="nil"/>
              <w:bottom w:val="nil"/>
            </w:tcBorders>
          </w:tcPr>
          <w:p w14:paraId="69B86598" w14:textId="77777777" w:rsidR="00276309" w:rsidRPr="00CA7E57" w:rsidRDefault="00276309" w:rsidP="00281CA9">
            <w:pPr>
              <w:spacing w:after="0"/>
              <w:jc w:val="center"/>
              <w:rPr>
                <w:rFonts w:asciiTheme="minorHAnsi" w:hAnsiTheme="minorHAnsi"/>
              </w:rPr>
            </w:pPr>
            <w:r w:rsidRPr="00CA7E57">
              <w:rPr>
                <w:rFonts w:asciiTheme="minorHAnsi" w:hAnsiTheme="minorHAnsi"/>
              </w:rPr>
              <w:t>-</w:t>
            </w:r>
          </w:p>
        </w:tc>
      </w:tr>
      <w:tr w:rsidR="00276309" w:rsidRPr="00CA7E57" w14:paraId="51D48FA3" w14:textId="77777777" w:rsidTr="00281CA9">
        <w:tc>
          <w:tcPr>
            <w:tcW w:w="2802" w:type="dxa"/>
            <w:tcBorders>
              <w:top w:val="nil"/>
              <w:bottom w:val="nil"/>
            </w:tcBorders>
          </w:tcPr>
          <w:p w14:paraId="458E7DF3"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Within the last month</w:t>
            </w:r>
          </w:p>
        </w:tc>
        <w:tc>
          <w:tcPr>
            <w:tcW w:w="1956" w:type="dxa"/>
            <w:tcBorders>
              <w:top w:val="nil"/>
              <w:bottom w:val="nil"/>
            </w:tcBorders>
          </w:tcPr>
          <w:p w14:paraId="0682B3F0" w14:textId="77777777" w:rsidR="00276309" w:rsidRPr="00CA7E57" w:rsidRDefault="00276309" w:rsidP="00281CA9">
            <w:pPr>
              <w:spacing w:after="0"/>
              <w:jc w:val="center"/>
              <w:rPr>
                <w:rFonts w:asciiTheme="minorHAnsi" w:hAnsiTheme="minorHAnsi"/>
              </w:rPr>
            </w:pPr>
            <w:r w:rsidRPr="00CA7E57">
              <w:rPr>
                <w:rFonts w:asciiTheme="minorHAnsi" w:hAnsiTheme="minorHAnsi"/>
              </w:rPr>
              <w:t>2.37%</w:t>
            </w:r>
          </w:p>
        </w:tc>
        <w:tc>
          <w:tcPr>
            <w:tcW w:w="2438" w:type="dxa"/>
            <w:tcBorders>
              <w:top w:val="nil"/>
              <w:bottom w:val="nil"/>
            </w:tcBorders>
          </w:tcPr>
          <w:p w14:paraId="5F3DBDCD" w14:textId="77777777" w:rsidR="00276309" w:rsidRPr="00CA7E57" w:rsidRDefault="00276309" w:rsidP="00281CA9">
            <w:pPr>
              <w:spacing w:after="0"/>
              <w:jc w:val="center"/>
              <w:rPr>
                <w:rFonts w:asciiTheme="minorHAnsi" w:hAnsiTheme="minorHAnsi"/>
              </w:rPr>
            </w:pPr>
            <w:r w:rsidRPr="00CA7E57">
              <w:rPr>
                <w:rFonts w:asciiTheme="minorHAnsi" w:hAnsiTheme="minorHAnsi"/>
              </w:rPr>
              <w:t>0.75%</w:t>
            </w:r>
          </w:p>
        </w:tc>
        <w:tc>
          <w:tcPr>
            <w:tcW w:w="1758" w:type="dxa"/>
            <w:tcBorders>
              <w:top w:val="nil"/>
              <w:bottom w:val="nil"/>
            </w:tcBorders>
          </w:tcPr>
          <w:p w14:paraId="5EA7437A" w14:textId="77777777" w:rsidR="00276309" w:rsidRPr="00CA7E57" w:rsidRDefault="00276309" w:rsidP="00281CA9">
            <w:pPr>
              <w:spacing w:after="0"/>
              <w:jc w:val="center"/>
              <w:rPr>
                <w:rFonts w:asciiTheme="minorHAnsi" w:hAnsiTheme="minorHAnsi"/>
              </w:rPr>
            </w:pPr>
            <w:r w:rsidRPr="00CA7E57">
              <w:rPr>
                <w:rFonts w:asciiTheme="minorHAnsi" w:hAnsiTheme="minorHAnsi"/>
              </w:rPr>
              <w:t>0.87%</w:t>
            </w:r>
          </w:p>
        </w:tc>
      </w:tr>
      <w:tr w:rsidR="00276309" w:rsidRPr="00CA7E57" w14:paraId="42BEA3E5" w14:textId="77777777" w:rsidTr="00281CA9">
        <w:tc>
          <w:tcPr>
            <w:tcW w:w="2802" w:type="dxa"/>
            <w:tcBorders>
              <w:top w:val="nil"/>
              <w:bottom w:val="nil"/>
            </w:tcBorders>
          </w:tcPr>
          <w:p w14:paraId="629744C4"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Within the last year</w:t>
            </w:r>
          </w:p>
        </w:tc>
        <w:tc>
          <w:tcPr>
            <w:tcW w:w="1956" w:type="dxa"/>
            <w:tcBorders>
              <w:top w:val="nil"/>
              <w:bottom w:val="nil"/>
            </w:tcBorders>
          </w:tcPr>
          <w:p w14:paraId="60360A43" w14:textId="77777777" w:rsidR="00276309" w:rsidRPr="00CA7E57" w:rsidRDefault="00276309" w:rsidP="00281CA9">
            <w:pPr>
              <w:spacing w:after="0"/>
              <w:jc w:val="center"/>
              <w:rPr>
                <w:rFonts w:asciiTheme="minorHAnsi" w:hAnsiTheme="minorHAnsi"/>
              </w:rPr>
            </w:pPr>
            <w:r w:rsidRPr="00CA7E57">
              <w:rPr>
                <w:rFonts w:asciiTheme="minorHAnsi" w:hAnsiTheme="minorHAnsi"/>
              </w:rPr>
              <w:t>4.99%</w:t>
            </w:r>
          </w:p>
        </w:tc>
        <w:tc>
          <w:tcPr>
            <w:tcW w:w="2438" w:type="dxa"/>
            <w:tcBorders>
              <w:top w:val="nil"/>
              <w:bottom w:val="nil"/>
            </w:tcBorders>
          </w:tcPr>
          <w:p w14:paraId="14349E3C" w14:textId="77777777" w:rsidR="00276309" w:rsidRPr="00CA7E57" w:rsidRDefault="00276309" w:rsidP="00281CA9">
            <w:pPr>
              <w:spacing w:after="0"/>
              <w:jc w:val="center"/>
              <w:rPr>
                <w:rFonts w:asciiTheme="minorHAnsi" w:hAnsiTheme="minorHAnsi"/>
              </w:rPr>
            </w:pPr>
            <w:r w:rsidRPr="00CA7E57">
              <w:rPr>
                <w:rFonts w:asciiTheme="minorHAnsi" w:hAnsiTheme="minorHAnsi"/>
              </w:rPr>
              <w:t>0.87%</w:t>
            </w:r>
          </w:p>
        </w:tc>
        <w:tc>
          <w:tcPr>
            <w:tcW w:w="1758" w:type="dxa"/>
            <w:tcBorders>
              <w:top w:val="nil"/>
              <w:bottom w:val="nil"/>
            </w:tcBorders>
          </w:tcPr>
          <w:p w14:paraId="41A71ADF" w14:textId="77777777" w:rsidR="00276309" w:rsidRPr="00CA7E57" w:rsidRDefault="00276309" w:rsidP="00281CA9">
            <w:pPr>
              <w:spacing w:after="0"/>
              <w:jc w:val="center"/>
              <w:rPr>
                <w:rFonts w:asciiTheme="minorHAnsi" w:hAnsiTheme="minorHAnsi"/>
              </w:rPr>
            </w:pPr>
            <w:r w:rsidRPr="00CA7E57">
              <w:rPr>
                <w:rFonts w:asciiTheme="minorHAnsi" w:hAnsiTheme="minorHAnsi"/>
              </w:rPr>
              <w:t>1.63%</w:t>
            </w:r>
          </w:p>
        </w:tc>
      </w:tr>
      <w:tr w:rsidR="00276309" w:rsidRPr="00CA7E57" w14:paraId="4B4F357F" w14:textId="77777777" w:rsidTr="00281CA9">
        <w:tc>
          <w:tcPr>
            <w:tcW w:w="2802" w:type="dxa"/>
            <w:tcBorders>
              <w:top w:val="nil"/>
              <w:bottom w:val="nil"/>
            </w:tcBorders>
          </w:tcPr>
          <w:p w14:paraId="26A25B97"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More than a year ago</w:t>
            </w:r>
          </w:p>
        </w:tc>
        <w:tc>
          <w:tcPr>
            <w:tcW w:w="1956" w:type="dxa"/>
            <w:tcBorders>
              <w:top w:val="nil"/>
              <w:bottom w:val="nil"/>
            </w:tcBorders>
          </w:tcPr>
          <w:p w14:paraId="3DA069B3" w14:textId="77777777" w:rsidR="00276309" w:rsidRPr="00CA7E57" w:rsidRDefault="00276309" w:rsidP="00281CA9">
            <w:pPr>
              <w:spacing w:after="0"/>
              <w:jc w:val="center"/>
              <w:rPr>
                <w:rFonts w:asciiTheme="minorHAnsi" w:hAnsiTheme="minorHAnsi"/>
              </w:rPr>
            </w:pPr>
            <w:r w:rsidRPr="00CA7E57">
              <w:rPr>
                <w:rFonts w:asciiTheme="minorHAnsi" w:hAnsiTheme="minorHAnsi"/>
              </w:rPr>
              <w:t>25.09%</w:t>
            </w:r>
          </w:p>
        </w:tc>
        <w:tc>
          <w:tcPr>
            <w:tcW w:w="2438" w:type="dxa"/>
            <w:tcBorders>
              <w:top w:val="nil"/>
              <w:bottom w:val="nil"/>
            </w:tcBorders>
          </w:tcPr>
          <w:p w14:paraId="4E03DA8F" w14:textId="77777777" w:rsidR="00276309" w:rsidRPr="00CA7E57" w:rsidRDefault="00276309" w:rsidP="00281CA9">
            <w:pPr>
              <w:spacing w:after="0"/>
              <w:jc w:val="center"/>
              <w:rPr>
                <w:rFonts w:asciiTheme="minorHAnsi" w:hAnsiTheme="minorHAnsi"/>
              </w:rPr>
            </w:pPr>
            <w:r w:rsidRPr="00CA7E57">
              <w:rPr>
                <w:rFonts w:asciiTheme="minorHAnsi" w:hAnsiTheme="minorHAnsi"/>
              </w:rPr>
              <w:t>4.51%</w:t>
            </w:r>
          </w:p>
        </w:tc>
        <w:tc>
          <w:tcPr>
            <w:tcW w:w="1758" w:type="dxa"/>
            <w:tcBorders>
              <w:top w:val="nil"/>
              <w:bottom w:val="nil"/>
            </w:tcBorders>
          </w:tcPr>
          <w:p w14:paraId="04E47453" w14:textId="77777777" w:rsidR="00276309" w:rsidRPr="00CA7E57" w:rsidRDefault="00276309" w:rsidP="00281CA9">
            <w:pPr>
              <w:spacing w:after="0"/>
              <w:jc w:val="center"/>
              <w:rPr>
                <w:rFonts w:asciiTheme="minorHAnsi" w:hAnsiTheme="minorHAnsi"/>
              </w:rPr>
            </w:pPr>
            <w:r w:rsidRPr="00CA7E57">
              <w:rPr>
                <w:rFonts w:asciiTheme="minorHAnsi" w:hAnsiTheme="minorHAnsi"/>
              </w:rPr>
              <w:t>7.12%</w:t>
            </w:r>
          </w:p>
        </w:tc>
      </w:tr>
      <w:tr w:rsidR="00276309" w:rsidRPr="00CA7E57" w14:paraId="6E1E41B2" w14:textId="77777777" w:rsidTr="00281CA9">
        <w:tc>
          <w:tcPr>
            <w:tcW w:w="2802" w:type="dxa"/>
            <w:tcBorders>
              <w:top w:val="nil"/>
              <w:bottom w:val="single" w:sz="4" w:space="0" w:color="auto"/>
            </w:tcBorders>
          </w:tcPr>
          <w:p w14:paraId="38C41C75" w14:textId="77777777" w:rsidR="00276309" w:rsidRPr="00CA7E57" w:rsidRDefault="00276309"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Have never used</w:t>
            </w:r>
          </w:p>
        </w:tc>
        <w:tc>
          <w:tcPr>
            <w:tcW w:w="1956" w:type="dxa"/>
            <w:tcBorders>
              <w:top w:val="nil"/>
              <w:bottom w:val="single" w:sz="4" w:space="0" w:color="auto"/>
            </w:tcBorders>
          </w:tcPr>
          <w:p w14:paraId="56848DBE" w14:textId="77777777" w:rsidR="00276309" w:rsidRPr="00CA7E57" w:rsidRDefault="00276309" w:rsidP="00281CA9">
            <w:pPr>
              <w:spacing w:after="0"/>
              <w:jc w:val="center"/>
              <w:rPr>
                <w:rFonts w:asciiTheme="minorHAnsi" w:hAnsiTheme="minorHAnsi"/>
              </w:rPr>
            </w:pPr>
            <w:r w:rsidRPr="00CA7E57">
              <w:rPr>
                <w:rFonts w:asciiTheme="minorHAnsi" w:hAnsiTheme="minorHAnsi"/>
              </w:rPr>
              <w:t>64.54%</w:t>
            </w:r>
          </w:p>
        </w:tc>
        <w:tc>
          <w:tcPr>
            <w:tcW w:w="2438" w:type="dxa"/>
            <w:tcBorders>
              <w:top w:val="nil"/>
              <w:bottom w:val="single" w:sz="4" w:space="0" w:color="auto"/>
            </w:tcBorders>
          </w:tcPr>
          <w:p w14:paraId="363E98AD" w14:textId="77777777" w:rsidR="00276309" w:rsidRPr="00CA7E57" w:rsidRDefault="00276309" w:rsidP="00281CA9">
            <w:pPr>
              <w:spacing w:after="0"/>
              <w:jc w:val="center"/>
              <w:rPr>
                <w:rFonts w:asciiTheme="minorHAnsi" w:hAnsiTheme="minorHAnsi"/>
              </w:rPr>
            </w:pPr>
            <w:r w:rsidRPr="00CA7E57">
              <w:rPr>
                <w:rFonts w:asciiTheme="minorHAnsi" w:hAnsiTheme="minorHAnsi"/>
              </w:rPr>
              <w:t>93.51%</w:t>
            </w:r>
          </w:p>
        </w:tc>
        <w:tc>
          <w:tcPr>
            <w:tcW w:w="1758" w:type="dxa"/>
            <w:tcBorders>
              <w:top w:val="nil"/>
              <w:bottom w:val="single" w:sz="4" w:space="0" w:color="auto"/>
            </w:tcBorders>
          </w:tcPr>
          <w:p w14:paraId="1A73F8D8" w14:textId="77777777" w:rsidR="00276309" w:rsidRPr="00CA7E57" w:rsidRDefault="00276309" w:rsidP="00281CA9">
            <w:pPr>
              <w:spacing w:after="0"/>
              <w:jc w:val="center"/>
              <w:rPr>
                <w:rFonts w:asciiTheme="minorHAnsi" w:hAnsiTheme="minorHAnsi"/>
              </w:rPr>
            </w:pPr>
            <w:r w:rsidRPr="00CA7E57">
              <w:rPr>
                <w:rFonts w:asciiTheme="minorHAnsi" w:hAnsiTheme="minorHAnsi"/>
              </w:rPr>
              <w:t>90.01%</w:t>
            </w:r>
          </w:p>
        </w:tc>
      </w:tr>
      <w:tr w:rsidR="00276309" w:rsidRPr="00CA7E57" w14:paraId="147FAB97" w14:textId="77777777" w:rsidTr="00281CA9">
        <w:tc>
          <w:tcPr>
            <w:tcW w:w="2802" w:type="dxa"/>
            <w:tcBorders>
              <w:top w:val="single" w:sz="4" w:space="0" w:color="auto"/>
              <w:bottom w:val="nil"/>
            </w:tcBorders>
          </w:tcPr>
          <w:p w14:paraId="19CB3198" w14:textId="77777777" w:rsidR="00276309" w:rsidRPr="00CA7E57" w:rsidRDefault="00276309" w:rsidP="00281CA9">
            <w:pPr>
              <w:pStyle w:val="BodyText"/>
              <w:spacing w:after="0" w:line="360" w:lineRule="auto"/>
              <w:ind w:firstLine="0"/>
              <w:rPr>
                <w:rFonts w:asciiTheme="minorHAnsi" w:hAnsiTheme="minorHAnsi"/>
                <w:lang w:val="en-AU"/>
              </w:rPr>
            </w:pPr>
          </w:p>
        </w:tc>
        <w:tc>
          <w:tcPr>
            <w:tcW w:w="1956" w:type="dxa"/>
            <w:tcBorders>
              <w:top w:val="single" w:sz="4" w:space="0" w:color="auto"/>
              <w:bottom w:val="nil"/>
            </w:tcBorders>
          </w:tcPr>
          <w:p w14:paraId="233A454D" w14:textId="77777777" w:rsidR="00276309" w:rsidRPr="00CA7E57" w:rsidRDefault="00276309" w:rsidP="00281CA9">
            <w:pPr>
              <w:spacing w:after="0"/>
              <w:jc w:val="center"/>
              <w:rPr>
                <w:rFonts w:asciiTheme="minorHAnsi" w:hAnsiTheme="minorHAnsi"/>
                <w:highlight w:val="yellow"/>
              </w:rPr>
            </w:pPr>
          </w:p>
        </w:tc>
        <w:tc>
          <w:tcPr>
            <w:tcW w:w="2438" w:type="dxa"/>
            <w:tcBorders>
              <w:top w:val="single" w:sz="4" w:space="0" w:color="auto"/>
              <w:bottom w:val="nil"/>
            </w:tcBorders>
          </w:tcPr>
          <w:p w14:paraId="0D814D7A" w14:textId="77777777" w:rsidR="00276309" w:rsidRPr="00CA7E57" w:rsidRDefault="00276309" w:rsidP="00281CA9">
            <w:pPr>
              <w:spacing w:after="0"/>
              <w:jc w:val="center"/>
              <w:rPr>
                <w:rFonts w:asciiTheme="minorHAnsi" w:hAnsiTheme="minorHAnsi"/>
                <w:highlight w:val="yellow"/>
              </w:rPr>
            </w:pPr>
          </w:p>
        </w:tc>
        <w:tc>
          <w:tcPr>
            <w:tcW w:w="1758" w:type="dxa"/>
            <w:tcBorders>
              <w:top w:val="single" w:sz="4" w:space="0" w:color="auto"/>
              <w:bottom w:val="nil"/>
            </w:tcBorders>
          </w:tcPr>
          <w:p w14:paraId="34860522" w14:textId="77777777" w:rsidR="00276309" w:rsidRPr="00CA7E57" w:rsidRDefault="00276309" w:rsidP="00281CA9">
            <w:pPr>
              <w:spacing w:after="0"/>
              <w:jc w:val="center"/>
              <w:rPr>
                <w:rFonts w:asciiTheme="minorHAnsi" w:hAnsiTheme="minorHAnsi"/>
                <w:highlight w:val="yellow"/>
              </w:rPr>
            </w:pPr>
          </w:p>
        </w:tc>
      </w:tr>
    </w:tbl>
    <w:p w14:paraId="00E68937" w14:textId="77777777" w:rsidR="00276309" w:rsidRPr="00CA7E57" w:rsidRDefault="00276309" w:rsidP="00276309">
      <w:pPr>
        <w:rPr>
          <w:rFonts w:asciiTheme="minorHAnsi" w:hAnsiTheme="minorHAnsi"/>
        </w:rPr>
      </w:pPr>
    </w:p>
    <w:p w14:paraId="272AAFCA" w14:textId="77777777" w:rsidR="00276309" w:rsidRPr="00CA7E57" w:rsidRDefault="00276309" w:rsidP="00276309">
      <w:pPr>
        <w:rPr>
          <w:rFonts w:asciiTheme="minorHAnsi" w:hAnsiTheme="minorHAnsi"/>
        </w:rPr>
        <w:sectPr w:rsidR="00276309" w:rsidRPr="00CA7E57" w:rsidSect="008110EC">
          <w:headerReference w:type="default" r:id="rId15"/>
          <w:pgSz w:w="12240" w:h="15840"/>
          <w:pgMar w:top="1440" w:right="1440" w:bottom="1440" w:left="1440" w:header="720" w:footer="720" w:gutter="0"/>
          <w:pgNumType w:start="1"/>
          <w:cols w:space="720"/>
        </w:sectPr>
      </w:pPr>
    </w:p>
    <w:p w14:paraId="2BA6A3B0" w14:textId="6F455360" w:rsidR="00276309" w:rsidRPr="00CA7E57" w:rsidRDefault="00E56D42" w:rsidP="00276309">
      <w:pPr>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66944" behindDoc="0" locked="0" layoutInCell="1" allowOverlap="1" wp14:anchorId="1620CC93" wp14:editId="303B5554">
                <wp:simplePos x="0" y="0"/>
                <wp:positionH relativeFrom="column">
                  <wp:posOffset>6035040</wp:posOffset>
                </wp:positionH>
                <wp:positionV relativeFrom="paragraph">
                  <wp:posOffset>-585470</wp:posOffset>
                </wp:positionV>
                <wp:extent cx="2245995" cy="373380"/>
                <wp:effectExtent l="0" t="0" r="190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995" cy="3733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F2D6A" id="Rectangle 6" o:spid="_x0000_s1026" style="position:absolute;margin-left:475.2pt;margin-top:-46.1pt;width:176.85pt;height:29.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" fillcolor="white [3212]" strokecolor="white [3212]" strokeweight="2pt">
                <v:path arrowok="t"/>
              </v:rect>
            </w:pict>
          </mc:Fallback>
        </mc:AlternateContent>
      </w:r>
    </w:p>
    <w:p w14:paraId="32E26AF9" w14:textId="77777777" w:rsidR="00276309" w:rsidRPr="00CA7E57" w:rsidRDefault="00276309" w:rsidP="00276309">
      <w:pPr>
        <w:rPr>
          <w:rFonts w:asciiTheme="minorHAnsi" w:hAnsiTheme="minorHAnsi"/>
        </w:rPr>
      </w:pPr>
    </w:p>
    <w:p w14:paraId="332E8DFD" w14:textId="77777777" w:rsidR="00276309" w:rsidRPr="00CA7E57" w:rsidRDefault="00276309" w:rsidP="00276309">
      <w:pPr>
        <w:rPr>
          <w:rFonts w:asciiTheme="minorHAnsi" w:hAnsiTheme="minorHAnsi"/>
        </w:rPr>
      </w:pPr>
    </w:p>
    <w:p w14:paraId="1C09F599" w14:textId="77777777" w:rsidR="00276309" w:rsidRPr="00CA7E57" w:rsidRDefault="00276309" w:rsidP="00276309">
      <w:pPr>
        <w:pStyle w:val="TABLEX"/>
        <w:rPr>
          <w:rFonts w:asciiTheme="minorHAnsi" w:hAnsiTheme="minorHAnsi"/>
        </w:rPr>
      </w:pPr>
      <w:bookmarkStart w:id="33" w:name="_Toc378783594"/>
      <w:r w:rsidRPr="00CA7E57">
        <w:rPr>
          <w:rFonts w:asciiTheme="minorHAnsi" w:hAnsiTheme="minorHAnsi"/>
          <w:b/>
        </w:rPr>
        <w:t>Table 3</w:t>
      </w:r>
      <w:r w:rsidRPr="00CA7E57">
        <w:rPr>
          <w:rFonts w:asciiTheme="minorHAnsi" w:hAnsiTheme="minorHAnsi"/>
        </w:rPr>
        <w:t xml:space="preserve">. Age and </w:t>
      </w:r>
      <w:r w:rsidR="00203190">
        <w:rPr>
          <w:rFonts w:asciiTheme="minorHAnsi" w:hAnsiTheme="minorHAnsi"/>
        </w:rPr>
        <w:t>s</w:t>
      </w:r>
      <w:r w:rsidR="009A1468" w:rsidRPr="00CA7E57">
        <w:rPr>
          <w:rFonts w:asciiTheme="minorHAnsi" w:hAnsiTheme="minorHAnsi"/>
        </w:rPr>
        <w:t>ex</w:t>
      </w:r>
      <w:r w:rsidRPr="00CA7E57">
        <w:rPr>
          <w:rFonts w:asciiTheme="minorHAnsi" w:hAnsiTheme="minorHAnsi"/>
        </w:rPr>
        <w:t xml:space="preserve"> divisions for the </w:t>
      </w:r>
      <w:r w:rsidR="00203190">
        <w:rPr>
          <w:rFonts w:asciiTheme="minorHAnsi" w:hAnsiTheme="minorHAnsi"/>
        </w:rPr>
        <w:t>p</w:t>
      </w:r>
      <w:r w:rsidRPr="00CA7E57">
        <w:rPr>
          <w:rFonts w:asciiTheme="minorHAnsi" w:hAnsiTheme="minorHAnsi"/>
        </w:rPr>
        <w:t xml:space="preserve">ercentage of </w:t>
      </w:r>
      <w:r w:rsidR="00203190">
        <w:rPr>
          <w:rFonts w:asciiTheme="minorHAnsi" w:hAnsiTheme="minorHAnsi"/>
        </w:rPr>
        <w:t>s</w:t>
      </w:r>
      <w:r w:rsidRPr="00CA7E57">
        <w:rPr>
          <w:rFonts w:asciiTheme="minorHAnsi" w:hAnsiTheme="minorHAnsi"/>
        </w:rPr>
        <w:t xml:space="preserve">elf-reported use of an </w:t>
      </w:r>
      <w:r w:rsidR="00203190">
        <w:rPr>
          <w:rFonts w:asciiTheme="minorHAnsi" w:hAnsiTheme="minorHAnsi"/>
        </w:rPr>
        <w:t>i</w:t>
      </w:r>
      <w:r w:rsidRPr="00CA7E57">
        <w:rPr>
          <w:rFonts w:asciiTheme="minorHAnsi" w:hAnsiTheme="minorHAnsi"/>
        </w:rPr>
        <w:t xml:space="preserve">llicit </w:t>
      </w:r>
      <w:r w:rsidR="00203190">
        <w:rPr>
          <w:rFonts w:asciiTheme="minorHAnsi" w:hAnsiTheme="minorHAnsi"/>
        </w:rPr>
        <w:t>s</w:t>
      </w:r>
      <w:r w:rsidRPr="00CA7E57">
        <w:rPr>
          <w:rFonts w:asciiTheme="minorHAnsi" w:hAnsiTheme="minorHAnsi"/>
        </w:rPr>
        <w:t>ubstance</w:t>
      </w:r>
      <w:bookmarkEnd w:id="33"/>
    </w:p>
    <w:tbl>
      <w:tblPr>
        <w:tblStyle w:val="TableGrid"/>
        <w:tblW w:w="1355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8"/>
        <w:gridCol w:w="851"/>
        <w:gridCol w:w="845"/>
        <w:gridCol w:w="254"/>
        <w:gridCol w:w="851"/>
        <w:gridCol w:w="851"/>
        <w:gridCol w:w="249"/>
        <w:gridCol w:w="851"/>
        <w:gridCol w:w="851"/>
        <w:gridCol w:w="249"/>
        <w:gridCol w:w="851"/>
        <w:gridCol w:w="851"/>
        <w:gridCol w:w="249"/>
        <w:gridCol w:w="851"/>
        <w:gridCol w:w="851"/>
        <w:gridCol w:w="249"/>
        <w:gridCol w:w="851"/>
        <w:gridCol w:w="851"/>
      </w:tblGrid>
      <w:tr w:rsidR="00276309" w:rsidRPr="00CA7E57" w14:paraId="071D3FF4" w14:textId="77777777" w:rsidTr="00281CA9">
        <w:trPr>
          <w:jc w:val="center"/>
        </w:trPr>
        <w:tc>
          <w:tcPr>
            <w:tcW w:w="2098" w:type="dxa"/>
            <w:tcBorders>
              <w:bottom w:val="nil"/>
            </w:tcBorders>
          </w:tcPr>
          <w:p w14:paraId="451F9FC6" w14:textId="77777777" w:rsidR="00276309" w:rsidRPr="00CA7E57" w:rsidRDefault="00276309" w:rsidP="00281CA9">
            <w:pPr>
              <w:pStyle w:val="BodyText"/>
              <w:spacing w:after="0" w:line="360" w:lineRule="auto"/>
              <w:ind w:firstLine="0"/>
              <w:rPr>
                <w:rFonts w:asciiTheme="minorHAnsi" w:hAnsiTheme="minorHAnsi"/>
                <w:sz w:val="18"/>
                <w:szCs w:val="18"/>
                <w:lang w:val="en-AU"/>
              </w:rPr>
            </w:pPr>
          </w:p>
        </w:tc>
        <w:tc>
          <w:tcPr>
            <w:tcW w:w="11456" w:type="dxa"/>
            <w:gridSpan w:val="17"/>
          </w:tcPr>
          <w:p w14:paraId="69413F10"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Type of illicit substance</w:t>
            </w:r>
          </w:p>
        </w:tc>
      </w:tr>
      <w:tr w:rsidR="00276309" w:rsidRPr="00CA7E57" w14:paraId="27C2FB3E" w14:textId="77777777" w:rsidTr="00281CA9">
        <w:trPr>
          <w:jc w:val="center"/>
        </w:trPr>
        <w:tc>
          <w:tcPr>
            <w:tcW w:w="2098" w:type="dxa"/>
            <w:tcBorders>
              <w:top w:val="nil"/>
              <w:bottom w:val="nil"/>
            </w:tcBorders>
          </w:tcPr>
          <w:p w14:paraId="082B1FC7" w14:textId="77777777" w:rsidR="00276309" w:rsidRPr="00CA7E57" w:rsidRDefault="00276309" w:rsidP="00281CA9">
            <w:pPr>
              <w:pStyle w:val="BodyText"/>
              <w:spacing w:before="80" w:after="0" w:line="360" w:lineRule="auto"/>
              <w:ind w:firstLine="0"/>
              <w:rPr>
                <w:rFonts w:asciiTheme="minorHAnsi" w:hAnsiTheme="minorHAnsi"/>
                <w:sz w:val="18"/>
                <w:szCs w:val="18"/>
                <w:lang w:val="en-AU"/>
              </w:rPr>
            </w:pPr>
          </w:p>
        </w:tc>
        <w:tc>
          <w:tcPr>
            <w:tcW w:w="3652" w:type="dxa"/>
            <w:gridSpan w:val="5"/>
          </w:tcPr>
          <w:p w14:paraId="796EC83E"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Cannabis</w:t>
            </w:r>
          </w:p>
        </w:tc>
        <w:tc>
          <w:tcPr>
            <w:tcW w:w="249" w:type="dxa"/>
            <w:tcBorders>
              <w:top w:val="nil"/>
              <w:bottom w:val="nil"/>
            </w:tcBorders>
          </w:tcPr>
          <w:p w14:paraId="2A04E025" w14:textId="77777777" w:rsidR="00276309" w:rsidRPr="00CA7E57" w:rsidRDefault="00276309" w:rsidP="00281CA9">
            <w:pPr>
              <w:spacing w:before="80" w:after="0"/>
              <w:jc w:val="center"/>
              <w:rPr>
                <w:rFonts w:asciiTheme="minorHAnsi" w:hAnsiTheme="minorHAnsi"/>
                <w:sz w:val="18"/>
                <w:szCs w:val="18"/>
              </w:rPr>
            </w:pPr>
          </w:p>
        </w:tc>
        <w:tc>
          <w:tcPr>
            <w:tcW w:w="3653" w:type="dxa"/>
            <w:gridSpan w:val="5"/>
          </w:tcPr>
          <w:p w14:paraId="1817BB65"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Meth/amphetamine</w:t>
            </w:r>
          </w:p>
        </w:tc>
        <w:tc>
          <w:tcPr>
            <w:tcW w:w="249" w:type="dxa"/>
            <w:tcBorders>
              <w:bottom w:val="nil"/>
            </w:tcBorders>
          </w:tcPr>
          <w:p w14:paraId="617CBDE6" w14:textId="77777777" w:rsidR="00276309" w:rsidRPr="00CA7E57" w:rsidRDefault="00276309" w:rsidP="00281CA9">
            <w:pPr>
              <w:spacing w:before="80" w:after="0"/>
              <w:jc w:val="center"/>
              <w:rPr>
                <w:rFonts w:asciiTheme="minorHAnsi" w:hAnsiTheme="minorHAnsi"/>
                <w:sz w:val="18"/>
                <w:szCs w:val="18"/>
              </w:rPr>
            </w:pPr>
          </w:p>
        </w:tc>
        <w:tc>
          <w:tcPr>
            <w:tcW w:w="3653" w:type="dxa"/>
            <w:gridSpan w:val="5"/>
          </w:tcPr>
          <w:p w14:paraId="098E00D7"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Ecstasy</w:t>
            </w:r>
          </w:p>
        </w:tc>
      </w:tr>
      <w:tr w:rsidR="00276309" w:rsidRPr="00CA7E57" w14:paraId="4EA1DAA4" w14:textId="77777777" w:rsidTr="00281CA9">
        <w:trPr>
          <w:jc w:val="center"/>
        </w:trPr>
        <w:tc>
          <w:tcPr>
            <w:tcW w:w="2098" w:type="dxa"/>
            <w:tcBorders>
              <w:top w:val="nil"/>
              <w:bottom w:val="nil"/>
            </w:tcBorders>
          </w:tcPr>
          <w:p w14:paraId="7E2D49C5" w14:textId="77777777" w:rsidR="00276309" w:rsidRPr="00CA7E57" w:rsidRDefault="00276309" w:rsidP="00281CA9">
            <w:pPr>
              <w:pStyle w:val="BodyText"/>
              <w:spacing w:before="80" w:after="0" w:line="360" w:lineRule="auto"/>
              <w:ind w:firstLine="0"/>
              <w:rPr>
                <w:rFonts w:asciiTheme="minorHAnsi" w:hAnsiTheme="minorHAnsi"/>
                <w:sz w:val="18"/>
                <w:szCs w:val="18"/>
                <w:lang w:val="en-AU"/>
              </w:rPr>
            </w:pPr>
          </w:p>
        </w:tc>
        <w:tc>
          <w:tcPr>
            <w:tcW w:w="1696" w:type="dxa"/>
            <w:gridSpan w:val="2"/>
          </w:tcPr>
          <w:p w14:paraId="2A73F903"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54" w:type="dxa"/>
            <w:tcBorders>
              <w:bottom w:val="nil"/>
            </w:tcBorders>
          </w:tcPr>
          <w:p w14:paraId="3E24B80A" w14:textId="77777777" w:rsidR="00276309" w:rsidRPr="00CA7E57" w:rsidRDefault="00276309" w:rsidP="00281CA9">
            <w:pPr>
              <w:spacing w:before="80" w:after="0"/>
              <w:jc w:val="center"/>
              <w:rPr>
                <w:rFonts w:asciiTheme="minorHAnsi" w:hAnsiTheme="minorHAnsi"/>
                <w:sz w:val="18"/>
                <w:szCs w:val="18"/>
              </w:rPr>
            </w:pPr>
          </w:p>
        </w:tc>
        <w:tc>
          <w:tcPr>
            <w:tcW w:w="1702" w:type="dxa"/>
            <w:gridSpan w:val="2"/>
          </w:tcPr>
          <w:p w14:paraId="21B52A35" w14:textId="77777777" w:rsidR="00276309"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c>
          <w:tcPr>
            <w:tcW w:w="249" w:type="dxa"/>
            <w:tcBorders>
              <w:top w:val="nil"/>
              <w:bottom w:val="nil"/>
            </w:tcBorders>
          </w:tcPr>
          <w:p w14:paraId="3E20ED2D" w14:textId="77777777" w:rsidR="00276309" w:rsidRPr="00CA7E57" w:rsidRDefault="00276309" w:rsidP="00281CA9">
            <w:pPr>
              <w:spacing w:before="80" w:after="0"/>
              <w:jc w:val="center"/>
              <w:rPr>
                <w:rFonts w:asciiTheme="minorHAnsi" w:hAnsiTheme="minorHAnsi"/>
                <w:sz w:val="18"/>
                <w:szCs w:val="18"/>
              </w:rPr>
            </w:pPr>
          </w:p>
        </w:tc>
        <w:tc>
          <w:tcPr>
            <w:tcW w:w="1702" w:type="dxa"/>
            <w:gridSpan w:val="2"/>
          </w:tcPr>
          <w:p w14:paraId="10379A7D"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49" w:type="dxa"/>
            <w:tcBorders>
              <w:bottom w:val="nil"/>
            </w:tcBorders>
          </w:tcPr>
          <w:p w14:paraId="402E574C" w14:textId="77777777" w:rsidR="00276309" w:rsidRPr="00CA7E57" w:rsidRDefault="00276309" w:rsidP="00281CA9">
            <w:pPr>
              <w:spacing w:before="80" w:after="0"/>
              <w:jc w:val="center"/>
              <w:rPr>
                <w:rFonts w:asciiTheme="minorHAnsi" w:hAnsiTheme="minorHAnsi"/>
                <w:sz w:val="18"/>
                <w:szCs w:val="18"/>
              </w:rPr>
            </w:pPr>
          </w:p>
        </w:tc>
        <w:tc>
          <w:tcPr>
            <w:tcW w:w="1702" w:type="dxa"/>
            <w:gridSpan w:val="2"/>
          </w:tcPr>
          <w:p w14:paraId="4CD7C6B1" w14:textId="77777777" w:rsidR="00276309"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c>
          <w:tcPr>
            <w:tcW w:w="249" w:type="dxa"/>
            <w:tcBorders>
              <w:top w:val="nil"/>
              <w:bottom w:val="nil"/>
            </w:tcBorders>
          </w:tcPr>
          <w:p w14:paraId="0CEE441A" w14:textId="77777777" w:rsidR="00276309" w:rsidRPr="00CA7E57" w:rsidRDefault="00276309" w:rsidP="00281CA9">
            <w:pPr>
              <w:spacing w:before="80" w:after="0"/>
              <w:jc w:val="center"/>
              <w:rPr>
                <w:rFonts w:asciiTheme="minorHAnsi" w:hAnsiTheme="minorHAnsi"/>
                <w:sz w:val="18"/>
                <w:szCs w:val="18"/>
              </w:rPr>
            </w:pPr>
          </w:p>
        </w:tc>
        <w:tc>
          <w:tcPr>
            <w:tcW w:w="1702" w:type="dxa"/>
            <w:gridSpan w:val="2"/>
          </w:tcPr>
          <w:p w14:paraId="2BB75E15"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49" w:type="dxa"/>
            <w:tcBorders>
              <w:bottom w:val="nil"/>
            </w:tcBorders>
          </w:tcPr>
          <w:p w14:paraId="34A10DCB" w14:textId="77777777" w:rsidR="00276309" w:rsidRPr="00CA7E57" w:rsidRDefault="00276309" w:rsidP="00281CA9">
            <w:pPr>
              <w:spacing w:before="80" w:after="0"/>
              <w:jc w:val="center"/>
              <w:rPr>
                <w:rFonts w:asciiTheme="minorHAnsi" w:hAnsiTheme="minorHAnsi"/>
                <w:sz w:val="18"/>
                <w:szCs w:val="18"/>
              </w:rPr>
            </w:pPr>
          </w:p>
        </w:tc>
        <w:tc>
          <w:tcPr>
            <w:tcW w:w="1702" w:type="dxa"/>
            <w:gridSpan w:val="2"/>
          </w:tcPr>
          <w:p w14:paraId="219AE722" w14:textId="77777777" w:rsidR="00276309"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r>
      <w:tr w:rsidR="00276309" w:rsidRPr="00CA7E57" w14:paraId="5CA25ABE" w14:textId="77777777" w:rsidTr="00281CA9">
        <w:trPr>
          <w:jc w:val="center"/>
        </w:trPr>
        <w:tc>
          <w:tcPr>
            <w:tcW w:w="2098" w:type="dxa"/>
            <w:tcBorders>
              <w:top w:val="nil"/>
              <w:bottom w:val="single" w:sz="4" w:space="0" w:color="auto"/>
            </w:tcBorders>
          </w:tcPr>
          <w:p w14:paraId="324DB6DF" w14:textId="77777777" w:rsidR="00276309" w:rsidRPr="00CA7E57" w:rsidRDefault="00276309" w:rsidP="00281CA9">
            <w:pPr>
              <w:spacing w:before="80" w:after="0"/>
              <w:rPr>
                <w:rFonts w:asciiTheme="minorHAnsi" w:hAnsiTheme="minorHAnsi"/>
                <w:sz w:val="18"/>
                <w:szCs w:val="18"/>
              </w:rPr>
            </w:pPr>
            <w:r w:rsidRPr="00CA7E57">
              <w:rPr>
                <w:rFonts w:asciiTheme="minorHAnsi" w:hAnsiTheme="minorHAnsi"/>
                <w:sz w:val="18"/>
                <w:szCs w:val="18"/>
              </w:rPr>
              <w:t>Frequency of drug use</w:t>
            </w:r>
          </w:p>
        </w:tc>
        <w:tc>
          <w:tcPr>
            <w:tcW w:w="851" w:type="dxa"/>
            <w:tcBorders>
              <w:bottom w:val="single" w:sz="4" w:space="0" w:color="auto"/>
            </w:tcBorders>
          </w:tcPr>
          <w:p w14:paraId="6A6D5510" w14:textId="77777777" w:rsidR="00276309" w:rsidRPr="00CA7E57" w:rsidRDefault="00212CD3" w:rsidP="00212CD3">
            <w:pPr>
              <w:spacing w:before="80" w:after="0"/>
              <w:jc w:val="center"/>
              <w:rPr>
                <w:rFonts w:asciiTheme="minorHAnsi" w:hAnsiTheme="minorHAnsi"/>
                <w:sz w:val="18"/>
                <w:szCs w:val="18"/>
              </w:rPr>
            </w:pPr>
            <w:r>
              <w:rPr>
                <w:rFonts w:asciiTheme="minorHAnsi" w:hAnsiTheme="minorHAnsi"/>
                <w:sz w:val="18"/>
                <w:szCs w:val="18"/>
              </w:rPr>
              <w:t>17-29</w:t>
            </w:r>
            <w:r w:rsidR="00276309" w:rsidRPr="00CA7E57">
              <w:rPr>
                <w:rFonts w:asciiTheme="minorHAnsi" w:hAnsiTheme="minorHAnsi"/>
                <w:sz w:val="18"/>
                <w:szCs w:val="18"/>
              </w:rPr>
              <w:t xml:space="preserve"> </w:t>
            </w:r>
          </w:p>
        </w:tc>
        <w:tc>
          <w:tcPr>
            <w:tcW w:w="845" w:type="dxa"/>
            <w:tcBorders>
              <w:bottom w:val="single" w:sz="4" w:space="0" w:color="auto"/>
            </w:tcBorders>
          </w:tcPr>
          <w:p w14:paraId="7F652EA9" w14:textId="77777777" w:rsidR="00276309"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w:t>
            </w:r>
            <w:r w:rsidR="00276309" w:rsidRPr="00CA7E57">
              <w:rPr>
                <w:rFonts w:asciiTheme="minorHAnsi" w:hAnsiTheme="minorHAnsi"/>
                <w:sz w:val="18"/>
                <w:szCs w:val="18"/>
              </w:rPr>
              <w:t xml:space="preserve">30 </w:t>
            </w:r>
          </w:p>
        </w:tc>
        <w:tc>
          <w:tcPr>
            <w:tcW w:w="254" w:type="dxa"/>
            <w:tcBorders>
              <w:top w:val="nil"/>
              <w:bottom w:val="single" w:sz="4" w:space="0" w:color="auto"/>
            </w:tcBorders>
          </w:tcPr>
          <w:p w14:paraId="67BC0027"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single" w:sz="4" w:space="0" w:color="auto"/>
            </w:tcBorders>
          </w:tcPr>
          <w:p w14:paraId="325ED4A0"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7B0FCCA6"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c>
          <w:tcPr>
            <w:tcW w:w="249" w:type="dxa"/>
            <w:tcBorders>
              <w:top w:val="nil"/>
              <w:bottom w:val="single" w:sz="4" w:space="0" w:color="auto"/>
            </w:tcBorders>
          </w:tcPr>
          <w:p w14:paraId="282AE3EF"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single" w:sz="4" w:space="0" w:color="auto"/>
            </w:tcBorders>
          </w:tcPr>
          <w:p w14:paraId="10770365" w14:textId="77777777" w:rsidR="00276309"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17-29</w:t>
            </w:r>
            <w:r w:rsidR="00276309" w:rsidRPr="00CA7E57">
              <w:rPr>
                <w:rFonts w:asciiTheme="minorHAnsi" w:hAnsiTheme="minorHAnsi"/>
                <w:sz w:val="18"/>
                <w:szCs w:val="18"/>
              </w:rPr>
              <w:t xml:space="preserve"> </w:t>
            </w:r>
          </w:p>
        </w:tc>
        <w:tc>
          <w:tcPr>
            <w:tcW w:w="851" w:type="dxa"/>
            <w:tcBorders>
              <w:bottom w:val="single" w:sz="4" w:space="0" w:color="auto"/>
            </w:tcBorders>
          </w:tcPr>
          <w:p w14:paraId="40C9FCAD" w14:textId="77777777" w:rsidR="00276309"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w:t>
            </w:r>
            <w:r w:rsidR="00276309" w:rsidRPr="00CA7E57">
              <w:rPr>
                <w:rFonts w:asciiTheme="minorHAnsi" w:hAnsiTheme="minorHAnsi"/>
                <w:sz w:val="18"/>
                <w:szCs w:val="18"/>
              </w:rPr>
              <w:t xml:space="preserve">30 </w:t>
            </w:r>
          </w:p>
        </w:tc>
        <w:tc>
          <w:tcPr>
            <w:tcW w:w="249" w:type="dxa"/>
            <w:tcBorders>
              <w:top w:val="nil"/>
              <w:bottom w:val="single" w:sz="4" w:space="0" w:color="auto"/>
            </w:tcBorders>
          </w:tcPr>
          <w:p w14:paraId="1FEF6186"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single" w:sz="4" w:space="0" w:color="auto"/>
            </w:tcBorders>
          </w:tcPr>
          <w:p w14:paraId="3D7D2201"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048E4F6B"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c>
          <w:tcPr>
            <w:tcW w:w="249" w:type="dxa"/>
            <w:tcBorders>
              <w:top w:val="nil"/>
              <w:bottom w:val="single" w:sz="4" w:space="0" w:color="auto"/>
            </w:tcBorders>
          </w:tcPr>
          <w:p w14:paraId="6289612F"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single" w:sz="4" w:space="0" w:color="auto"/>
            </w:tcBorders>
          </w:tcPr>
          <w:p w14:paraId="4B623372" w14:textId="77777777" w:rsidR="00276309"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17-29</w:t>
            </w:r>
          </w:p>
        </w:tc>
        <w:tc>
          <w:tcPr>
            <w:tcW w:w="851" w:type="dxa"/>
            <w:tcBorders>
              <w:bottom w:val="single" w:sz="4" w:space="0" w:color="auto"/>
            </w:tcBorders>
          </w:tcPr>
          <w:p w14:paraId="115C816C" w14:textId="77777777" w:rsidR="00276309"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w:t>
            </w:r>
            <w:r w:rsidR="00276309" w:rsidRPr="00CA7E57">
              <w:rPr>
                <w:rFonts w:asciiTheme="minorHAnsi" w:hAnsiTheme="minorHAnsi"/>
                <w:sz w:val="18"/>
                <w:szCs w:val="18"/>
              </w:rPr>
              <w:t xml:space="preserve">30 </w:t>
            </w:r>
          </w:p>
        </w:tc>
        <w:tc>
          <w:tcPr>
            <w:tcW w:w="249" w:type="dxa"/>
            <w:tcBorders>
              <w:top w:val="nil"/>
              <w:bottom w:val="single" w:sz="4" w:space="0" w:color="auto"/>
            </w:tcBorders>
          </w:tcPr>
          <w:p w14:paraId="24DDBA04"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single" w:sz="4" w:space="0" w:color="auto"/>
            </w:tcBorders>
          </w:tcPr>
          <w:p w14:paraId="6936049E"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585C0115"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r>
      <w:tr w:rsidR="00276309" w:rsidRPr="00CA7E57" w14:paraId="0CBBCC1D" w14:textId="77777777" w:rsidTr="00281CA9">
        <w:trPr>
          <w:jc w:val="center"/>
        </w:trPr>
        <w:tc>
          <w:tcPr>
            <w:tcW w:w="2098" w:type="dxa"/>
            <w:tcBorders>
              <w:bottom w:val="nil"/>
            </w:tcBorders>
          </w:tcPr>
          <w:p w14:paraId="5B801C3D" w14:textId="77777777" w:rsidR="00276309" w:rsidRPr="00CA7E57" w:rsidRDefault="00276309" w:rsidP="00281CA9">
            <w:pPr>
              <w:pStyle w:val="BodyText"/>
              <w:spacing w:before="80"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Within the last 4 hours </w:t>
            </w:r>
          </w:p>
        </w:tc>
        <w:tc>
          <w:tcPr>
            <w:tcW w:w="851" w:type="dxa"/>
            <w:tcBorders>
              <w:bottom w:val="nil"/>
            </w:tcBorders>
          </w:tcPr>
          <w:p w14:paraId="5CC83B9B"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1.0%</w:t>
            </w:r>
          </w:p>
        </w:tc>
        <w:tc>
          <w:tcPr>
            <w:tcW w:w="845" w:type="dxa"/>
            <w:tcBorders>
              <w:bottom w:val="nil"/>
            </w:tcBorders>
          </w:tcPr>
          <w:p w14:paraId="08A39549"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254" w:type="dxa"/>
            <w:tcBorders>
              <w:bottom w:val="nil"/>
            </w:tcBorders>
          </w:tcPr>
          <w:p w14:paraId="06A2BB2F"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nil"/>
            </w:tcBorders>
          </w:tcPr>
          <w:p w14:paraId="2BF3AD40"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1.00%</w:t>
            </w:r>
          </w:p>
        </w:tc>
        <w:tc>
          <w:tcPr>
            <w:tcW w:w="851" w:type="dxa"/>
            <w:tcBorders>
              <w:bottom w:val="nil"/>
            </w:tcBorders>
          </w:tcPr>
          <w:p w14:paraId="3E4A4C6A"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bottom w:val="nil"/>
            </w:tcBorders>
          </w:tcPr>
          <w:p w14:paraId="43624205"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nil"/>
            </w:tcBorders>
          </w:tcPr>
          <w:p w14:paraId="2B8B868B"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bottom w:val="nil"/>
            </w:tcBorders>
          </w:tcPr>
          <w:p w14:paraId="22B55C56"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bottom w:val="nil"/>
            </w:tcBorders>
          </w:tcPr>
          <w:p w14:paraId="22A420EB"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nil"/>
            </w:tcBorders>
          </w:tcPr>
          <w:p w14:paraId="0D8F8A67"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bottom w:val="nil"/>
            </w:tcBorders>
          </w:tcPr>
          <w:p w14:paraId="56BD3947"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bottom w:val="nil"/>
            </w:tcBorders>
          </w:tcPr>
          <w:p w14:paraId="344B4AE9"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nil"/>
            </w:tcBorders>
          </w:tcPr>
          <w:p w14:paraId="4785989F"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bottom w:val="nil"/>
            </w:tcBorders>
          </w:tcPr>
          <w:p w14:paraId="6B3CECA4"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bottom w:val="nil"/>
            </w:tcBorders>
          </w:tcPr>
          <w:p w14:paraId="1B4F4A77" w14:textId="77777777" w:rsidR="00276309" w:rsidRPr="00CA7E57" w:rsidRDefault="00276309" w:rsidP="00281CA9">
            <w:pPr>
              <w:spacing w:before="80" w:after="0"/>
              <w:jc w:val="center"/>
              <w:rPr>
                <w:rFonts w:asciiTheme="minorHAnsi" w:hAnsiTheme="minorHAnsi"/>
                <w:sz w:val="18"/>
                <w:szCs w:val="18"/>
              </w:rPr>
            </w:pPr>
          </w:p>
        </w:tc>
        <w:tc>
          <w:tcPr>
            <w:tcW w:w="851" w:type="dxa"/>
            <w:tcBorders>
              <w:bottom w:val="nil"/>
            </w:tcBorders>
          </w:tcPr>
          <w:p w14:paraId="4BE86683"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bottom w:val="nil"/>
            </w:tcBorders>
          </w:tcPr>
          <w:p w14:paraId="2DB17AAB" w14:textId="77777777" w:rsidR="00276309" w:rsidRPr="00CA7E57" w:rsidRDefault="00276309" w:rsidP="00281CA9">
            <w:pPr>
              <w:spacing w:before="80" w:after="0"/>
              <w:jc w:val="center"/>
              <w:rPr>
                <w:rFonts w:asciiTheme="minorHAnsi" w:hAnsiTheme="minorHAnsi"/>
                <w:sz w:val="18"/>
                <w:szCs w:val="18"/>
              </w:rPr>
            </w:pPr>
            <w:r w:rsidRPr="00CA7E57">
              <w:rPr>
                <w:rFonts w:asciiTheme="minorHAnsi" w:hAnsiTheme="minorHAnsi"/>
                <w:sz w:val="18"/>
                <w:szCs w:val="18"/>
              </w:rPr>
              <w:t>-</w:t>
            </w:r>
          </w:p>
        </w:tc>
      </w:tr>
      <w:tr w:rsidR="00276309" w:rsidRPr="00CA7E57" w14:paraId="6FACFEBA" w14:textId="77777777" w:rsidTr="00281CA9">
        <w:trPr>
          <w:jc w:val="center"/>
        </w:trPr>
        <w:tc>
          <w:tcPr>
            <w:tcW w:w="2098" w:type="dxa"/>
            <w:tcBorders>
              <w:top w:val="nil"/>
              <w:bottom w:val="nil"/>
            </w:tcBorders>
          </w:tcPr>
          <w:p w14:paraId="1B922DC8"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Within the last 24 hours </w:t>
            </w:r>
          </w:p>
        </w:tc>
        <w:tc>
          <w:tcPr>
            <w:tcW w:w="851" w:type="dxa"/>
            <w:tcBorders>
              <w:top w:val="nil"/>
              <w:bottom w:val="nil"/>
            </w:tcBorders>
          </w:tcPr>
          <w:p w14:paraId="51F322C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2.0%</w:t>
            </w:r>
          </w:p>
        </w:tc>
        <w:tc>
          <w:tcPr>
            <w:tcW w:w="845" w:type="dxa"/>
            <w:tcBorders>
              <w:top w:val="nil"/>
              <w:bottom w:val="nil"/>
            </w:tcBorders>
          </w:tcPr>
          <w:p w14:paraId="778B07CF"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254" w:type="dxa"/>
            <w:tcBorders>
              <w:top w:val="nil"/>
              <w:bottom w:val="nil"/>
            </w:tcBorders>
          </w:tcPr>
          <w:p w14:paraId="2BB77B46"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3900F5A3"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2.00%</w:t>
            </w:r>
          </w:p>
        </w:tc>
        <w:tc>
          <w:tcPr>
            <w:tcW w:w="851" w:type="dxa"/>
            <w:tcBorders>
              <w:top w:val="nil"/>
              <w:bottom w:val="nil"/>
            </w:tcBorders>
          </w:tcPr>
          <w:p w14:paraId="74DC3372"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249" w:type="dxa"/>
            <w:tcBorders>
              <w:top w:val="nil"/>
              <w:bottom w:val="nil"/>
            </w:tcBorders>
          </w:tcPr>
          <w:p w14:paraId="3EAE9653"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4AC9B602"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bottom w:val="nil"/>
            </w:tcBorders>
          </w:tcPr>
          <w:p w14:paraId="37584BFC"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5167D38B"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172B62E6"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bottom w:val="nil"/>
            </w:tcBorders>
          </w:tcPr>
          <w:p w14:paraId="767DDE8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top w:val="nil"/>
              <w:bottom w:val="nil"/>
            </w:tcBorders>
          </w:tcPr>
          <w:p w14:paraId="55CDE99B"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5787CB2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0.5%</w:t>
            </w:r>
          </w:p>
        </w:tc>
        <w:tc>
          <w:tcPr>
            <w:tcW w:w="851" w:type="dxa"/>
            <w:tcBorders>
              <w:top w:val="nil"/>
              <w:bottom w:val="nil"/>
            </w:tcBorders>
          </w:tcPr>
          <w:p w14:paraId="0F88997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06733F79"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0E56BA02"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0.50%</w:t>
            </w:r>
          </w:p>
        </w:tc>
        <w:tc>
          <w:tcPr>
            <w:tcW w:w="851" w:type="dxa"/>
            <w:tcBorders>
              <w:top w:val="nil"/>
              <w:bottom w:val="nil"/>
            </w:tcBorders>
          </w:tcPr>
          <w:p w14:paraId="302AA948"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276309" w:rsidRPr="00CA7E57" w14:paraId="348ACFFE" w14:textId="77777777" w:rsidTr="00281CA9">
        <w:trPr>
          <w:jc w:val="center"/>
        </w:trPr>
        <w:tc>
          <w:tcPr>
            <w:tcW w:w="2098" w:type="dxa"/>
            <w:tcBorders>
              <w:top w:val="nil"/>
              <w:bottom w:val="nil"/>
            </w:tcBorders>
          </w:tcPr>
          <w:p w14:paraId="5AB52206"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Within the last week </w:t>
            </w:r>
          </w:p>
        </w:tc>
        <w:tc>
          <w:tcPr>
            <w:tcW w:w="851" w:type="dxa"/>
            <w:tcBorders>
              <w:top w:val="nil"/>
              <w:bottom w:val="nil"/>
            </w:tcBorders>
          </w:tcPr>
          <w:p w14:paraId="71E73524"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1.75%</w:t>
            </w:r>
          </w:p>
        </w:tc>
        <w:tc>
          <w:tcPr>
            <w:tcW w:w="845" w:type="dxa"/>
            <w:tcBorders>
              <w:top w:val="nil"/>
              <w:bottom w:val="nil"/>
            </w:tcBorders>
          </w:tcPr>
          <w:p w14:paraId="4DEE94AC"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54" w:type="dxa"/>
            <w:tcBorders>
              <w:top w:val="nil"/>
              <w:bottom w:val="nil"/>
            </w:tcBorders>
          </w:tcPr>
          <w:p w14:paraId="54CA6838"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740D0F19"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1.25%</w:t>
            </w:r>
          </w:p>
        </w:tc>
        <w:tc>
          <w:tcPr>
            <w:tcW w:w="851" w:type="dxa"/>
            <w:tcBorders>
              <w:top w:val="nil"/>
              <w:bottom w:val="nil"/>
            </w:tcBorders>
          </w:tcPr>
          <w:p w14:paraId="34091B5B"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249" w:type="dxa"/>
            <w:tcBorders>
              <w:top w:val="nil"/>
              <w:bottom w:val="nil"/>
            </w:tcBorders>
          </w:tcPr>
          <w:p w14:paraId="5C6B53D7"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1C7C3A8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bottom w:val="nil"/>
            </w:tcBorders>
          </w:tcPr>
          <w:p w14:paraId="64DDCAD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2BBC9C96"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7DCFFC9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bottom w:val="nil"/>
            </w:tcBorders>
          </w:tcPr>
          <w:p w14:paraId="2F19D50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0D0DE215"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68A6FB1F"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bottom w:val="nil"/>
            </w:tcBorders>
          </w:tcPr>
          <w:p w14:paraId="68FCB6A4"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41F79E60"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538398D3"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bottom w:val="nil"/>
            </w:tcBorders>
          </w:tcPr>
          <w:p w14:paraId="7A8AA938"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276309" w:rsidRPr="00CA7E57" w14:paraId="12AB4474" w14:textId="77777777" w:rsidTr="00281CA9">
        <w:trPr>
          <w:jc w:val="center"/>
        </w:trPr>
        <w:tc>
          <w:tcPr>
            <w:tcW w:w="2098" w:type="dxa"/>
            <w:tcBorders>
              <w:top w:val="nil"/>
              <w:bottom w:val="nil"/>
            </w:tcBorders>
          </w:tcPr>
          <w:p w14:paraId="4C5A067C"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Within the last month</w:t>
            </w:r>
          </w:p>
        </w:tc>
        <w:tc>
          <w:tcPr>
            <w:tcW w:w="851" w:type="dxa"/>
            <w:tcBorders>
              <w:top w:val="nil"/>
              <w:bottom w:val="nil"/>
            </w:tcBorders>
          </w:tcPr>
          <w:p w14:paraId="34B79A44"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4.50%</w:t>
            </w:r>
          </w:p>
        </w:tc>
        <w:tc>
          <w:tcPr>
            <w:tcW w:w="845" w:type="dxa"/>
            <w:tcBorders>
              <w:top w:val="nil"/>
              <w:bottom w:val="nil"/>
            </w:tcBorders>
          </w:tcPr>
          <w:p w14:paraId="02A5E6AB"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54" w:type="dxa"/>
            <w:tcBorders>
              <w:top w:val="nil"/>
              <w:bottom w:val="nil"/>
            </w:tcBorders>
          </w:tcPr>
          <w:p w14:paraId="318ED7EF"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4FFEACF0"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2.99%</w:t>
            </w:r>
          </w:p>
        </w:tc>
        <w:tc>
          <w:tcPr>
            <w:tcW w:w="851" w:type="dxa"/>
            <w:tcBorders>
              <w:top w:val="nil"/>
              <w:bottom w:val="nil"/>
            </w:tcBorders>
          </w:tcPr>
          <w:p w14:paraId="783D5E1B"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1.75%</w:t>
            </w:r>
          </w:p>
        </w:tc>
        <w:tc>
          <w:tcPr>
            <w:tcW w:w="249" w:type="dxa"/>
            <w:tcBorders>
              <w:top w:val="nil"/>
              <w:bottom w:val="nil"/>
            </w:tcBorders>
          </w:tcPr>
          <w:p w14:paraId="655039BA"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51C3819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1.25%</w:t>
            </w:r>
          </w:p>
        </w:tc>
        <w:tc>
          <w:tcPr>
            <w:tcW w:w="851" w:type="dxa"/>
            <w:tcBorders>
              <w:top w:val="nil"/>
              <w:bottom w:val="nil"/>
            </w:tcBorders>
          </w:tcPr>
          <w:p w14:paraId="544F62B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.25%</w:t>
            </w:r>
          </w:p>
        </w:tc>
        <w:tc>
          <w:tcPr>
            <w:tcW w:w="249" w:type="dxa"/>
            <w:tcBorders>
              <w:top w:val="nil"/>
              <w:bottom w:val="nil"/>
            </w:tcBorders>
          </w:tcPr>
          <w:p w14:paraId="048AA654"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561B9F8F"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1.00%</w:t>
            </w:r>
          </w:p>
        </w:tc>
        <w:tc>
          <w:tcPr>
            <w:tcW w:w="851" w:type="dxa"/>
            <w:tcBorders>
              <w:top w:val="nil"/>
              <w:bottom w:val="nil"/>
            </w:tcBorders>
          </w:tcPr>
          <w:p w14:paraId="7CC50FE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0.50%</w:t>
            </w:r>
          </w:p>
        </w:tc>
        <w:tc>
          <w:tcPr>
            <w:tcW w:w="249" w:type="dxa"/>
            <w:tcBorders>
              <w:top w:val="nil"/>
              <w:bottom w:val="nil"/>
            </w:tcBorders>
          </w:tcPr>
          <w:p w14:paraId="2EFF3043"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0EEB4832"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1.75%</w:t>
            </w:r>
          </w:p>
        </w:tc>
        <w:tc>
          <w:tcPr>
            <w:tcW w:w="851" w:type="dxa"/>
            <w:tcBorders>
              <w:top w:val="nil"/>
              <w:bottom w:val="nil"/>
            </w:tcBorders>
          </w:tcPr>
          <w:p w14:paraId="733D4F12"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120F6C7D"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74C1B02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1.25%</w:t>
            </w:r>
          </w:p>
        </w:tc>
        <w:tc>
          <w:tcPr>
            <w:tcW w:w="851" w:type="dxa"/>
            <w:tcBorders>
              <w:top w:val="nil"/>
              <w:bottom w:val="nil"/>
            </w:tcBorders>
          </w:tcPr>
          <w:p w14:paraId="458ECF1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0.50%</w:t>
            </w:r>
          </w:p>
        </w:tc>
      </w:tr>
      <w:tr w:rsidR="00276309" w:rsidRPr="00CA7E57" w14:paraId="4E7F964C" w14:textId="77777777" w:rsidTr="00281CA9">
        <w:trPr>
          <w:jc w:val="center"/>
        </w:trPr>
        <w:tc>
          <w:tcPr>
            <w:tcW w:w="2098" w:type="dxa"/>
            <w:tcBorders>
              <w:top w:val="nil"/>
              <w:bottom w:val="nil"/>
            </w:tcBorders>
          </w:tcPr>
          <w:p w14:paraId="4F6DD83A"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Within the last year</w:t>
            </w:r>
          </w:p>
        </w:tc>
        <w:tc>
          <w:tcPr>
            <w:tcW w:w="851" w:type="dxa"/>
            <w:tcBorders>
              <w:top w:val="nil"/>
              <w:bottom w:val="nil"/>
            </w:tcBorders>
          </w:tcPr>
          <w:p w14:paraId="440D0ADA"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8.75%</w:t>
            </w:r>
          </w:p>
        </w:tc>
        <w:tc>
          <w:tcPr>
            <w:tcW w:w="845" w:type="dxa"/>
            <w:tcBorders>
              <w:top w:val="nil"/>
              <w:bottom w:val="nil"/>
            </w:tcBorders>
          </w:tcPr>
          <w:p w14:paraId="4366289C"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1.25%</w:t>
            </w:r>
          </w:p>
        </w:tc>
        <w:tc>
          <w:tcPr>
            <w:tcW w:w="254" w:type="dxa"/>
            <w:tcBorders>
              <w:top w:val="nil"/>
              <w:bottom w:val="nil"/>
            </w:tcBorders>
          </w:tcPr>
          <w:p w14:paraId="4130B33A"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045887A6"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7.48%</w:t>
            </w:r>
          </w:p>
        </w:tc>
        <w:tc>
          <w:tcPr>
            <w:tcW w:w="851" w:type="dxa"/>
            <w:tcBorders>
              <w:top w:val="nil"/>
              <w:bottom w:val="nil"/>
            </w:tcBorders>
          </w:tcPr>
          <w:p w14:paraId="53589B08"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2.50%</w:t>
            </w:r>
          </w:p>
        </w:tc>
        <w:tc>
          <w:tcPr>
            <w:tcW w:w="249" w:type="dxa"/>
            <w:tcBorders>
              <w:top w:val="nil"/>
              <w:bottom w:val="nil"/>
            </w:tcBorders>
          </w:tcPr>
          <w:p w14:paraId="094076CC"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091A3160"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1.50%</w:t>
            </w:r>
          </w:p>
        </w:tc>
        <w:tc>
          <w:tcPr>
            <w:tcW w:w="851" w:type="dxa"/>
            <w:tcBorders>
              <w:top w:val="nil"/>
              <w:bottom w:val="nil"/>
            </w:tcBorders>
          </w:tcPr>
          <w:p w14:paraId="4CE4EB5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.25%</w:t>
            </w:r>
          </w:p>
        </w:tc>
        <w:tc>
          <w:tcPr>
            <w:tcW w:w="249" w:type="dxa"/>
            <w:tcBorders>
              <w:top w:val="nil"/>
              <w:bottom w:val="nil"/>
            </w:tcBorders>
          </w:tcPr>
          <w:p w14:paraId="05265788"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2AF8C2D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1.50%</w:t>
            </w:r>
          </w:p>
        </w:tc>
        <w:tc>
          <w:tcPr>
            <w:tcW w:w="851" w:type="dxa"/>
            <w:tcBorders>
              <w:top w:val="nil"/>
              <w:bottom w:val="nil"/>
            </w:tcBorders>
          </w:tcPr>
          <w:p w14:paraId="2457820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top w:val="nil"/>
              <w:bottom w:val="nil"/>
            </w:tcBorders>
          </w:tcPr>
          <w:p w14:paraId="4C2525A8"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48227E50"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3.25%</w:t>
            </w:r>
          </w:p>
        </w:tc>
        <w:tc>
          <w:tcPr>
            <w:tcW w:w="851" w:type="dxa"/>
            <w:tcBorders>
              <w:top w:val="nil"/>
              <w:bottom w:val="nil"/>
            </w:tcBorders>
          </w:tcPr>
          <w:p w14:paraId="6E54AC8F"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bottom w:val="nil"/>
            </w:tcBorders>
          </w:tcPr>
          <w:p w14:paraId="416CE090"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08EFBC79"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2.49%</w:t>
            </w:r>
          </w:p>
        </w:tc>
        <w:tc>
          <w:tcPr>
            <w:tcW w:w="851" w:type="dxa"/>
            <w:tcBorders>
              <w:top w:val="nil"/>
              <w:bottom w:val="nil"/>
            </w:tcBorders>
          </w:tcPr>
          <w:p w14:paraId="701E1E5C"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0.75%</w:t>
            </w:r>
          </w:p>
        </w:tc>
      </w:tr>
      <w:tr w:rsidR="00276309" w:rsidRPr="00CA7E57" w14:paraId="43549550" w14:textId="77777777" w:rsidTr="00281CA9">
        <w:trPr>
          <w:jc w:val="center"/>
        </w:trPr>
        <w:tc>
          <w:tcPr>
            <w:tcW w:w="2098" w:type="dxa"/>
            <w:tcBorders>
              <w:top w:val="nil"/>
              <w:bottom w:val="nil"/>
            </w:tcBorders>
          </w:tcPr>
          <w:p w14:paraId="0FB5CA96"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More than a year ago</w:t>
            </w:r>
          </w:p>
        </w:tc>
        <w:tc>
          <w:tcPr>
            <w:tcW w:w="851" w:type="dxa"/>
            <w:tcBorders>
              <w:top w:val="nil"/>
              <w:bottom w:val="nil"/>
            </w:tcBorders>
          </w:tcPr>
          <w:p w14:paraId="4C29A253"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23.25%</w:t>
            </w:r>
          </w:p>
        </w:tc>
        <w:tc>
          <w:tcPr>
            <w:tcW w:w="845" w:type="dxa"/>
            <w:tcBorders>
              <w:top w:val="nil"/>
              <w:bottom w:val="nil"/>
            </w:tcBorders>
          </w:tcPr>
          <w:p w14:paraId="74452F14"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26.93%</w:t>
            </w:r>
          </w:p>
        </w:tc>
        <w:tc>
          <w:tcPr>
            <w:tcW w:w="254" w:type="dxa"/>
            <w:tcBorders>
              <w:top w:val="nil"/>
              <w:bottom w:val="nil"/>
            </w:tcBorders>
          </w:tcPr>
          <w:p w14:paraId="1D2C05CF"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3CE78D46"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26.18%</w:t>
            </w:r>
          </w:p>
        </w:tc>
        <w:tc>
          <w:tcPr>
            <w:tcW w:w="851" w:type="dxa"/>
            <w:tcBorders>
              <w:top w:val="nil"/>
              <w:bottom w:val="nil"/>
            </w:tcBorders>
          </w:tcPr>
          <w:p w14:paraId="1A237D51"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24.00%</w:t>
            </w:r>
          </w:p>
        </w:tc>
        <w:tc>
          <w:tcPr>
            <w:tcW w:w="249" w:type="dxa"/>
            <w:tcBorders>
              <w:top w:val="nil"/>
              <w:bottom w:val="nil"/>
            </w:tcBorders>
          </w:tcPr>
          <w:p w14:paraId="5E8B3975"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1E281DB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5.00%</w:t>
            </w:r>
          </w:p>
        </w:tc>
        <w:tc>
          <w:tcPr>
            <w:tcW w:w="851" w:type="dxa"/>
            <w:tcBorders>
              <w:top w:val="nil"/>
              <w:bottom w:val="nil"/>
            </w:tcBorders>
          </w:tcPr>
          <w:p w14:paraId="0408B1A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3.99%</w:t>
            </w:r>
          </w:p>
        </w:tc>
        <w:tc>
          <w:tcPr>
            <w:tcW w:w="249" w:type="dxa"/>
            <w:tcBorders>
              <w:top w:val="nil"/>
              <w:bottom w:val="nil"/>
            </w:tcBorders>
          </w:tcPr>
          <w:p w14:paraId="5C9401AC"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3511118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6.48%</w:t>
            </w:r>
          </w:p>
        </w:tc>
        <w:tc>
          <w:tcPr>
            <w:tcW w:w="851" w:type="dxa"/>
            <w:tcBorders>
              <w:top w:val="nil"/>
              <w:bottom w:val="nil"/>
            </w:tcBorders>
          </w:tcPr>
          <w:p w14:paraId="6ADB47E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2.50%</w:t>
            </w:r>
          </w:p>
        </w:tc>
        <w:tc>
          <w:tcPr>
            <w:tcW w:w="249" w:type="dxa"/>
            <w:tcBorders>
              <w:top w:val="nil"/>
              <w:bottom w:val="nil"/>
            </w:tcBorders>
          </w:tcPr>
          <w:p w14:paraId="79626885"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4F509D0B"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8.75%</w:t>
            </w:r>
          </w:p>
        </w:tc>
        <w:tc>
          <w:tcPr>
            <w:tcW w:w="851" w:type="dxa"/>
            <w:tcBorders>
              <w:top w:val="nil"/>
              <w:bottom w:val="nil"/>
            </w:tcBorders>
          </w:tcPr>
          <w:p w14:paraId="62A58A08"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5.49%</w:t>
            </w:r>
          </w:p>
        </w:tc>
        <w:tc>
          <w:tcPr>
            <w:tcW w:w="249" w:type="dxa"/>
            <w:tcBorders>
              <w:top w:val="nil"/>
              <w:bottom w:val="nil"/>
            </w:tcBorders>
          </w:tcPr>
          <w:p w14:paraId="03AD4959"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nil"/>
            </w:tcBorders>
          </w:tcPr>
          <w:p w14:paraId="29E39926"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8.48%</w:t>
            </w:r>
          </w:p>
        </w:tc>
        <w:tc>
          <w:tcPr>
            <w:tcW w:w="851" w:type="dxa"/>
            <w:tcBorders>
              <w:top w:val="nil"/>
              <w:bottom w:val="nil"/>
            </w:tcBorders>
          </w:tcPr>
          <w:p w14:paraId="1B771B0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5.75%</w:t>
            </w:r>
          </w:p>
        </w:tc>
      </w:tr>
      <w:tr w:rsidR="00276309" w:rsidRPr="00CA7E57" w14:paraId="153C5A0A" w14:textId="77777777" w:rsidTr="00281CA9">
        <w:trPr>
          <w:jc w:val="center"/>
        </w:trPr>
        <w:tc>
          <w:tcPr>
            <w:tcW w:w="2098" w:type="dxa"/>
            <w:tcBorders>
              <w:top w:val="nil"/>
              <w:bottom w:val="single" w:sz="4" w:space="0" w:color="auto"/>
            </w:tcBorders>
          </w:tcPr>
          <w:p w14:paraId="1EF0F9A1" w14:textId="77777777" w:rsidR="00276309" w:rsidRPr="00CA7E57" w:rsidRDefault="00276309"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Have never used</w:t>
            </w:r>
          </w:p>
        </w:tc>
        <w:tc>
          <w:tcPr>
            <w:tcW w:w="851" w:type="dxa"/>
            <w:tcBorders>
              <w:top w:val="nil"/>
              <w:bottom w:val="single" w:sz="4" w:space="0" w:color="auto"/>
            </w:tcBorders>
          </w:tcPr>
          <w:p w14:paraId="1DA5479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58.75%</w:t>
            </w:r>
          </w:p>
        </w:tc>
        <w:tc>
          <w:tcPr>
            <w:tcW w:w="845" w:type="dxa"/>
            <w:tcBorders>
              <w:top w:val="nil"/>
              <w:bottom w:val="single" w:sz="4" w:space="0" w:color="auto"/>
            </w:tcBorders>
          </w:tcPr>
          <w:p w14:paraId="68B93FBA"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70.32%</w:t>
            </w:r>
          </w:p>
        </w:tc>
        <w:tc>
          <w:tcPr>
            <w:tcW w:w="254" w:type="dxa"/>
            <w:tcBorders>
              <w:top w:val="nil"/>
              <w:bottom w:val="single" w:sz="4" w:space="0" w:color="auto"/>
            </w:tcBorders>
          </w:tcPr>
          <w:p w14:paraId="25CEBFC7"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single" w:sz="4" w:space="0" w:color="auto"/>
            </w:tcBorders>
          </w:tcPr>
          <w:p w14:paraId="079FFCC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59.10%</w:t>
            </w:r>
          </w:p>
        </w:tc>
        <w:tc>
          <w:tcPr>
            <w:tcW w:w="851" w:type="dxa"/>
            <w:tcBorders>
              <w:top w:val="nil"/>
              <w:bottom w:val="single" w:sz="4" w:space="0" w:color="auto"/>
            </w:tcBorders>
          </w:tcPr>
          <w:p w14:paraId="1FB11CB6"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70.00%</w:t>
            </w:r>
          </w:p>
        </w:tc>
        <w:tc>
          <w:tcPr>
            <w:tcW w:w="249" w:type="dxa"/>
            <w:tcBorders>
              <w:top w:val="nil"/>
              <w:bottom w:val="single" w:sz="4" w:space="0" w:color="auto"/>
            </w:tcBorders>
          </w:tcPr>
          <w:p w14:paraId="68A7315B"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single" w:sz="4" w:space="0" w:color="auto"/>
            </w:tcBorders>
          </w:tcPr>
          <w:p w14:paraId="711D5595"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91.50%</w:t>
            </w:r>
          </w:p>
        </w:tc>
        <w:tc>
          <w:tcPr>
            <w:tcW w:w="851" w:type="dxa"/>
            <w:tcBorders>
              <w:top w:val="nil"/>
              <w:bottom w:val="single" w:sz="4" w:space="0" w:color="auto"/>
            </w:tcBorders>
          </w:tcPr>
          <w:p w14:paraId="0D693A0E"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95.51%</w:t>
            </w:r>
          </w:p>
        </w:tc>
        <w:tc>
          <w:tcPr>
            <w:tcW w:w="249" w:type="dxa"/>
            <w:tcBorders>
              <w:top w:val="nil"/>
              <w:bottom w:val="single" w:sz="4" w:space="0" w:color="auto"/>
            </w:tcBorders>
          </w:tcPr>
          <w:p w14:paraId="18E4E78E"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single" w:sz="4" w:space="0" w:color="auto"/>
            </w:tcBorders>
          </w:tcPr>
          <w:p w14:paraId="2093FC78"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90.52%</w:t>
            </w:r>
          </w:p>
        </w:tc>
        <w:tc>
          <w:tcPr>
            <w:tcW w:w="851" w:type="dxa"/>
            <w:tcBorders>
              <w:top w:val="nil"/>
              <w:bottom w:val="single" w:sz="4" w:space="0" w:color="auto"/>
            </w:tcBorders>
          </w:tcPr>
          <w:p w14:paraId="68493ED0"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96.50%</w:t>
            </w:r>
          </w:p>
        </w:tc>
        <w:tc>
          <w:tcPr>
            <w:tcW w:w="249" w:type="dxa"/>
            <w:tcBorders>
              <w:top w:val="nil"/>
              <w:bottom w:val="single" w:sz="4" w:space="0" w:color="auto"/>
            </w:tcBorders>
          </w:tcPr>
          <w:p w14:paraId="5CFBACBE"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single" w:sz="4" w:space="0" w:color="auto"/>
            </w:tcBorders>
          </w:tcPr>
          <w:p w14:paraId="3E1EE68A"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85.50%</w:t>
            </w:r>
          </w:p>
        </w:tc>
        <w:tc>
          <w:tcPr>
            <w:tcW w:w="851" w:type="dxa"/>
            <w:tcBorders>
              <w:top w:val="nil"/>
              <w:bottom w:val="single" w:sz="4" w:space="0" w:color="auto"/>
            </w:tcBorders>
          </w:tcPr>
          <w:p w14:paraId="427F1D17"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94.51%</w:t>
            </w:r>
          </w:p>
        </w:tc>
        <w:tc>
          <w:tcPr>
            <w:tcW w:w="249" w:type="dxa"/>
            <w:tcBorders>
              <w:top w:val="nil"/>
              <w:bottom w:val="single" w:sz="4" w:space="0" w:color="auto"/>
            </w:tcBorders>
          </w:tcPr>
          <w:p w14:paraId="218BD6D8" w14:textId="77777777" w:rsidR="00276309" w:rsidRPr="00CA7E57" w:rsidRDefault="00276309" w:rsidP="00281CA9">
            <w:pPr>
              <w:spacing w:after="0"/>
              <w:jc w:val="center"/>
              <w:rPr>
                <w:rFonts w:asciiTheme="minorHAnsi" w:hAnsiTheme="minorHAnsi"/>
                <w:sz w:val="18"/>
                <w:szCs w:val="18"/>
              </w:rPr>
            </w:pPr>
          </w:p>
        </w:tc>
        <w:tc>
          <w:tcPr>
            <w:tcW w:w="851" w:type="dxa"/>
            <w:tcBorders>
              <w:top w:val="nil"/>
              <w:bottom w:val="single" w:sz="4" w:space="0" w:color="auto"/>
            </w:tcBorders>
          </w:tcPr>
          <w:p w14:paraId="0CBDEDFF"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87.03%</w:t>
            </w:r>
          </w:p>
        </w:tc>
        <w:tc>
          <w:tcPr>
            <w:tcW w:w="851" w:type="dxa"/>
            <w:tcBorders>
              <w:top w:val="nil"/>
              <w:bottom w:val="single" w:sz="4" w:space="0" w:color="auto"/>
            </w:tcBorders>
          </w:tcPr>
          <w:p w14:paraId="6D5FF4B9" w14:textId="77777777" w:rsidR="00276309" w:rsidRPr="00CA7E57" w:rsidRDefault="00276309" w:rsidP="00281CA9">
            <w:pPr>
              <w:spacing w:after="0"/>
              <w:jc w:val="center"/>
              <w:rPr>
                <w:rFonts w:asciiTheme="minorHAnsi" w:hAnsiTheme="minorHAnsi"/>
                <w:sz w:val="18"/>
                <w:szCs w:val="18"/>
              </w:rPr>
            </w:pPr>
            <w:r w:rsidRPr="00CA7E57">
              <w:rPr>
                <w:rFonts w:asciiTheme="minorHAnsi" w:hAnsiTheme="minorHAnsi"/>
                <w:sz w:val="18"/>
                <w:szCs w:val="18"/>
              </w:rPr>
              <w:t>93.00%</w:t>
            </w:r>
          </w:p>
        </w:tc>
      </w:tr>
      <w:tr w:rsidR="00276309" w:rsidRPr="00CA7E57" w14:paraId="6F2C8BF9" w14:textId="77777777" w:rsidTr="00281CA9">
        <w:trPr>
          <w:jc w:val="center"/>
        </w:trPr>
        <w:tc>
          <w:tcPr>
            <w:tcW w:w="13554" w:type="dxa"/>
            <w:gridSpan w:val="18"/>
            <w:tcBorders>
              <w:bottom w:val="nil"/>
            </w:tcBorders>
          </w:tcPr>
          <w:p w14:paraId="4756FCC9" w14:textId="77777777" w:rsidR="00276309" w:rsidRPr="00CA7E57" w:rsidRDefault="00276309" w:rsidP="00281CA9">
            <w:pPr>
              <w:spacing w:after="0"/>
              <w:rPr>
                <w:rFonts w:asciiTheme="minorHAnsi" w:hAnsiTheme="minorHAnsi"/>
                <w:sz w:val="18"/>
                <w:szCs w:val="18"/>
              </w:rPr>
            </w:pPr>
          </w:p>
        </w:tc>
      </w:tr>
    </w:tbl>
    <w:p w14:paraId="1B02D14F" w14:textId="339F956F" w:rsidR="00276309" w:rsidRPr="00CA7E57" w:rsidRDefault="00E56D42" w:rsidP="00276309">
      <w:pPr>
        <w:rPr>
          <w:rFonts w:asciiTheme="minorHAnsi" w:hAnsiTheme="minorHAnsi"/>
        </w:rPr>
        <w:sectPr w:rsidR="00276309" w:rsidRPr="00CA7E57" w:rsidSect="009C5761">
          <w:pgSz w:w="15840" w:h="12240" w:orient="landscape"/>
          <w:pgMar w:top="1440" w:right="1440" w:bottom="1440" w:left="1440" w:header="720" w:footer="720" w:gutter="0"/>
          <w:cols w:space="720"/>
        </w:sectPr>
      </w:pPr>
      <w:r>
        <w:rPr>
          <w:rFonts w:asciiTheme="minorHAnsi" w:hAnsiTheme="minorHAnsi"/>
          <w:noProof/>
          <w:lang w:eastAsia="en-AU"/>
        </w:rPr>
        <mc:AlternateContent>
          <mc:Choice Requires="wps">
            <w:drawing>
              <wp:anchor distT="0" distB="0" distL="114300" distR="114300" simplePos="0" relativeHeight="251676160" behindDoc="0" locked="0" layoutInCell="1" allowOverlap="1" wp14:anchorId="0354D0AA" wp14:editId="2D370AA1">
                <wp:simplePos x="0" y="0"/>
                <wp:positionH relativeFrom="column">
                  <wp:posOffset>7597775</wp:posOffset>
                </wp:positionH>
                <wp:positionV relativeFrom="paragraph">
                  <wp:posOffset>826770</wp:posOffset>
                </wp:positionV>
                <wp:extent cx="2316480" cy="291465"/>
                <wp:effectExtent l="0" t="1009650" r="0" b="1003935"/>
                <wp:wrapNone/>
                <wp:docPr id="3" name="Text Box 14" descr="Text Box: Deterrence of Drug Driving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16480" cy="291465"/>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51F2C951" w14:textId="77777777" w:rsidR="00F96D0B" w:rsidRDefault="00F96D0B" w:rsidP="00F96D0B">
                            <w:r>
                              <w:t xml:space="preserve">Deterrence of Drug Driving   </w:t>
                            </w:r>
                            <w:sdt>
                              <w:sdtPr>
                                <w:id w:val="177716474"/>
                                <w:docPartObj>
                                  <w:docPartGallery w:val="Page Numbers (Top of Page)"/>
                                  <w:docPartUnique/>
                                </w:docPartObj>
                              </w:sdtPr>
                              <w:sdtEndPr>
                                <w:rPr>
                                  <w:noProof/>
                                </w:rPr>
                              </w:sdtEndPr>
                              <w:sdtContent>
                                <w:r>
                                  <w:t>14</w:t>
                                </w:r>
                              </w:sdtContent>
                            </w:sdt>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4D0AA" id="Text Box 14" o:spid="_x0000_s1027" type="#_x0000_t202" alt="Text Box: Deterrence of Drug Driving   17" style="position:absolute;margin-left:598.25pt;margin-top:65.1pt;width:182.4pt;height:22.9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" fillcolor="white [3201]" strokecolor="white [3212]" strokeweight=".5pt">
                <v:textbox style="layout-flow:vertical">
                  <w:txbxContent>
                    <w:p w14:paraId="51F2C951" w14:textId="77777777" w:rsidR="00F96D0B" w:rsidRDefault="00F96D0B" w:rsidP="00F96D0B">
                      <w:r>
                        <w:t xml:space="preserve">Deterrence of Drug Driving   </w:t>
                      </w:r>
                      <w:sdt>
                        <w:sdtPr>
                          <w:id w:val="177716474"/>
                          <w:docPartObj>
                            <w:docPartGallery w:val="Page Numbers (Top of Page)"/>
                            <w:docPartUnique/>
                          </w:docPartObj>
                        </w:sdtPr>
                        <w:sdtEndPr>
                          <w:rPr>
                            <w:noProof/>
                          </w:rPr>
                        </w:sdtEndPr>
                        <w:sdtContent>
                          <w:r>
                            <w:t>14</w:t>
                          </w:r>
                        </w:sdtContent>
                      </w:sdt>
                    </w:p>
                  </w:txbxContent>
                </v:textbox>
              </v:shape>
            </w:pict>
          </mc:Fallback>
        </mc:AlternateContent>
      </w:r>
      <w:r w:rsidR="00276309" w:rsidRPr="00CA7E57">
        <w:rPr>
          <w:rFonts w:asciiTheme="minorHAnsi" w:hAnsiTheme="minorHAnsi"/>
        </w:rPr>
        <w:t xml:space="preserve"> </w:t>
      </w:r>
    </w:p>
    <w:p w14:paraId="5624954C" w14:textId="77777777" w:rsidR="004E554F" w:rsidRPr="00CA7E57" w:rsidRDefault="004E554F" w:rsidP="004E554F">
      <w:pPr>
        <w:pStyle w:val="Heading2"/>
        <w:rPr>
          <w:rFonts w:asciiTheme="minorHAnsi" w:hAnsiTheme="minorHAnsi"/>
        </w:rPr>
      </w:pPr>
      <w:bookmarkStart w:id="34" w:name="_Toc374546025"/>
      <w:bookmarkStart w:id="35" w:name="_Toc378783577"/>
      <w:r w:rsidRPr="00CA7E57">
        <w:rPr>
          <w:rFonts w:asciiTheme="minorHAnsi" w:hAnsiTheme="minorHAnsi"/>
        </w:rPr>
        <w:t>Self-reported drug driving</w:t>
      </w:r>
      <w:bookmarkEnd w:id="34"/>
      <w:bookmarkEnd w:id="35"/>
    </w:p>
    <w:p w14:paraId="54805708" w14:textId="77777777" w:rsidR="0041402F" w:rsidRPr="004A04DB" w:rsidRDefault="002603C0" w:rsidP="004E554F">
      <w:pPr>
        <w:ind w:firstLine="720"/>
        <w:rPr>
          <w:rFonts w:asciiTheme="minorHAnsi" w:hAnsiTheme="minorHAnsi"/>
          <w:szCs w:val="24"/>
        </w:rPr>
      </w:pPr>
      <w:r w:rsidRPr="004A04DB">
        <w:rPr>
          <w:rFonts w:asciiTheme="minorHAnsi" w:hAnsiTheme="minorHAnsi"/>
          <w:szCs w:val="24"/>
        </w:rPr>
        <w:t>A total of 10.7</w:t>
      </w:r>
      <w:r w:rsidR="00D525A4">
        <w:rPr>
          <w:rFonts w:asciiTheme="minorHAnsi" w:hAnsiTheme="minorHAnsi"/>
          <w:szCs w:val="24"/>
        </w:rPr>
        <w:t>4</w:t>
      </w:r>
      <w:r w:rsidRPr="004A04DB">
        <w:rPr>
          <w:rFonts w:asciiTheme="minorHAnsi" w:hAnsiTheme="minorHAnsi"/>
          <w:szCs w:val="24"/>
        </w:rPr>
        <w:t>% of participan</w:t>
      </w:r>
      <w:r w:rsidR="00EC10D9" w:rsidRPr="00EC10D9">
        <w:rPr>
          <w:rFonts w:asciiTheme="minorHAnsi" w:hAnsiTheme="minorHAnsi"/>
          <w:szCs w:val="24"/>
        </w:rPr>
        <w:t>ts indicated that they had ever driven a vehicle within 24 hours of using an illicit drug. There was a significant relationship between having ever driven within 24 hours of consuming an illicit drug, with males at an increased likelihood (</w:t>
      </w:r>
      <w:r w:rsidR="00287E91" w:rsidRPr="00E05C49">
        <w:rPr>
          <w:rFonts w:asciiTheme="minorHAnsi" w:hAnsiTheme="minorHAnsi"/>
          <w:i/>
          <w:szCs w:val="24"/>
        </w:rPr>
        <w:t>χ</w:t>
      </w:r>
      <w:r w:rsidR="00287E91" w:rsidRPr="00E05C49">
        <w:rPr>
          <w:rFonts w:asciiTheme="minorHAnsi" w:hAnsiTheme="minorHAnsi"/>
          <w:i/>
          <w:szCs w:val="24"/>
          <w:vertAlign w:val="superscript"/>
        </w:rPr>
        <w:t>2</w:t>
      </w:r>
      <w:r w:rsidR="00287E91" w:rsidRPr="00E05C49">
        <w:rPr>
          <w:rFonts w:asciiTheme="minorHAnsi" w:hAnsiTheme="minorHAnsi"/>
          <w:szCs w:val="24"/>
        </w:rPr>
        <w:t>(1) = 7.31, p &lt; 0.05</w:t>
      </w:r>
      <w:r w:rsidR="00EC10D9" w:rsidRPr="00EC10D9">
        <w:rPr>
          <w:rFonts w:asciiTheme="minorHAnsi" w:hAnsiTheme="minorHAnsi"/>
          <w:szCs w:val="24"/>
        </w:rPr>
        <w:t>). The mean age at which this first occurred was 20.3 years of age. When further examining the distribution of ages at which this first occurred, 46.5</w:t>
      </w:r>
      <w:r w:rsidR="00D525A4">
        <w:rPr>
          <w:rFonts w:asciiTheme="minorHAnsi" w:hAnsiTheme="minorHAnsi"/>
          <w:szCs w:val="24"/>
        </w:rPr>
        <w:t>1</w:t>
      </w:r>
      <w:r w:rsidR="00EC10D9" w:rsidRPr="00EC10D9">
        <w:rPr>
          <w:rFonts w:asciiTheme="minorHAnsi" w:hAnsiTheme="minorHAnsi"/>
          <w:szCs w:val="24"/>
        </w:rPr>
        <w:t>% were 18 year or younger and 93</w:t>
      </w:r>
      <w:r w:rsidR="00D525A4">
        <w:rPr>
          <w:rFonts w:asciiTheme="minorHAnsi" w:hAnsiTheme="minorHAnsi"/>
          <w:szCs w:val="24"/>
        </w:rPr>
        <w:t>.02</w:t>
      </w:r>
      <w:r w:rsidR="00EC10D9" w:rsidRPr="00EC10D9">
        <w:rPr>
          <w:rFonts w:asciiTheme="minorHAnsi" w:hAnsiTheme="minorHAnsi"/>
          <w:szCs w:val="24"/>
        </w:rPr>
        <w:t>% were 25 years old or younger. There was, however, no significant relationship between current age group (</w:t>
      </w:r>
      <w:r w:rsidR="00212CD3">
        <w:rPr>
          <w:rFonts w:asciiTheme="minorHAnsi" w:hAnsiTheme="minorHAnsi"/>
          <w:szCs w:val="24"/>
        </w:rPr>
        <w:t>17-29</w:t>
      </w:r>
      <w:r w:rsidR="00EC10D9" w:rsidRPr="00EC10D9">
        <w:rPr>
          <w:rFonts w:asciiTheme="minorHAnsi" w:hAnsiTheme="minorHAnsi"/>
          <w:szCs w:val="24"/>
        </w:rPr>
        <w:t xml:space="preserve"> or ≥30) and having ever driven within 24 hours of taking an illicit drug. </w:t>
      </w:r>
      <w:r w:rsidR="00EC1446">
        <w:rPr>
          <w:rFonts w:asciiTheme="minorHAnsi" w:hAnsiTheme="minorHAnsi"/>
          <w:szCs w:val="24"/>
        </w:rPr>
        <w:t>Due to the broad nature of this question, particularly in relation to the lack of certainty for which a person would still be under the influence of an illicit drug after 24 hours, and the broad time frame, giving no indication of whether this behaviour has continued recently, no further analysis of this item will be used.</w:t>
      </w:r>
    </w:p>
    <w:p w14:paraId="5A97A040" w14:textId="77777777" w:rsidR="004E554F" w:rsidRPr="00CA7E57" w:rsidRDefault="002603C0" w:rsidP="004E554F">
      <w:pPr>
        <w:ind w:firstLine="720"/>
        <w:rPr>
          <w:rFonts w:asciiTheme="minorHAnsi" w:hAnsiTheme="minorHAnsi"/>
        </w:rPr>
      </w:pPr>
      <w:r>
        <w:rPr>
          <w:rFonts w:asciiTheme="minorHAnsi" w:hAnsiTheme="minorHAnsi"/>
        </w:rPr>
        <w:t xml:space="preserve"> </w:t>
      </w:r>
      <w:r w:rsidR="004E554F" w:rsidRPr="00CA7E57">
        <w:rPr>
          <w:rFonts w:asciiTheme="minorHAnsi" w:hAnsiTheme="minorHAnsi"/>
        </w:rPr>
        <w:t xml:space="preserve">An indication of self-reported drug driving </w:t>
      </w:r>
      <w:r w:rsidR="0041402F">
        <w:rPr>
          <w:rFonts w:asciiTheme="minorHAnsi" w:hAnsiTheme="minorHAnsi"/>
        </w:rPr>
        <w:t xml:space="preserve">in the past year </w:t>
      </w:r>
      <w:r w:rsidR="004E554F" w:rsidRPr="00CA7E57">
        <w:rPr>
          <w:rFonts w:asciiTheme="minorHAnsi" w:hAnsiTheme="minorHAnsi"/>
        </w:rPr>
        <w:t xml:space="preserve">was obtained using the measure described in </w:t>
      </w:r>
      <w:r w:rsidR="00C25DB3" w:rsidRPr="00CA7E57">
        <w:rPr>
          <w:rFonts w:asciiTheme="minorHAnsi" w:hAnsiTheme="minorHAnsi"/>
        </w:rPr>
        <w:t xml:space="preserve">Materials section </w:t>
      </w:r>
      <w:r w:rsidR="004E554F" w:rsidRPr="00CA7E57">
        <w:rPr>
          <w:rFonts w:asciiTheme="minorHAnsi" w:hAnsiTheme="minorHAnsi"/>
        </w:rPr>
        <w:t xml:space="preserve">(included in Appendix A). </w:t>
      </w:r>
      <w:r w:rsidR="00C25DB3" w:rsidRPr="00CA7E57">
        <w:rPr>
          <w:rFonts w:asciiTheme="minorHAnsi" w:hAnsiTheme="minorHAnsi"/>
        </w:rPr>
        <w:t>Table 4</w:t>
      </w:r>
      <w:r w:rsidR="004E554F" w:rsidRPr="00CA7E57">
        <w:rPr>
          <w:rFonts w:asciiTheme="minorHAnsi" w:hAnsiTheme="minorHAnsi"/>
        </w:rPr>
        <w:t xml:space="preserve"> outl</w:t>
      </w:r>
      <w:r w:rsidR="00C25DB3" w:rsidRPr="00CA7E57">
        <w:rPr>
          <w:rFonts w:asciiTheme="minorHAnsi" w:hAnsiTheme="minorHAnsi"/>
        </w:rPr>
        <w:t xml:space="preserve">ines the responses of the sample </w:t>
      </w:r>
      <w:r w:rsidR="004E554F" w:rsidRPr="00CA7E57">
        <w:rPr>
          <w:rFonts w:asciiTheme="minorHAnsi" w:hAnsiTheme="minorHAnsi"/>
        </w:rPr>
        <w:t>(</w:t>
      </w:r>
      <w:r w:rsidR="004E554F" w:rsidRPr="00CA7E57">
        <w:rPr>
          <w:rFonts w:asciiTheme="minorHAnsi" w:hAnsiTheme="minorHAnsi"/>
          <w:i/>
        </w:rPr>
        <w:t>N</w:t>
      </w:r>
      <w:r w:rsidR="004E554F" w:rsidRPr="00CA7E57">
        <w:rPr>
          <w:rFonts w:asciiTheme="minorHAnsi" w:hAnsiTheme="minorHAnsi"/>
        </w:rPr>
        <w:t xml:space="preserve"> = 801) by drug group (i.e., cannabis, meth/amphetamine, or ecstasy). The most common</w:t>
      </w:r>
      <w:r w:rsidR="00D525A4">
        <w:rPr>
          <w:rFonts w:asciiTheme="minorHAnsi" w:hAnsiTheme="minorHAnsi"/>
        </w:rPr>
        <w:t xml:space="preserve"> illicit</w:t>
      </w:r>
      <w:r w:rsidR="004E554F" w:rsidRPr="00CA7E57">
        <w:rPr>
          <w:rFonts w:asciiTheme="minorHAnsi" w:hAnsiTheme="minorHAnsi"/>
        </w:rPr>
        <w:t xml:space="preserve"> drug that drivers in this sample reported using before driving w</w:t>
      </w:r>
      <w:r w:rsidR="00EA325D">
        <w:rPr>
          <w:rFonts w:asciiTheme="minorHAnsi" w:hAnsiTheme="minorHAnsi"/>
        </w:rPr>
        <w:t xml:space="preserve">as cannabis, followed by </w:t>
      </w:r>
      <w:r w:rsidR="00D54EE5">
        <w:rPr>
          <w:rFonts w:asciiTheme="minorHAnsi" w:hAnsiTheme="minorHAnsi"/>
        </w:rPr>
        <w:t>ecstasy</w:t>
      </w:r>
      <w:r w:rsidR="004E554F" w:rsidRPr="00CA7E57">
        <w:rPr>
          <w:rFonts w:asciiTheme="minorHAnsi" w:hAnsiTheme="minorHAnsi"/>
        </w:rPr>
        <w:t xml:space="preserve">. </w:t>
      </w:r>
      <w:r w:rsidR="00D54EE5">
        <w:rPr>
          <w:rFonts w:asciiTheme="minorHAnsi" w:hAnsiTheme="minorHAnsi"/>
        </w:rPr>
        <w:t xml:space="preserve">Whilst the proportions seen in table 4 may appear low, it is important to recognise that the phrasing of the question to exclude driving after four hours since taking an illicit drug limits the responses to those most likely to have their driving ability negatively influenced by illicit drugs. </w:t>
      </w:r>
      <w:r w:rsidR="004E554F" w:rsidRPr="00CA7E57">
        <w:rPr>
          <w:rFonts w:asciiTheme="minorHAnsi" w:hAnsiTheme="minorHAnsi"/>
        </w:rPr>
        <w:t xml:space="preserve">Table </w:t>
      </w:r>
      <w:r w:rsidR="00C25DB3" w:rsidRPr="00CA7E57">
        <w:rPr>
          <w:rFonts w:asciiTheme="minorHAnsi" w:hAnsiTheme="minorHAnsi"/>
        </w:rPr>
        <w:t>5</w:t>
      </w:r>
      <w:r w:rsidR="004E554F" w:rsidRPr="00CA7E57">
        <w:rPr>
          <w:rFonts w:asciiTheme="minorHAnsi" w:hAnsiTheme="minorHAnsi"/>
        </w:rPr>
        <w:t xml:space="preserve"> outlines self-reported illicit drug use and driving by age and </w:t>
      </w:r>
      <w:r w:rsidR="009A1468" w:rsidRPr="00CA7E57">
        <w:rPr>
          <w:rFonts w:asciiTheme="minorHAnsi" w:hAnsiTheme="minorHAnsi"/>
        </w:rPr>
        <w:t>sex</w:t>
      </w:r>
      <w:r w:rsidR="004E554F" w:rsidRPr="00CA7E57">
        <w:rPr>
          <w:rFonts w:asciiTheme="minorHAnsi" w:hAnsiTheme="minorHAnsi"/>
        </w:rPr>
        <w:t>. Examination of the dichotomised outcome variable of intentions revealed that 4.99% (</w:t>
      </w:r>
      <w:r w:rsidR="004E554F" w:rsidRPr="00CA7E57">
        <w:rPr>
          <w:rFonts w:asciiTheme="minorHAnsi" w:hAnsiTheme="minorHAnsi"/>
          <w:i/>
        </w:rPr>
        <w:t>n</w:t>
      </w:r>
      <w:r w:rsidR="004E554F" w:rsidRPr="00CA7E57">
        <w:rPr>
          <w:rFonts w:asciiTheme="minorHAnsi" w:hAnsiTheme="minorHAnsi"/>
        </w:rPr>
        <w:t xml:space="preserve"> = 40) of participants reported they did intend to drive after using one of the listed illicit drugs in the next six months</w:t>
      </w:r>
      <w:r w:rsidR="009A6B41">
        <w:rPr>
          <w:rFonts w:asciiTheme="minorHAnsi" w:hAnsiTheme="minorHAnsi"/>
        </w:rPr>
        <w:t xml:space="preserve">, as this scale was measured in the number of days in the next six months (0-180) in which the individual intended to drive after using one of the listed </w:t>
      </w:r>
      <w:r w:rsidR="00D525A4">
        <w:rPr>
          <w:rFonts w:asciiTheme="minorHAnsi" w:hAnsiTheme="minorHAnsi"/>
        </w:rPr>
        <w:t>illicit</w:t>
      </w:r>
      <w:r w:rsidR="009A6B41">
        <w:rPr>
          <w:rFonts w:asciiTheme="minorHAnsi" w:hAnsiTheme="minorHAnsi"/>
        </w:rPr>
        <w:t xml:space="preserve"> drugs, the mean score was low (1.39 days in the next six months) yet this mean largely reflects the 95</w:t>
      </w:r>
      <w:r w:rsidR="00D54EE5">
        <w:rPr>
          <w:rFonts w:asciiTheme="minorHAnsi" w:hAnsiTheme="minorHAnsi"/>
        </w:rPr>
        <w:t>.01</w:t>
      </w:r>
      <w:r w:rsidR="009A6B41">
        <w:rPr>
          <w:rFonts w:asciiTheme="minorHAnsi" w:hAnsiTheme="minorHAnsi"/>
        </w:rPr>
        <w:t xml:space="preserve">% of individuals who do not intend to drive after using </w:t>
      </w:r>
      <w:r w:rsidR="00D525A4">
        <w:rPr>
          <w:rFonts w:asciiTheme="minorHAnsi" w:hAnsiTheme="minorHAnsi"/>
        </w:rPr>
        <w:t xml:space="preserve">illicit </w:t>
      </w:r>
      <w:r w:rsidR="009A6B41">
        <w:rPr>
          <w:rFonts w:asciiTheme="minorHAnsi" w:hAnsiTheme="minorHAnsi"/>
        </w:rPr>
        <w:t>drugs</w:t>
      </w:r>
      <w:r w:rsidR="004E554F" w:rsidRPr="00CA7E57">
        <w:rPr>
          <w:rFonts w:asciiTheme="minorHAnsi" w:hAnsiTheme="minorHAnsi"/>
        </w:rPr>
        <w:t>.</w:t>
      </w:r>
      <w:r w:rsidR="009A6B41">
        <w:rPr>
          <w:rFonts w:asciiTheme="minorHAnsi" w:hAnsiTheme="minorHAnsi"/>
        </w:rPr>
        <w:t xml:space="preserve"> When examining the number of days in the next six months that those who do intend to drive after using</w:t>
      </w:r>
      <w:r w:rsidR="00D525A4">
        <w:rPr>
          <w:rFonts w:asciiTheme="minorHAnsi" w:hAnsiTheme="minorHAnsi"/>
        </w:rPr>
        <w:t xml:space="preserve"> illicit</w:t>
      </w:r>
      <w:r w:rsidR="009A6B41">
        <w:rPr>
          <w:rFonts w:asciiTheme="minorHAnsi" w:hAnsiTheme="minorHAnsi"/>
        </w:rPr>
        <w:t xml:space="preserve"> drugs will do so, the average increased to 27.8 days within the next six months.</w:t>
      </w:r>
    </w:p>
    <w:p w14:paraId="05EBA8FF" w14:textId="77777777" w:rsidR="00C25DB3" w:rsidRPr="00CA7E57" w:rsidRDefault="00C25DB3" w:rsidP="00C25DB3">
      <w:pPr>
        <w:pStyle w:val="TABLEX"/>
        <w:rPr>
          <w:rFonts w:asciiTheme="minorHAnsi" w:hAnsiTheme="minorHAnsi"/>
        </w:rPr>
      </w:pPr>
      <w:bookmarkStart w:id="36" w:name="_Toc378783595"/>
      <w:r w:rsidRPr="00CA7E57">
        <w:rPr>
          <w:rFonts w:asciiTheme="minorHAnsi" w:hAnsiTheme="minorHAnsi"/>
          <w:b/>
        </w:rPr>
        <w:t>Table 4</w:t>
      </w:r>
      <w:r w:rsidRPr="00CA7E57">
        <w:rPr>
          <w:rFonts w:asciiTheme="minorHAnsi" w:hAnsiTheme="minorHAnsi"/>
        </w:rPr>
        <w:t xml:space="preserve">. </w:t>
      </w:r>
      <w:r w:rsidRPr="00CA7E57">
        <w:rPr>
          <w:rFonts w:asciiTheme="minorHAnsi" w:hAnsiTheme="minorHAnsi"/>
          <w:sz w:val="23"/>
          <w:szCs w:val="23"/>
        </w:rPr>
        <w:t xml:space="preserve">The </w:t>
      </w:r>
      <w:r w:rsidR="00203190">
        <w:rPr>
          <w:rFonts w:asciiTheme="minorHAnsi" w:hAnsiTheme="minorHAnsi"/>
          <w:sz w:val="23"/>
          <w:szCs w:val="23"/>
        </w:rPr>
        <w:t>f</w:t>
      </w:r>
      <w:r w:rsidRPr="00CA7E57">
        <w:rPr>
          <w:rFonts w:asciiTheme="minorHAnsi" w:hAnsiTheme="minorHAnsi"/>
          <w:sz w:val="23"/>
          <w:szCs w:val="23"/>
        </w:rPr>
        <w:t xml:space="preserve">requency of </w:t>
      </w:r>
      <w:r w:rsidR="00203190">
        <w:rPr>
          <w:rFonts w:asciiTheme="minorHAnsi" w:hAnsiTheme="minorHAnsi"/>
          <w:sz w:val="23"/>
          <w:szCs w:val="23"/>
        </w:rPr>
        <w:t>d</w:t>
      </w:r>
      <w:r w:rsidRPr="00CA7E57">
        <w:rPr>
          <w:rFonts w:asciiTheme="minorHAnsi" w:hAnsiTheme="minorHAnsi"/>
          <w:sz w:val="23"/>
          <w:szCs w:val="23"/>
        </w:rPr>
        <w:t xml:space="preserve">riving in the last year, within </w:t>
      </w:r>
      <w:r w:rsidR="00203190">
        <w:rPr>
          <w:rFonts w:asciiTheme="minorHAnsi" w:hAnsiTheme="minorHAnsi"/>
          <w:sz w:val="23"/>
          <w:szCs w:val="23"/>
        </w:rPr>
        <w:t>f</w:t>
      </w:r>
      <w:r w:rsidRPr="00CA7E57">
        <w:rPr>
          <w:rFonts w:asciiTheme="minorHAnsi" w:hAnsiTheme="minorHAnsi"/>
          <w:sz w:val="23"/>
          <w:szCs w:val="23"/>
        </w:rPr>
        <w:t xml:space="preserve">our </w:t>
      </w:r>
      <w:r w:rsidR="00203190">
        <w:rPr>
          <w:rFonts w:asciiTheme="minorHAnsi" w:hAnsiTheme="minorHAnsi"/>
          <w:sz w:val="23"/>
          <w:szCs w:val="23"/>
        </w:rPr>
        <w:t>h</w:t>
      </w:r>
      <w:r w:rsidRPr="00CA7E57">
        <w:rPr>
          <w:rFonts w:asciiTheme="minorHAnsi" w:hAnsiTheme="minorHAnsi"/>
          <w:sz w:val="23"/>
          <w:szCs w:val="23"/>
        </w:rPr>
        <w:t xml:space="preserve">ours after using an </w:t>
      </w:r>
      <w:r w:rsidR="00203190">
        <w:rPr>
          <w:rFonts w:asciiTheme="minorHAnsi" w:hAnsiTheme="minorHAnsi"/>
          <w:sz w:val="23"/>
          <w:szCs w:val="23"/>
        </w:rPr>
        <w:t>i</w:t>
      </w:r>
      <w:r w:rsidRPr="00CA7E57">
        <w:rPr>
          <w:rFonts w:asciiTheme="minorHAnsi" w:hAnsiTheme="minorHAnsi"/>
          <w:sz w:val="23"/>
          <w:szCs w:val="23"/>
        </w:rPr>
        <w:t xml:space="preserve">llicit </w:t>
      </w:r>
      <w:r w:rsidR="00203190">
        <w:rPr>
          <w:rFonts w:asciiTheme="minorHAnsi" w:hAnsiTheme="minorHAnsi"/>
          <w:sz w:val="23"/>
          <w:szCs w:val="23"/>
        </w:rPr>
        <w:t>s</w:t>
      </w:r>
      <w:r w:rsidRPr="00CA7E57">
        <w:rPr>
          <w:rFonts w:asciiTheme="minorHAnsi" w:hAnsiTheme="minorHAnsi"/>
          <w:sz w:val="23"/>
          <w:szCs w:val="23"/>
        </w:rPr>
        <w:t>ubstance</w:t>
      </w:r>
      <w:bookmarkEnd w:id="36"/>
    </w:p>
    <w:tbl>
      <w:tblPr>
        <w:tblStyle w:val="TableGrid"/>
        <w:tblW w:w="8954" w:type="dxa"/>
        <w:tblLayout w:type="fixed"/>
        <w:tblLook w:val="04A0" w:firstRow="1" w:lastRow="0" w:firstColumn="1" w:lastColumn="0" w:noHBand="0" w:noVBand="1"/>
      </w:tblPr>
      <w:tblGrid>
        <w:gridCol w:w="2802"/>
        <w:gridCol w:w="1956"/>
        <w:gridCol w:w="2296"/>
        <w:gridCol w:w="1900"/>
      </w:tblGrid>
      <w:tr w:rsidR="00C25DB3" w:rsidRPr="00CA7E57" w14:paraId="432DF9BB" w14:textId="77777777" w:rsidTr="00281CA9">
        <w:tc>
          <w:tcPr>
            <w:tcW w:w="2802" w:type="dxa"/>
            <w:tcBorders>
              <w:left w:val="nil"/>
              <w:bottom w:val="nil"/>
              <w:right w:val="nil"/>
            </w:tcBorders>
          </w:tcPr>
          <w:p w14:paraId="3CBEE7C6" w14:textId="77777777" w:rsidR="00C25DB3" w:rsidRPr="00CA7E57" w:rsidRDefault="00C25DB3" w:rsidP="00281CA9">
            <w:pPr>
              <w:spacing w:before="120" w:after="0"/>
              <w:rPr>
                <w:rFonts w:asciiTheme="minorHAnsi" w:hAnsiTheme="minorHAnsi"/>
              </w:rPr>
            </w:pPr>
          </w:p>
        </w:tc>
        <w:tc>
          <w:tcPr>
            <w:tcW w:w="6152" w:type="dxa"/>
            <w:gridSpan w:val="3"/>
            <w:tcBorders>
              <w:left w:val="nil"/>
              <w:right w:val="nil"/>
            </w:tcBorders>
          </w:tcPr>
          <w:p w14:paraId="02CE660F"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Type of illicit substance</w:t>
            </w:r>
          </w:p>
        </w:tc>
      </w:tr>
      <w:tr w:rsidR="00C25DB3" w:rsidRPr="00CA7E57" w14:paraId="73E20AA5" w14:textId="77777777" w:rsidTr="00281CA9">
        <w:tc>
          <w:tcPr>
            <w:tcW w:w="2802" w:type="dxa"/>
            <w:tcBorders>
              <w:top w:val="nil"/>
              <w:left w:val="nil"/>
              <w:bottom w:val="single" w:sz="4" w:space="0" w:color="auto"/>
              <w:right w:val="nil"/>
            </w:tcBorders>
          </w:tcPr>
          <w:p w14:paraId="55D26230" w14:textId="77777777" w:rsidR="00C25DB3" w:rsidRPr="00CA7E57" w:rsidRDefault="00C25DB3" w:rsidP="00281CA9">
            <w:pPr>
              <w:pStyle w:val="BodyText"/>
              <w:spacing w:before="120" w:after="0" w:line="360" w:lineRule="auto"/>
              <w:ind w:firstLine="0"/>
              <w:rPr>
                <w:rFonts w:asciiTheme="minorHAnsi" w:hAnsiTheme="minorHAnsi"/>
                <w:lang w:val="en-AU"/>
              </w:rPr>
            </w:pPr>
            <w:r w:rsidRPr="00CA7E57">
              <w:rPr>
                <w:rFonts w:asciiTheme="minorHAnsi" w:hAnsiTheme="minorHAnsi"/>
                <w:lang w:val="en-AU"/>
              </w:rPr>
              <w:t>Frequency of driving</w:t>
            </w:r>
          </w:p>
        </w:tc>
        <w:tc>
          <w:tcPr>
            <w:tcW w:w="1956" w:type="dxa"/>
            <w:tcBorders>
              <w:left w:val="nil"/>
              <w:bottom w:val="single" w:sz="4" w:space="0" w:color="auto"/>
              <w:right w:val="nil"/>
            </w:tcBorders>
          </w:tcPr>
          <w:p w14:paraId="030DA176"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Cannabis</w:t>
            </w:r>
          </w:p>
        </w:tc>
        <w:tc>
          <w:tcPr>
            <w:tcW w:w="2296" w:type="dxa"/>
            <w:tcBorders>
              <w:left w:val="nil"/>
              <w:bottom w:val="single" w:sz="4" w:space="0" w:color="auto"/>
              <w:right w:val="nil"/>
            </w:tcBorders>
          </w:tcPr>
          <w:p w14:paraId="3CF7CD10"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Meth/amphetamine</w:t>
            </w:r>
          </w:p>
        </w:tc>
        <w:tc>
          <w:tcPr>
            <w:tcW w:w="1900" w:type="dxa"/>
            <w:tcBorders>
              <w:left w:val="nil"/>
              <w:bottom w:val="single" w:sz="4" w:space="0" w:color="auto"/>
              <w:right w:val="nil"/>
            </w:tcBorders>
          </w:tcPr>
          <w:p w14:paraId="0982A434"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Ecstasy</w:t>
            </w:r>
          </w:p>
        </w:tc>
      </w:tr>
      <w:tr w:rsidR="00C25DB3" w:rsidRPr="00CA7E57" w14:paraId="672F62F1" w14:textId="77777777" w:rsidTr="00281CA9">
        <w:tc>
          <w:tcPr>
            <w:tcW w:w="2802" w:type="dxa"/>
            <w:tcBorders>
              <w:top w:val="nil"/>
              <w:left w:val="nil"/>
              <w:bottom w:val="nil"/>
              <w:right w:val="nil"/>
            </w:tcBorders>
          </w:tcPr>
          <w:p w14:paraId="41BF5F24" w14:textId="77777777" w:rsidR="00C25DB3" w:rsidRPr="00CA7E57" w:rsidRDefault="00C25DB3" w:rsidP="00281CA9">
            <w:pPr>
              <w:pStyle w:val="BodyText"/>
              <w:spacing w:before="120" w:after="0" w:line="360" w:lineRule="auto"/>
              <w:ind w:firstLine="0"/>
              <w:rPr>
                <w:rFonts w:asciiTheme="minorHAnsi" w:hAnsiTheme="minorHAnsi"/>
                <w:lang w:val="en-AU"/>
              </w:rPr>
            </w:pPr>
            <w:r w:rsidRPr="00CA7E57">
              <w:rPr>
                <w:rFonts w:asciiTheme="minorHAnsi" w:hAnsiTheme="minorHAnsi"/>
                <w:lang w:val="en-AU"/>
              </w:rPr>
              <w:t xml:space="preserve">Everyday </w:t>
            </w:r>
          </w:p>
        </w:tc>
        <w:tc>
          <w:tcPr>
            <w:tcW w:w="1956" w:type="dxa"/>
            <w:tcBorders>
              <w:top w:val="nil"/>
              <w:left w:val="nil"/>
              <w:bottom w:val="nil"/>
              <w:right w:val="nil"/>
            </w:tcBorders>
          </w:tcPr>
          <w:p w14:paraId="65B1C403"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0.37%</w:t>
            </w:r>
          </w:p>
        </w:tc>
        <w:tc>
          <w:tcPr>
            <w:tcW w:w="2296" w:type="dxa"/>
            <w:tcBorders>
              <w:top w:val="nil"/>
              <w:left w:val="nil"/>
              <w:bottom w:val="nil"/>
              <w:right w:val="nil"/>
            </w:tcBorders>
          </w:tcPr>
          <w:p w14:paraId="6FB9A26B"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w:t>
            </w:r>
          </w:p>
        </w:tc>
        <w:tc>
          <w:tcPr>
            <w:tcW w:w="1900" w:type="dxa"/>
            <w:tcBorders>
              <w:top w:val="nil"/>
              <w:left w:val="nil"/>
              <w:bottom w:val="nil"/>
              <w:right w:val="nil"/>
            </w:tcBorders>
          </w:tcPr>
          <w:p w14:paraId="3F98E253" w14:textId="77777777" w:rsidR="00C25DB3" w:rsidRPr="00CA7E57" w:rsidRDefault="00C25DB3" w:rsidP="00281CA9">
            <w:pPr>
              <w:spacing w:before="120" w:after="0"/>
              <w:jc w:val="center"/>
              <w:rPr>
                <w:rFonts w:asciiTheme="minorHAnsi" w:hAnsiTheme="minorHAnsi"/>
              </w:rPr>
            </w:pPr>
            <w:r w:rsidRPr="00CA7E57">
              <w:rPr>
                <w:rFonts w:asciiTheme="minorHAnsi" w:hAnsiTheme="minorHAnsi"/>
              </w:rPr>
              <w:t>-</w:t>
            </w:r>
          </w:p>
        </w:tc>
      </w:tr>
      <w:tr w:rsidR="00C25DB3" w:rsidRPr="00CA7E57" w14:paraId="30B66677" w14:textId="77777777" w:rsidTr="00281CA9">
        <w:tc>
          <w:tcPr>
            <w:tcW w:w="2802" w:type="dxa"/>
            <w:tcBorders>
              <w:top w:val="nil"/>
              <w:left w:val="nil"/>
              <w:bottom w:val="nil"/>
              <w:right w:val="nil"/>
            </w:tcBorders>
          </w:tcPr>
          <w:p w14:paraId="1FF39AC2"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 xml:space="preserve">More than once a week </w:t>
            </w:r>
          </w:p>
        </w:tc>
        <w:tc>
          <w:tcPr>
            <w:tcW w:w="1956" w:type="dxa"/>
            <w:tcBorders>
              <w:top w:val="nil"/>
              <w:left w:val="nil"/>
              <w:bottom w:val="nil"/>
              <w:right w:val="nil"/>
            </w:tcBorders>
          </w:tcPr>
          <w:p w14:paraId="5F84CAD5" w14:textId="77777777" w:rsidR="00C25DB3" w:rsidRPr="00CA7E57" w:rsidRDefault="00C25DB3" w:rsidP="00281CA9">
            <w:pPr>
              <w:spacing w:after="0"/>
              <w:jc w:val="center"/>
              <w:rPr>
                <w:rFonts w:asciiTheme="minorHAnsi" w:hAnsiTheme="minorHAnsi"/>
              </w:rPr>
            </w:pPr>
            <w:r w:rsidRPr="00CA7E57">
              <w:rPr>
                <w:rFonts w:asciiTheme="minorHAnsi" w:hAnsiTheme="minorHAnsi"/>
              </w:rPr>
              <w:t>0.12%</w:t>
            </w:r>
          </w:p>
        </w:tc>
        <w:tc>
          <w:tcPr>
            <w:tcW w:w="2296" w:type="dxa"/>
            <w:tcBorders>
              <w:top w:val="nil"/>
              <w:left w:val="nil"/>
              <w:bottom w:val="nil"/>
              <w:right w:val="nil"/>
            </w:tcBorders>
          </w:tcPr>
          <w:p w14:paraId="04663CBA" w14:textId="77777777" w:rsidR="00C25DB3" w:rsidRPr="00CA7E57" w:rsidRDefault="00C25DB3" w:rsidP="00281CA9">
            <w:pPr>
              <w:spacing w:after="0"/>
              <w:jc w:val="center"/>
              <w:rPr>
                <w:rFonts w:asciiTheme="minorHAnsi" w:hAnsiTheme="minorHAnsi"/>
              </w:rPr>
            </w:pPr>
            <w:r w:rsidRPr="00CA7E57">
              <w:rPr>
                <w:rFonts w:asciiTheme="minorHAnsi" w:hAnsiTheme="minorHAnsi"/>
              </w:rPr>
              <w:t>-</w:t>
            </w:r>
          </w:p>
        </w:tc>
        <w:tc>
          <w:tcPr>
            <w:tcW w:w="1900" w:type="dxa"/>
            <w:tcBorders>
              <w:top w:val="nil"/>
              <w:left w:val="nil"/>
              <w:bottom w:val="nil"/>
              <w:right w:val="nil"/>
            </w:tcBorders>
          </w:tcPr>
          <w:p w14:paraId="61345BE6" w14:textId="77777777" w:rsidR="00C25DB3" w:rsidRPr="00CA7E57" w:rsidRDefault="00C25DB3" w:rsidP="00281CA9">
            <w:pPr>
              <w:spacing w:after="0"/>
              <w:jc w:val="center"/>
              <w:rPr>
                <w:rFonts w:asciiTheme="minorHAnsi" w:hAnsiTheme="minorHAnsi"/>
              </w:rPr>
            </w:pPr>
            <w:r w:rsidRPr="00CA7E57">
              <w:rPr>
                <w:rFonts w:asciiTheme="minorHAnsi" w:hAnsiTheme="minorHAnsi"/>
              </w:rPr>
              <w:t>-</w:t>
            </w:r>
          </w:p>
        </w:tc>
      </w:tr>
      <w:tr w:rsidR="00C25DB3" w:rsidRPr="00CA7E57" w14:paraId="76FEA101" w14:textId="77777777" w:rsidTr="00281CA9">
        <w:tc>
          <w:tcPr>
            <w:tcW w:w="2802" w:type="dxa"/>
            <w:tcBorders>
              <w:top w:val="nil"/>
              <w:left w:val="nil"/>
              <w:bottom w:val="nil"/>
              <w:right w:val="nil"/>
            </w:tcBorders>
          </w:tcPr>
          <w:p w14:paraId="6085A9E3"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 xml:space="preserve">About once a week </w:t>
            </w:r>
          </w:p>
        </w:tc>
        <w:tc>
          <w:tcPr>
            <w:tcW w:w="1956" w:type="dxa"/>
            <w:tcBorders>
              <w:top w:val="nil"/>
              <w:left w:val="nil"/>
              <w:bottom w:val="nil"/>
              <w:right w:val="nil"/>
            </w:tcBorders>
          </w:tcPr>
          <w:p w14:paraId="02D34E53" w14:textId="77777777" w:rsidR="00C25DB3" w:rsidRPr="00CA7E57" w:rsidRDefault="00C25DB3" w:rsidP="00281CA9">
            <w:pPr>
              <w:spacing w:after="0"/>
              <w:jc w:val="center"/>
              <w:rPr>
                <w:rFonts w:asciiTheme="minorHAnsi" w:hAnsiTheme="minorHAnsi"/>
              </w:rPr>
            </w:pPr>
            <w:r w:rsidRPr="00CA7E57">
              <w:rPr>
                <w:rFonts w:asciiTheme="minorHAnsi" w:hAnsiTheme="minorHAnsi"/>
              </w:rPr>
              <w:t>0.37%</w:t>
            </w:r>
          </w:p>
        </w:tc>
        <w:tc>
          <w:tcPr>
            <w:tcW w:w="2296" w:type="dxa"/>
            <w:tcBorders>
              <w:top w:val="nil"/>
              <w:left w:val="nil"/>
              <w:bottom w:val="nil"/>
              <w:right w:val="nil"/>
            </w:tcBorders>
          </w:tcPr>
          <w:p w14:paraId="7F7065FE" w14:textId="77777777" w:rsidR="00C25DB3" w:rsidRPr="00CA7E57" w:rsidRDefault="00C25DB3" w:rsidP="00281CA9">
            <w:pPr>
              <w:spacing w:after="0"/>
              <w:jc w:val="center"/>
              <w:rPr>
                <w:rFonts w:asciiTheme="minorHAnsi" w:hAnsiTheme="minorHAnsi"/>
              </w:rPr>
            </w:pPr>
            <w:r w:rsidRPr="00CA7E57">
              <w:rPr>
                <w:rFonts w:asciiTheme="minorHAnsi" w:hAnsiTheme="minorHAnsi"/>
              </w:rPr>
              <w:t>0.12%</w:t>
            </w:r>
          </w:p>
        </w:tc>
        <w:tc>
          <w:tcPr>
            <w:tcW w:w="1900" w:type="dxa"/>
            <w:tcBorders>
              <w:top w:val="nil"/>
              <w:left w:val="nil"/>
              <w:bottom w:val="nil"/>
              <w:right w:val="nil"/>
            </w:tcBorders>
          </w:tcPr>
          <w:p w14:paraId="1605C90C" w14:textId="77777777" w:rsidR="00C25DB3" w:rsidRPr="00CA7E57" w:rsidRDefault="00C25DB3" w:rsidP="00281CA9">
            <w:pPr>
              <w:spacing w:after="0"/>
              <w:jc w:val="center"/>
              <w:rPr>
                <w:rFonts w:asciiTheme="minorHAnsi" w:hAnsiTheme="minorHAnsi"/>
              </w:rPr>
            </w:pPr>
            <w:r w:rsidRPr="00CA7E57">
              <w:rPr>
                <w:rFonts w:asciiTheme="minorHAnsi" w:hAnsiTheme="minorHAnsi"/>
              </w:rPr>
              <w:t>-</w:t>
            </w:r>
          </w:p>
        </w:tc>
      </w:tr>
      <w:tr w:rsidR="00C25DB3" w:rsidRPr="00CA7E57" w14:paraId="6CCEBC17" w14:textId="77777777" w:rsidTr="00281CA9">
        <w:tc>
          <w:tcPr>
            <w:tcW w:w="2802" w:type="dxa"/>
            <w:tcBorders>
              <w:top w:val="nil"/>
              <w:left w:val="nil"/>
              <w:bottom w:val="nil"/>
              <w:right w:val="nil"/>
            </w:tcBorders>
          </w:tcPr>
          <w:p w14:paraId="2173A6CA"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11 to 20 times</w:t>
            </w:r>
          </w:p>
        </w:tc>
        <w:tc>
          <w:tcPr>
            <w:tcW w:w="1956" w:type="dxa"/>
            <w:tcBorders>
              <w:top w:val="nil"/>
              <w:left w:val="nil"/>
              <w:bottom w:val="nil"/>
              <w:right w:val="nil"/>
            </w:tcBorders>
          </w:tcPr>
          <w:p w14:paraId="6CD25DEF" w14:textId="77777777" w:rsidR="00C25DB3" w:rsidRPr="00CA7E57" w:rsidRDefault="00C25DB3" w:rsidP="00281CA9">
            <w:pPr>
              <w:spacing w:after="0"/>
              <w:jc w:val="center"/>
              <w:rPr>
                <w:rFonts w:asciiTheme="minorHAnsi" w:hAnsiTheme="minorHAnsi"/>
              </w:rPr>
            </w:pPr>
            <w:r w:rsidRPr="00CA7E57">
              <w:rPr>
                <w:rFonts w:asciiTheme="minorHAnsi" w:hAnsiTheme="minorHAnsi"/>
              </w:rPr>
              <w:t>0.12%</w:t>
            </w:r>
          </w:p>
        </w:tc>
        <w:tc>
          <w:tcPr>
            <w:tcW w:w="2296" w:type="dxa"/>
            <w:tcBorders>
              <w:top w:val="nil"/>
              <w:left w:val="nil"/>
              <w:bottom w:val="nil"/>
              <w:right w:val="nil"/>
            </w:tcBorders>
          </w:tcPr>
          <w:p w14:paraId="5D6A8FC3" w14:textId="77777777" w:rsidR="00C25DB3" w:rsidRPr="00CA7E57" w:rsidRDefault="00C25DB3" w:rsidP="00281CA9">
            <w:pPr>
              <w:spacing w:after="0"/>
              <w:jc w:val="center"/>
              <w:rPr>
                <w:rFonts w:asciiTheme="minorHAnsi" w:hAnsiTheme="minorHAnsi"/>
              </w:rPr>
            </w:pPr>
            <w:r w:rsidRPr="00CA7E57">
              <w:rPr>
                <w:rFonts w:asciiTheme="minorHAnsi" w:hAnsiTheme="minorHAnsi"/>
              </w:rPr>
              <w:t>0.12%</w:t>
            </w:r>
          </w:p>
        </w:tc>
        <w:tc>
          <w:tcPr>
            <w:tcW w:w="1900" w:type="dxa"/>
            <w:tcBorders>
              <w:top w:val="nil"/>
              <w:left w:val="nil"/>
              <w:bottom w:val="nil"/>
              <w:right w:val="nil"/>
            </w:tcBorders>
          </w:tcPr>
          <w:p w14:paraId="5C1A0215" w14:textId="77777777" w:rsidR="00C25DB3" w:rsidRPr="00CA7E57" w:rsidRDefault="00C25DB3" w:rsidP="00281CA9">
            <w:pPr>
              <w:spacing w:after="0"/>
              <w:jc w:val="center"/>
              <w:rPr>
                <w:rFonts w:asciiTheme="minorHAnsi" w:hAnsiTheme="minorHAnsi"/>
              </w:rPr>
            </w:pPr>
            <w:r w:rsidRPr="00CA7E57">
              <w:rPr>
                <w:rFonts w:asciiTheme="minorHAnsi" w:hAnsiTheme="minorHAnsi"/>
              </w:rPr>
              <w:t>-</w:t>
            </w:r>
          </w:p>
        </w:tc>
      </w:tr>
      <w:tr w:rsidR="00C25DB3" w:rsidRPr="00CA7E57" w14:paraId="59C93F06" w14:textId="77777777" w:rsidTr="00281CA9">
        <w:tc>
          <w:tcPr>
            <w:tcW w:w="2802" w:type="dxa"/>
            <w:tcBorders>
              <w:top w:val="nil"/>
              <w:left w:val="nil"/>
              <w:bottom w:val="nil"/>
              <w:right w:val="nil"/>
            </w:tcBorders>
          </w:tcPr>
          <w:p w14:paraId="52129DBD"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Three to ten times</w:t>
            </w:r>
          </w:p>
        </w:tc>
        <w:tc>
          <w:tcPr>
            <w:tcW w:w="1956" w:type="dxa"/>
            <w:tcBorders>
              <w:top w:val="nil"/>
              <w:left w:val="nil"/>
              <w:bottom w:val="nil"/>
              <w:right w:val="nil"/>
            </w:tcBorders>
          </w:tcPr>
          <w:p w14:paraId="2F3A3E58" w14:textId="77777777" w:rsidR="00C25DB3" w:rsidRPr="00CA7E57" w:rsidRDefault="00C25DB3" w:rsidP="00281CA9">
            <w:pPr>
              <w:spacing w:after="0"/>
              <w:jc w:val="center"/>
              <w:rPr>
                <w:rFonts w:asciiTheme="minorHAnsi" w:hAnsiTheme="minorHAnsi"/>
              </w:rPr>
            </w:pPr>
            <w:r w:rsidRPr="00CA7E57">
              <w:rPr>
                <w:rFonts w:asciiTheme="minorHAnsi" w:hAnsiTheme="minorHAnsi"/>
              </w:rPr>
              <w:t>0.87%</w:t>
            </w:r>
          </w:p>
        </w:tc>
        <w:tc>
          <w:tcPr>
            <w:tcW w:w="2296" w:type="dxa"/>
            <w:tcBorders>
              <w:top w:val="nil"/>
              <w:left w:val="nil"/>
              <w:bottom w:val="nil"/>
              <w:right w:val="nil"/>
            </w:tcBorders>
          </w:tcPr>
          <w:p w14:paraId="687671E9" w14:textId="77777777" w:rsidR="00C25DB3" w:rsidRPr="00CA7E57" w:rsidRDefault="00C25DB3" w:rsidP="00281CA9">
            <w:pPr>
              <w:spacing w:after="0"/>
              <w:jc w:val="center"/>
              <w:rPr>
                <w:rFonts w:asciiTheme="minorHAnsi" w:hAnsiTheme="minorHAnsi"/>
              </w:rPr>
            </w:pPr>
            <w:r w:rsidRPr="00CA7E57">
              <w:rPr>
                <w:rFonts w:asciiTheme="minorHAnsi" w:hAnsiTheme="minorHAnsi"/>
              </w:rPr>
              <w:t>0.25%</w:t>
            </w:r>
          </w:p>
        </w:tc>
        <w:tc>
          <w:tcPr>
            <w:tcW w:w="1900" w:type="dxa"/>
            <w:tcBorders>
              <w:top w:val="nil"/>
              <w:left w:val="nil"/>
              <w:bottom w:val="nil"/>
              <w:right w:val="nil"/>
            </w:tcBorders>
          </w:tcPr>
          <w:p w14:paraId="22FCDD79" w14:textId="77777777" w:rsidR="00C25DB3" w:rsidRPr="00CA7E57" w:rsidRDefault="00C25DB3" w:rsidP="00281CA9">
            <w:pPr>
              <w:spacing w:after="0"/>
              <w:jc w:val="center"/>
              <w:rPr>
                <w:rFonts w:asciiTheme="minorHAnsi" w:hAnsiTheme="minorHAnsi"/>
              </w:rPr>
            </w:pPr>
            <w:r w:rsidRPr="00CA7E57">
              <w:rPr>
                <w:rFonts w:asciiTheme="minorHAnsi" w:hAnsiTheme="minorHAnsi"/>
              </w:rPr>
              <w:t>0.37%</w:t>
            </w:r>
          </w:p>
        </w:tc>
      </w:tr>
      <w:tr w:rsidR="00C25DB3" w:rsidRPr="00CA7E57" w14:paraId="131C5612" w14:textId="77777777" w:rsidTr="00281CA9">
        <w:tc>
          <w:tcPr>
            <w:tcW w:w="2802" w:type="dxa"/>
            <w:tcBorders>
              <w:top w:val="nil"/>
              <w:left w:val="nil"/>
              <w:bottom w:val="nil"/>
              <w:right w:val="nil"/>
            </w:tcBorders>
          </w:tcPr>
          <w:p w14:paraId="1883C1BE"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Once or twice</w:t>
            </w:r>
          </w:p>
        </w:tc>
        <w:tc>
          <w:tcPr>
            <w:tcW w:w="1956" w:type="dxa"/>
            <w:tcBorders>
              <w:top w:val="nil"/>
              <w:left w:val="nil"/>
              <w:bottom w:val="nil"/>
              <w:right w:val="nil"/>
            </w:tcBorders>
          </w:tcPr>
          <w:p w14:paraId="11AC5378" w14:textId="77777777" w:rsidR="00C25DB3" w:rsidRPr="00CA7E57" w:rsidRDefault="00C25DB3" w:rsidP="00281CA9">
            <w:pPr>
              <w:spacing w:after="0"/>
              <w:jc w:val="center"/>
              <w:rPr>
                <w:rFonts w:asciiTheme="minorHAnsi" w:hAnsiTheme="minorHAnsi"/>
              </w:rPr>
            </w:pPr>
            <w:r w:rsidRPr="00CA7E57">
              <w:rPr>
                <w:rFonts w:asciiTheme="minorHAnsi" w:hAnsiTheme="minorHAnsi"/>
              </w:rPr>
              <w:t>1.62%</w:t>
            </w:r>
          </w:p>
        </w:tc>
        <w:tc>
          <w:tcPr>
            <w:tcW w:w="2296" w:type="dxa"/>
            <w:tcBorders>
              <w:top w:val="nil"/>
              <w:left w:val="nil"/>
              <w:bottom w:val="nil"/>
              <w:right w:val="nil"/>
            </w:tcBorders>
          </w:tcPr>
          <w:p w14:paraId="1B0AD3F9" w14:textId="77777777" w:rsidR="00C25DB3" w:rsidRPr="00CA7E57" w:rsidRDefault="00C25DB3" w:rsidP="00281CA9">
            <w:pPr>
              <w:spacing w:after="0"/>
              <w:jc w:val="center"/>
              <w:rPr>
                <w:rFonts w:asciiTheme="minorHAnsi" w:hAnsiTheme="minorHAnsi"/>
              </w:rPr>
            </w:pPr>
            <w:r w:rsidRPr="00CA7E57">
              <w:rPr>
                <w:rFonts w:asciiTheme="minorHAnsi" w:hAnsiTheme="minorHAnsi"/>
              </w:rPr>
              <w:t>-</w:t>
            </w:r>
          </w:p>
        </w:tc>
        <w:tc>
          <w:tcPr>
            <w:tcW w:w="1900" w:type="dxa"/>
            <w:tcBorders>
              <w:top w:val="nil"/>
              <w:left w:val="nil"/>
              <w:bottom w:val="nil"/>
              <w:right w:val="nil"/>
            </w:tcBorders>
          </w:tcPr>
          <w:p w14:paraId="0972C5D6" w14:textId="77777777" w:rsidR="00C25DB3" w:rsidRPr="00CA7E57" w:rsidRDefault="00C25DB3" w:rsidP="00281CA9">
            <w:pPr>
              <w:spacing w:after="0"/>
              <w:jc w:val="center"/>
              <w:rPr>
                <w:rFonts w:asciiTheme="minorHAnsi" w:hAnsiTheme="minorHAnsi"/>
              </w:rPr>
            </w:pPr>
            <w:r w:rsidRPr="00CA7E57">
              <w:rPr>
                <w:rFonts w:asciiTheme="minorHAnsi" w:hAnsiTheme="minorHAnsi"/>
              </w:rPr>
              <w:t>0.50%</w:t>
            </w:r>
          </w:p>
        </w:tc>
      </w:tr>
      <w:tr w:rsidR="00C25DB3" w:rsidRPr="00CA7E57" w14:paraId="1F2C610A" w14:textId="77777777" w:rsidTr="00281CA9">
        <w:tc>
          <w:tcPr>
            <w:tcW w:w="2802" w:type="dxa"/>
            <w:tcBorders>
              <w:top w:val="nil"/>
              <w:left w:val="nil"/>
              <w:bottom w:val="single" w:sz="4" w:space="0" w:color="auto"/>
              <w:right w:val="nil"/>
            </w:tcBorders>
          </w:tcPr>
          <w:p w14:paraId="411EB446" w14:textId="77777777" w:rsidR="00C25DB3" w:rsidRPr="00CA7E57" w:rsidRDefault="00C25DB3" w:rsidP="00281CA9">
            <w:pPr>
              <w:pStyle w:val="BodyText"/>
              <w:spacing w:after="0" w:line="360" w:lineRule="auto"/>
              <w:ind w:firstLine="0"/>
              <w:rPr>
                <w:rFonts w:asciiTheme="minorHAnsi" w:hAnsiTheme="minorHAnsi"/>
                <w:lang w:val="en-AU"/>
              </w:rPr>
            </w:pPr>
            <w:r w:rsidRPr="00CA7E57">
              <w:rPr>
                <w:rFonts w:asciiTheme="minorHAnsi" w:hAnsiTheme="minorHAnsi"/>
                <w:lang w:val="en-AU"/>
              </w:rPr>
              <w:t>Never</w:t>
            </w:r>
          </w:p>
        </w:tc>
        <w:tc>
          <w:tcPr>
            <w:tcW w:w="1956" w:type="dxa"/>
            <w:tcBorders>
              <w:top w:val="nil"/>
              <w:left w:val="nil"/>
              <w:bottom w:val="single" w:sz="4" w:space="0" w:color="auto"/>
              <w:right w:val="nil"/>
            </w:tcBorders>
          </w:tcPr>
          <w:p w14:paraId="51F6C30F" w14:textId="77777777" w:rsidR="00C25DB3" w:rsidRPr="00CA7E57" w:rsidRDefault="00C25DB3" w:rsidP="00281CA9">
            <w:pPr>
              <w:spacing w:after="0"/>
              <w:jc w:val="center"/>
              <w:rPr>
                <w:rFonts w:asciiTheme="minorHAnsi" w:hAnsiTheme="minorHAnsi"/>
              </w:rPr>
            </w:pPr>
            <w:r w:rsidRPr="00CA7E57">
              <w:rPr>
                <w:rFonts w:asciiTheme="minorHAnsi" w:hAnsiTheme="minorHAnsi"/>
              </w:rPr>
              <w:t>96.53%</w:t>
            </w:r>
          </w:p>
        </w:tc>
        <w:tc>
          <w:tcPr>
            <w:tcW w:w="2296" w:type="dxa"/>
            <w:tcBorders>
              <w:top w:val="nil"/>
              <w:left w:val="nil"/>
              <w:bottom w:val="single" w:sz="4" w:space="0" w:color="auto"/>
              <w:right w:val="nil"/>
            </w:tcBorders>
          </w:tcPr>
          <w:p w14:paraId="02A60A4B" w14:textId="77777777" w:rsidR="00C25DB3" w:rsidRPr="00CA7E57" w:rsidRDefault="00C25DB3" w:rsidP="00281CA9">
            <w:pPr>
              <w:spacing w:after="0"/>
              <w:jc w:val="center"/>
              <w:rPr>
                <w:rFonts w:asciiTheme="minorHAnsi" w:hAnsiTheme="minorHAnsi"/>
              </w:rPr>
            </w:pPr>
            <w:r w:rsidRPr="00CA7E57">
              <w:rPr>
                <w:rFonts w:asciiTheme="minorHAnsi" w:hAnsiTheme="minorHAnsi"/>
              </w:rPr>
              <w:t>99.51%</w:t>
            </w:r>
          </w:p>
        </w:tc>
        <w:tc>
          <w:tcPr>
            <w:tcW w:w="1900" w:type="dxa"/>
            <w:tcBorders>
              <w:top w:val="nil"/>
              <w:left w:val="nil"/>
              <w:bottom w:val="single" w:sz="4" w:space="0" w:color="auto"/>
              <w:right w:val="nil"/>
            </w:tcBorders>
          </w:tcPr>
          <w:p w14:paraId="36E58BAE" w14:textId="77777777" w:rsidR="00C25DB3" w:rsidRPr="00CA7E57" w:rsidRDefault="00C25DB3" w:rsidP="00281CA9">
            <w:pPr>
              <w:spacing w:after="0"/>
              <w:jc w:val="center"/>
              <w:rPr>
                <w:rFonts w:asciiTheme="minorHAnsi" w:hAnsiTheme="minorHAnsi"/>
              </w:rPr>
            </w:pPr>
            <w:r w:rsidRPr="00CA7E57">
              <w:rPr>
                <w:rFonts w:asciiTheme="minorHAnsi" w:hAnsiTheme="minorHAnsi"/>
              </w:rPr>
              <w:t>99.13%</w:t>
            </w:r>
          </w:p>
        </w:tc>
      </w:tr>
    </w:tbl>
    <w:p w14:paraId="04938A6A" w14:textId="77777777" w:rsidR="00C25DB3" w:rsidRPr="00CA7E57" w:rsidRDefault="00C25DB3" w:rsidP="00C25DB3">
      <w:pPr>
        <w:rPr>
          <w:rFonts w:asciiTheme="minorHAnsi" w:hAnsiTheme="minorHAnsi"/>
        </w:rPr>
      </w:pPr>
    </w:p>
    <w:p w14:paraId="2B31A674" w14:textId="77777777" w:rsidR="00C25DB3" w:rsidRPr="00CA7E57" w:rsidRDefault="00C25DB3" w:rsidP="00C25DB3">
      <w:pPr>
        <w:pStyle w:val="TABLEX"/>
        <w:rPr>
          <w:rFonts w:asciiTheme="minorHAnsi" w:hAnsiTheme="minorHAnsi"/>
          <w:b/>
        </w:rPr>
        <w:sectPr w:rsidR="00C25DB3" w:rsidRPr="00CA7E57" w:rsidSect="008110EC">
          <w:headerReference w:type="default" r:id="rId16"/>
          <w:pgSz w:w="12240" w:h="15840"/>
          <w:pgMar w:top="1440" w:right="1440" w:bottom="1440" w:left="1440" w:header="709" w:footer="709" w:gutter="0"/>
          <w:cols w:space="708"/>
          <w:docGrid w:linePitch="360"/>
        </w:sectPr>
      </w:pPr>
    </w:p>
    <w:p w14:paraId="2ACB6E7C" w14:textId="415560CD" w:rsidR="00C25DB3" w:rsidRPr="00CA7E57" w:rsidRDefault="00E56D42" w:rsidP="00C25DB3">
      <w:pPr>
        <w:pStyle w:val="TABLEX"/>
        <w:rPr>
          <w:rFonts w:asciiTheme="minorHAnsi" w:hAnsiTheme="minorHAnsi"/>
          <w:b/>
        </w:rPr>
      </w:pPr>
      <w:bookmarkStart w:id="37" w:name="_Toc378783596"/>
      <w:r>
        <w:rPr>
          <w:rFonts w:asciiTheme="minorHAnsi" w:hAnsiTheme="minorHAnsi"/>
          <w:noProof/>
          <w:lang w:eastAsia="en-AU"/>
        </w:rPr>
        <mc:AlternateContent>
          <mc:Choice Requires="wps">
            <w:drawing>
              <wp:anchor distT="0" distB="0" distL="114300" distR="114300" simplePos="0" relativeHeight="251668992" behindDoc="0" locked="0" layoutInCell="1" allowOverlap="1" wp14:anchorId="67D5B224" wp14:editId="48B776CD">
                <wp:simplePos x="0" y="0"/>
                <wp:positionH relativeFrom="column">
                  <wp:posOffset>5982335</wp:posOffset>
                </wp:positionH>
                <wp:positionV relativeFrom="paragraph">
                  <wp:posOffset>-556895</wp:posOffset>
                </wp:positionV>
                <wp:extent cx="2245995" cy="373380"/>
                <wp:effectExtent l="0" t="0" r="190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995" cy="3733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15559C" id="Rectangle 7" o:spid="_x0000_s1026" style="position:absolute;margin-left:471.05pt;margin-top:-43.85pt;width:176.85pt;height:2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" fillcolor="white [3212]" strokecolor="white [3212]" strokeweight="2pt">
                <v:path arrowok="t"/>
              </v:rect>
            </w:pict>
          </mc:Fallback>
        </mc:AlternateContent>
      </w:r>
      <w:bookmarkEnd w:id="37"/>
    </w:p>
    <w:p w14:paraId="595A4351" w14:textId="77777777" w:rsidR="00C25DB3" w:rsidRPr="00CA7E57" w:rsidRDefault="00C25DB3" w:rsidP="00C25DB3">
      <w:pPr>
        <w:pStyle w:val="TABLEX"/>
        <w:rPr>
          <w:rFonts w:asciiTheme="minorHAnsi" w:hAnsiTheme="minorHAnsi"/>
          <w:b/>
        </w:rPr>
      </w:pPr>
    </w:p>
    <w:p w14:paraId="76D56412" w14:textId="77777777" w:rsidR="00C25DB3" w:rsidRPr="00CA7E57" w:rsidRDefault="00C25DB3" w:rsidP="00C25DB3">
      <w:pPr>
        <w:pStyle w:val="TABLEX"/>
        <w:rPr>
          <w:rFonts w:asciiTheme="minorHAnsi" w:hAnsiTheme="minorHAnsi"/>
          <w:b/>
        </w:rPr>
      </w:pPr>
    </w:p>
    <w:p w14:paraId="736D0B16" w14:textId="77777777" w:rsidR="00C25DB3" w:rsidRPr="00CA7E57" w:rsidRDefault="00C25DB3" w:rsidP="00C25DB3">
      <w:pPr>
        <w:pStyle w:val="TABLEX"/>
        <w:rPr>
          <w:rFonts w:asciiTheme="minorHAnsi" w:hAnsiTheme="minorHAnsi"/>
        </w:rPr>
      </w:pPr>
      <w:bookmarkStart w:id="38" w:name="_Toc378783597"/>
      <w:r w:rsidRPr="00CA7E57">
        <w:rPr>
          <w:rFonts w:asciiTheme="minorHAnsi" w:hAnsiTheme="minorHAnsi"/>
          <w:b/>
        </w:rPr>
        <w:t>Table 5</w:t>
      </w:r>
      <w:r w:rsidRPr="00CA7E57">
        <w:rPr>
          <w:rFonts w:asciiTheme="minorHAnsi" w:hAnsiTheme="minorHAnsi"/>
        </w:rPr>
        <w:t xml:space="preserve">. Age and </w:t>
      </w:r>
      <w:r w:rsidR="00203190">
        <w:rPr>
          <w:rFonts w:asciiTheme="minorHAnsi" w:hAnsiTheme="minorHAnsi"/>
        </w:rPr>
        <w:t>s</w:t>
      </w:r>
      <w:r w:rsidR="009A1468" w:rsidRPr="00CA7E57">
        <w:rPr>
          <w:rFonts w:asciiTheme="minorHAnsi" w:hAnsiTheme="minorHAnsi"/>
        </w:rPr>
        <w:t>ex</w:t>
      </w:r>
      <w:r w:rsidRPr="00CA7E57">
        <w:rPr>
          <w:rFonts w:asciiTheme="minorHAnsi" w:hAnsiTheme="minorHAnsi"/>
        </w:rPr>
        <w:t xml:space="preserve"> divisions for the </w:t>
      </w:r>
      <w:r w:rsidR="00203190">
        <w:rPr>
          <w:rFonts w:asciiTheme="minorHAnsi" w:hAnsiTheme="minorHAnsi"/>
        </w:rPr>
        <w:t>f</w:t>
      </w:r>
      <w:r w:rsidRPr="00CA7E57">
        <w:rPr>
          <w:rFonts w:asciiTheme="minorHAnsi" w:hAnsiTheme="minorHAnsi"/>
          <w:sz w:val="23"/>
          <w:szCs w:val="23"/>
        </w:rPr>
        <w:t xml:space="preserve">requency of </w:t>
      </w:r>
      <w:r w:rsidR="00203190">
        <w:rPr>
          <w:rFonts w:asciiTheme="minorHAnsi" w:hAnsiTheme="minorHAnsi"/>
          <w:sz w:val="23"/>
          <w:szCs w:val="23"/>
        </w:rPr>
        <w:t>d</w:t>
      </w:r>
      <w:r w:rsidRPr="00CA7E57">
        <w:rPr>
          <w:rFonts w:asciiTheme="minorHAnsi" w:hAnsiTheme="minorHAnsi"/>
          <w:sz w:val="23"/>
          <w:szCs w:val="23"/>
        </w:rPr>
        <w:t xml:space="preserve">riving in the last year, within </w:t>
      </w:r>
      <w:r w:rsidR="00203190">
        <w:rPr>
          <w:rFonts w:asciiTheme="minorHAnsi" w:hAnsiTheme="minorHAnsi"/>
          <w:sz w:val="23"/>
          <w:szCs w:val="23"/>
        </w:rPr>
        <w:t>f</w:t>
      </w:r>
      <w:r w:rsidRPr="00CA7E57">
        <w:rPr>
          <w:rFonts w:asciiTheme="minorHAnsi" w:hAnsiTheme="minorHAnsi"/>
          <w:sz w:val="23"/>
          <w:szCs w:val="23"/>
        </w:rPr>
        <w:t xml:space="preserve">our </w:t>
      </w:r>
      <w:r w:rsidR="00203190">
        <w:rPr>
          <w:rFonts w:asciiTheme="minorHAnsi" w:hAnsiTheme="minorHAnsi"/>
          <w:sz w:val="23"/>
          <w:szCs w:val="23"/>
        </w:rPr>
        <w:t>h</w:t>
      </w:r>
      <w:r w:rsidRPr="00CA7E57">
        <w:rPr>
          <w:rFonts w:asciiTheme="minorHAnsi" w:hAnsiTheme="minorHAnsi"/>
          <w:sz w:val="23"/>
          <w:szCs w:val="23"/>
        </w:rPr>
        <w:t xml:space="preserve">ours after using an </w:t>
      </w:r>
      <w:bookmarkEnd w:id="38"/>
      <w:r w:rsidR="00203190">
        <w:rPr>
          <w:rFonts w:asciiTheme="minorHAnsi" w:hAnsiTheme="minorHAnsi"/>
          <w:sz w:val="23"/>
          <w:szCs w:val="23"/>
        </w:rPr>
        <w:t>i</w:t>
      </w:r>
      <w:r w:rsidR="00203190" w:rsidRPr="00CA7E57">
        <w:rPr>
          <w:rFonts w:asciiTheme="minorHAnsi" w:hAnsiTheme="minorHAnsi"/>
          <w:sz w:val="23"/>
          <w:szCs w:val="23"/>
        </w:rPr>
        <w:t xml:space="preserve">llicit </w:t>
      </w:r>
      <w:r w:rsidR="00203190">
        <w:rPr>
          <w:rFonts w:asciiTheme="minorHAnsi" w:hAnsiTheme="minorHAnsi"/>
          <w:sz w:val="23"/>
          <w:szCs w:val="23"/>
        </w:rPr>
        <w:t>s</w:t>
      </w:r>
      <w:r w:rsidR="00203190" w:rsidRPr="00CA7E57">
        <w:rPr>
          <w:rFonts w:asciiTheme="minorHAnsi" w:hAnsiTheme="minorHAnsi"/>
          <w:sz w:val="23"/>
          <w:szCs w:val="23"/>
        </w:rPr>
        <w:t>ubstance</w:t>
      </w:r>
    </w:p>
    <w:tbl>
      <w:tblPr>
        <w:tblStyle w:val="TableGrid"/>
        <w:tblW w:w="1355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8"/>
        <w:gridCol w:w="851"/>
        <w:gridCol w:w="845"/>
        <w:gridCol w:w="254"/>
        <w:gridCol w:w="851"/>
        <w:gridCol w:w="851"/>
        <w:gridCol w:w="249"/>
        <w:gridCol w:w="851"/>
        <w:gridCol w:w="851"/>
        <w:gridCol w:w="249"/>
        <w:gridCol w:w="851"/>
        <w:gridCol w:w="851"/>
        <w:gridCol w:w="249"/>
        <w:gridCol w:w="851"/>
        <w:gridCol w:w="851"/>
        <w:gridCol w:w="249"/>
        <w:gridCol w:w="851"/>
        <w:gridCol w:w="851"/>
      </w:tblGrid>
      <w:tr w:rsidR="00C25DB3" w:rsidRPr="00CA7E57" w14:paraId="68C042D5" w14:textId="77777777" w:rsidTr="00281CA9">
        <w:trPr>
          <w:jc w:val="center"/>
        </w:trPr>
        <w:tc>
          <w:tcPr>
            <w:tcW w:w="2098" w:type="dxa"/>
            <w:tcBorders>
              <w:bottom w:val="nil"/>
            </w:tcBorders>
          </w:tcPr>
          <w:p w14:paraId="394F3145" w14:textId="77777777" w:rsidR="00C25DB3" w:rsidRPr="00CA7E57" w:rsidRDefault="00C25DB3" w:rsidP="00281CA9">
            <w:pPr>
              <w:pStyle w:val="BodyText"/>
              <w:spacing w:after="0" w:line="360" w:lineRule="auto"/>
              <w:ind w:firstLine="0"/>
              <w:rPr>
                <w:rFonts w:asciiTheme="minorHAnsi" w:hAnsiTheme="minorHAnsi"/>
                <w:sz w:val="18"/>
                <w:szCs w:val="18"/>
                <w:lang w:val="en-AU"/>
              </w:rPr>
            </w:pPr>
          </w:p>
        </w:tc>
        <w:tc>
          <w:tcPr>
            <w:tcW w:w="11456" w:type="dxa"/>
            <w:gridSpan w:val="17"/>
          </w:tcPr>
          <w:p w14:paraId="2E21FBA9"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Type of illicit substance</w:t>
            </w:r>
          </w:p>
        </w:tc>
      </w:tr>
      <w:tr w:rsidR="00C25DB3" w:rsidRPr="00CA7E57" w14:paraId="226C4566" w14:textId="77777777" w:rsidTr="00281CA9">
        <w:trPr>
          <w:jc w:val="center"/>
        </w:trPr>
        <w:tc>
          <w:tcPr>
            <w:tcW w:w="2098" w:type="dxa"/>
            <w:tcBorders>
              <w:top w:val="nil"/>
              <w:bottom w:val="nil"/>
            </w:tcBorders>
          </w:tcPr>
          <w:p w14:paraId="32D0C750" w14:textId="77777777" w:rsidR="00C25DB3" w:rsidRPr="00CA7E57" w:rsidRDefault="00C25DB3" w:rsidP="00281CA9">
            <w:pPr>
              <w:pStyle w:val="BodyText"/>
              <w:spacing w:before="80" w:after="0" w:line="360" w:lineRule="auto"/>
              <w:ind w:firstLine="0"/>
              <w:rPr>
                <w:rFonts w:asciiTheme="minorHAnsi" w:hAnsiTheme="minorHAnsi"/>
                <w:sz w:val="18"/>
                <w:szCs w:val="18"/>
                <w:lang w:val="en-AU"/>
              </w:rPr>
            </w:pPr>
          </w:p>
        </w:tc>
        <w:tc>
          <w:tcPr>
            <w:tcW w:w="3652" w:type="dxa"/>
            <w:gridSpan w:val="5"/>
          </w:tcPr>
          <w:p w14:paraId="0E7B0B0D"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Cannabis</w:t>
            </w:r>
          </w:p>
        </w:tc>
        <w:tc>
          <w:tcPr>
            <w:tcW w:w="249" w:type="dxa"/>
            <w:tcBorders>
              <w:top w:val="nil"/>
              <w:bottom w:val="nil"/>
            </w:tcBorders>
          </w:tcPr>
          <w:p w14:paraId="2163B409" w14:textId="77777777" w:rsidR="00C25DB3" w:rsidRPr="00CA7E57" w:rsidRDefault="00C25DB3" w:rsidP="00281CA9">
            <w:pPr>
              <w:spacing w:before="80" w:after="0"/>
              <w:jc w:val="center"/>
              <w:rPr>
                <w:rFonts w:asciiTheme="minorHAnsi" w:hAnsiTheme="minorHAnsi"/>
                <w:sz w:val="18"/>
                <w:szCs w:val="18"/>
              </w:rPr>
            </w:pPr>
          </w:p>
        </w:tc>
        <w:tc>
          <w:tcPr>
            <w:tcW w:w="3653" w:type="dxa"/>
            <w:gridSpan w:val="5"/>
          </w:tcPr>
          <w:p w14:paraId="08FE8D99"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Meth/amphetamine</w:t>
            </w:r>
          </w:p>
        </w:tc>
        <w:tc>
          <w:tcPr>
            <w:tcW w:w="249" w:type="dxa"/>
            <w:tcBorders>
              <w:bottom w:val="nil"/>
            </w:tcBorders>
          </w:tcPr>
          <w:p w14:paraId="288ACF45" w14:textId="77777777" w:rsidR="00C25DB3" w:rsidRPr="00CA7E57" w:rsidRDefault="00C25DB3" w:rsidP="00281CA9">
            <w:pPr>
              <w:spacing w:before="80" w:after="0"/>
              <w:jc w:val="center"/>
              <w:rPr>
                <w:rFonts w:asciiTheme="minorHAnsi" w:hAnsiTheme="minorHAnsi"/>
                <w:sz w:val="18"/>
                <w:szCs w:val="18"/>
              </w:rPr>
            </w:pPr>
          </w:p>
        </w:tc>
        <w:tc>
          <w:tcPr>
            <w:tcW w:w="3653" w:type="dxa"/>
            <w:gridSpan w:val="5"/>
          </w:tcPr>
          <w:p w14:paraId="703E55BE"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Ecstasy</w:t>
            </w:r>
          </w:p>
        </w:tc>
      </w:tr>
      <w:tr w:rsidR="00C25DB3" w:rsidRPr="00CA7E57" w14:paraId="23794BB9" w14:textId="77777777" w:rsidTr="00281CA9">
        <w:trPr>
          <w:jc w:val="center"/>
        </w:trPr>
        <w:tc>
          <w:tcPr>
            <w:tcW w:w="2098" w:type="dxa"/>
            <w:tcBorders>
              <w:top w:val="nil"/>
              <w:bottom w:val="nil"/>
            </w:tcBorders>
          </w:tcPr>
          <w:p w14:paraId="2EAF18C5" w14:textId="77777777" w:rsidR="00C25DB3" w:rsidRPr="00CA7E57" w:rsidRDefault="00C25DB3" w:rsidP="00281CA9">
            <w:pPr>
              <w:pStyle w:val="BodyText"/>
              <w:spacing w:before="80" w:after="0" w:line="360" w:lineRule="auto"/>
              <w:ind w:firstLine="0"/>
              <w:rPr>
                <w:rFonts w:asciiTheme="minorHAnsi" w:hAnsiTheme="minorHAnsi"/>
                <w:sz w:val="18"/>
                <w:szCs w:val="18"/>
                <w:lang w:val="en-AU"/>
              </w:rPr>
            </w:pPr>
          </w:p>
        </w:tc>
        <w:tc>
          <w:tcPr>
            <w:tcW w:w="1696" w:type="dxa"/>
            <w:gridSpan w:val="2"/>
          </w:tcPr>
          <w:p w14:paraId="0E5618AF"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54" w:type="dxa"/>
            <w:tcBorders>
              <w:bottom w:val="nil"/>
            </w:tcBorders>
          </w:tcPr>
          <w:p w14:paraId="17FDA042" w14:textId="77777777" w:rsidR="00C25DB3" w:rsidRPr="00CA7E57" w:rsidRDefault="00C25DB3" w:rsidP="00281CA9">
            <w:pPr>
              <w:spacing w:before="80" w:after="0"/>
              <w:jc w:val="center"/>
              <w:rPr>
                <w:rFonts w:asciiTheme="minorHAnsi" w:hAnsiTheme="minorHAnsi"/>
                <w:sz w:val="18"/>
                <w:szCs w:val="18"/>
              </w:rPr>
            </w:pPr>
          </w:p>
        </w:tc>
        <w:tc>
          <w:tcPr>
            <w:tcW w:w="1702" w:type="dxa"/>
            <w:gridSpan w:val="2"/>
          </w:tcPr>
          <w:p w14:paraId="77F9BDAB" w14:textId="77777777" w:rsidR="00C25DB3"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c>
          <w:tcPr>
            <w:tcW w:w="249" w:type="dxa"/>
            <w:tcBorders>
              <w:top w:val="nil"/>
              <w:bottom w:val="nil"/>
            </w:tcBorders>
          </w:tcPr>
          <w:p w14:paraId="42EE4414" w14:textId="77777777" w:rsidR="00C25DB3" w:rsidRPr="00CA7E57" w:rsidRDefault="00C25DB3" w:rsidP="00281CA9">
            <w:pPr>
              <w:spacing w:before="80" w:after="0"/>
              <w:jc w:val="center"/>
              <w:rPr>
                <w:rFonts w:asciiTheme="minorHAnsi" w:hAnsiTheme="minorHAnsi"/>
                <w:sz w:val="18"/>
                <w:szCs w:val="18"/>
              </w:rPr>
            </w:pPr>
          </w:p>
        </w:tc>
        <w:tc>
          <w:tcPr>
            <w:tcW w:w="1702" w:type="dxa"/>
            <w:gridSpan w:val="2"/>
          </w:tcPr>
          <w:p w14:paraId="49B68FF4"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49" w:type="dxa"/>
            <w:tcBorders>
              <w:bottom w:val="nil"/>
            </w:tcBorders>
          </w:tcPr>
          <w:p w14:paraId="7BBD5190" w14:textId="77777777" w:rsidR="00C25DB3" w:rsidRPr="00CA7E57" w:rsidRDefault="00C25DB3" w:rsidP="00281CA9">
            <w:pPr>
              <w:spacing w:before="80" w:after="0"/>
              <w:jc w:val="center"/>
              <w:rPr>
                <w:rFonts w:asciiTheme="minorHAnsi" w:hAnsiTheme="minorHAnsi"/>
                <w:sz w:val="18"/>
                <w:szCs w:val="18"/>
              </w:rPr>
            </w:pPr>
          </w:p>
        </w:tc>
        <w:tc>
          <w:tcPr>
            <w:tcW w:w="1702" w:type="dxa"/>
            <w:gridSpan w:val="2"/>
          </w:tcPr>
          <w:p w14:paraId="28EEFDEC" w14:textId="77777777" w:rsidR="00C25DB3"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c>
          <w:tcPr>
            <w:tcW w:w="249" w:type="dxa"/>
            <w:tcBorders>
              <w:top w:val="nil"/>
              <w:bottom w:val="nil"/>
            </w:tcBorders>
          </w:tcPr>
          <w:p w14:paraId="738FFCE8" w14:textId="77777777" w:rsidR="00C25DB3" w:rsidRPr="00CA7E57" w:rsidRDefault="00C25DB3" w:rsidP="00281CA9">
            <w:pPr>
              <w:spacing w:before="80" w:after="0"/>
              <w:jc w:val="center"/>
              <w:rPr>
                <w:rFonts w:asciiTheme="minorHAnsi" w:hAnsiTheme="minorHAnsi"/>
                <w:sz w:val="18"/>
                <w:szCs w:val="18"/>
              </w:rPr>
            </w:pPr>
          </w:p>
        </w:tc>
        <w:tc>
          <w:tcPr>
            <w:tcW w:w="1702" w:type="dxa"/>
            <w:gridSpan w:val="2"/>
          </w:tcPr>
          <w:p w14:paraId="75E636A1"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Age</w:t>
            </w:r>
          </w:p>
        </w:tc>
        <w:tc>
          <w:tcPr>
            <w:tcW w:w="249" w:type="dxa"/>
            <w:tcBorders>
              <w:bottom w:val="nil"/>
            </w:tcBorders>
          </w:tcPr>
          <w:p w14:paraId="1BCAC37D" w14:textId="77777777" w:rsidR="00C25DB3" w:rsidRPr="00CA7E57" w:rsidRDefault="00C25DB3" w:rsidP="00281CA9">
            <w:pPr>
              <w:spacing w:before="80" w:after="0"/>
              <w:jc w:val="center"/>
              <w:rPr>
                <w:rFonts w:asciiTheme="minorHAnsi" w:hAnsiTheme="minorHAnsi"/>
                <w:sz w:val="18"/>
                <w:szCs w:val="18"/>
              </w:rPr>
            </w:pPr>
          </w:p>
        </w:tc>
        <w:tc>
          <w:tcPr>
            <w:tcW w:w="1702" w:type="dxa"/>
            <w:gridSpan w:val="2"/>
          </w:tcPr>
          <w:p w14:paraId="4CBA55C5" w14:textId="77777777" w:rsidR="00C25DB3" w:rsidRPr="00CA7E57" w:rsidRDefault="009A1468" w:rsidP="00281CA9">
            <w:pPr>
              <w:spacing w:before="80" w:after="0"/>
              <w:jc w:val="center"/>
              <w:rPr>
                <w:rFonts w:asciiTheme="minorHAnsi" w:hAnsiTheme="minorHAnsi"/>
                <w:sz w:val="18"/>
                <w:szCs w:val="18"/>
              </w:rPr>
            </w:pPr>
            <w:r w:rsidRPr="00CA7E57">
              <w:rPr>
                <w:rFonts w:asciiTheme="minorHAnsi" w:hAnsiTheme="minorHAnsi"/>
                <w:sz w:val="18"/>
                <w:szCs w:val="18"/>
              </w:rPr>
              <w:t>Sex</w:t>
            </w:r>
          </w:p>
        </w:tc>
      </w:tr>
      <w:tr w:rsidR="00C25DB3" w:rsidRPr="00CA7E57" w14:paraId="743B6AA3" w14:textId="77777777" w:rsidTr="00281CA9">
        <w:trPr>
          <w:jc w:val="center"/>
        </w:trPr>
        <w:tc>
          <w:tcPr>
            <w:tcW w:w="2098" w:type="dxa"/>
            <w:tcBorders>
              <w:top w:val="nil"/>
              <w:bottom w:val="single" w:sz="4" w:space="0" w:color="auto"/>
            </w:tcBorders>
          </w:tcPr>
          <w:p w14:paraId="7F5AB3EC" w14:textId="77777777" w:rsidR="00C25DB3" w:rsidRPr="00CA7E57" w:rsidRDefault="00C25DB3" w:rsidP="00281CA9">
            <w:pPr>
              <w:spacing w:before="80" w:after="0"/>
              <w:rPr>
                <w:rFonts w:asciiTheme="minorHAnsi" w:hAnsiTheme="minorHAnsi"/>
                <w:sz w:val="18"/>
                <w:szCs w:val="18"/>
              </w:rPr>
            </w:pPr>
            <w:r w:rsidRPr="00CA7E57">
              <w:rPr>
                <w:rFonts w:asciiTheme="minorHAnsi" w:hAnsiTheme="minorHAnsi"/>
                <w:sz w:val="18"/>
                <w:szCs w:val="18"/>
              </w:rPr>
              <w:t>Frequency of drug use</w:t>
            </w:r>
          </w:p>
        </w:tc>
        <w:tc>
          <w:tcPr>
            <w:tcW w:w="851" w:type="dxa"/>
            <w:tcBorders>
              <w:bottom w:val="single" w:sz="4" w:space="0" w:color="auto"/>
            </w:tcBorders>
          </w:tcPr>
          <w:p w14:paraId="55B55C05"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17-29</w:t>
            </w:r>
          </w:p>
        </w:tc>
        <w:tc>
          <w:tcPr>
            <w:tcW w:w="845" w:type="dxa"/>
            <w:tcBorders>
              <w:bottom w:val="single" w:sz="4" w:space="0" w:color="auto"/>
            </w:tcBorders>
          </w:tcPr>
          <w:p w14:paraId="29980C40"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≥30</w:t>
            </w:r>
          </w:p>
        </w:tc>
        <w:tc>
          <w:tcPr>
            <w:tcW w:w="254" w:type="dxa"/>
            <w:tcBorders>
              <w:top w:val="nil"/>
              <w:bottom w:val="single" w:sz="4" w:space="0" w:color="auto"/>
            </w:tcBorders>
          </w:tcPr>
          <w:p w14:paraId="491AC452" w14:textId="77777777" w:rsidR="00C25DB3" w:rsidRPr="00CA7E57" w:rsidRDefault="00C25DB3" w:rsidP="00281CA9">
            <w:pPr>
              <w:spacing w:before="80" w:after="0"/>
              <w:jc w:val="center"/>
              <w:rPr>
                <w:rFonts w:asciiTheme="minorHAnsi" w:hAnsiTheme="minorHAnsi"/>
                <w:sz w:val="18"/>
                <w:szCs w:val="18"/>
              </w:rPr>
            </w:pPr>
          </w:p>
        </w:tc>
        <w:tc>
          <w:tcPr>
            <w:tcW w:w="851" w:type="dxa"/>
            <w:tcBorders>
              <w:bottom w:val="single" w:sz="4" w:space="0" w:color="auto"/>
            </w:tcBorders>
          </w:tcPr>
          <w:p w14:paraId="22EA6C29"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164429BA"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c>
          <w:tcPr>
            <w:tcW w:w="249" w:type="dxa"/>
            <w:tcBorders>
              <w:top w:val="nil"/>
              <w:bottom w:val="single" w:sz="4" w:space="0" w:color="auto"/>
            </w:tcBorders>
          </w:tcPr>
          <w:p w14:paraId="50018D53" w14:textId="77777777" w:rsidR="00C25DB3" w:rsidRPr="00CA7E57" w:rsidRDefault="00C25DB3" w:rsidP="00281CA9">
            <w:pPr>
              <w:spacing w:before="80" w:after="0"/>
              <w:jc w:val="center"/>
              <w:rPr>
                <w:rFonts w:asciiTheme="minorHAnsi" w:hAnsiTheme="minorHAnsi"/>
                <w:sz w:val="18"/>
                <w:szCs w:val="18"/>
              </w:rPr>
            </w:pPr>
          </w:p>
        </w:tc>
        <w:tc>
          <w:tcPr>
            <w:tcW w:w="851" w:type="dxa"/>
            <w:tcBorders>
              <w:bottom w:val="single" w:sz="4" w:space="0" w:color="auto"/>
            </w:tcBorders>
          </w:tcPr>
          <w:p w14:paraId="6697914D"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17-29</w:t>
            </w:r>
            <w:r w:rsidR="00C25DB3" w:rsidRPr="00CA7E57">
              <w:rPr>
                <w:rFonts w:asciiTheme="minorHAnsi" w:hAnsiTheme="minorHAnsi"/>
                <w:sz w:val="18"/>
                <w:szCs w:val="18"/>
              </w:rPr>
              <w:t xml:space="preserve"> </w:t>
            </w:r>
          </w:p>
        </w:tc>
        <w:tc>
          <w:tcPr>
            <w:tcW w:w="851" w:type="dxa"/>
            <w:tcBorders>
              <w:bottom w:val="single" w:sz="4" w:space="0" w:color="auto"/>
            </w:tcBorders>
          </w:tcPr>
          <w:p w14:paraId="5FAE233E"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≥30</w:t>
            </w:r>
          </w:p>
        </w:tc>
        <w:tc>
          <w:tcPr>
            <w:tcW w:w="249" w:type="dxa"/>
            <w:tcBorders>
              <w:top w:val="nil"/>
              <w:bottom w:val="single" w:sz="4" w:space="0" w:color="auto"/>
            </w:tcBorders>
          </w:tcPr>
          <w:p w14:paraId="368AED6C" w14:textId="77777777" w:rsidR="00C25DB3" w:rsidRPr="00CA7E57" w:rsidRDefault="00C25DB3" w:rsidP="00281CA9">
            <w:pPr>
              <w:spacing w:before="80" w:after="0"/>
              <w:jc w:val="center"/>
              <w:rPr>
                <w:rFonts w:asciiTheme="minorHAnsi" w:hAnsiTheme="minorHAnsi"/>
                <w:sz w:val="18"/>
                <w:szCs w:val="18"/>
              </w:rPr>
            </w:pPr>
          </w:p>
        </w:tc>
        <w:tc>
          <w:tcPr>
            <w:tcW w:w="851" w:type="dxa"/>
            <w:tcBorders>
              <w:bottom w:val="single" w:sz="4" w:space="0" w:color="auto"/>
            </w:tcBorders>
          </w:tcPr>
          <w:p w14:paraId="0AC3114B"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787B218A"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c>
          <w:tcPr>
            <w:tcW w:w="249" w:type="dxa"/>
            <w:tcBorders>
              <w:top w:val="nil"/>
              <w:bottom w:val="single" w:sz="4" w:space="0" w:color="auto"/>
            </w:tcBorders>
          </w:tcPr>
          <w:p w14:paraId="26C2AD49" w14:textId="77777777" w:rsidR="00C25DB3" w:rsidRPr="00CA7E57" w:rsidRDefault="00C25DB3" w:rsidP="00281CA9">
            <w:pPr>
              <w:spacing w:before="80" w:after="0"/>
              <w:jc w:val="center"/>
              <w:rPr>
                <w:rFonts w:asciiTheme="minorHAnsi" w:hAnsiTheme="minorHAnsi"/>
                <w:sz w:val="18"/>
                <w:szCs w:val="18"/>
              </w:rPr>
            </w:pPr>
          </w:p>
        </w:tc>
        <w:tc>
          <w:tcPr>
            <w:tcW w:w="851" w:type="dxa"/>
            <w:tcBorders>
              <w:bottom w:val="single" w:sz="4" w:space="0" w:color="auto"/>
            </w:tcBorders>
          </w:tcPr>
          <w:p w14:paraId="157E90A1"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17-29</w:t>
            </w:r>
          </w:p>
        </w:tc>
        <w:tc>
          <w:tcPr>
            <w:tcW w:w="851" w:type="dxa"/>
            <w:tcBorders>
              <w:bottom w:val="single" w:sz="4" w:space="0" w:color="auto"/>
            </w:tcBorders>
          </w:tcPr>
          <w:p w14:paraId="337F326D" w14:textId="77777777" w:rsidR="00C25DB3" w:rsidRPr="00CA7E57" w:rsidRDefault="00212CD3" w:rsidP="00281CA9">
            <w:pPr>
              <w:spacing w:before="80" w:after="0"/>
              <w:jc w:val="center"/>
              <w:rPr>
                <w:rFonts w:asciiTheme="minorHAnsi" w:hAnsiTheme="minorHAnsi"/>
                <w:sz w:val="18"/>
                <w:szCs w:val="18"/>
              </w:rPr>
            </w:pPr>
            <w:r>
              <w:rPr>
                <w:rFonts w:asciiTheme="minorHAnsi" w:hAnsiTheme="minorHAnsi"/>
                <w:sz w:val="18"/>
                <w:szCs w:val="18"/>
              </w:rPr>
              <w:t>≥30</w:t>
            </w:r>
          </w:p>
        </w:tc>
        <w:tc>
          <w:tcPr>
            <w:tcW w:w="249" w:type="dxa"/>
            <w:tcBorders>
              <w:top w:val="nil"/>
              <w:bottom w:val="single" w:sz="4" w:space="0" w:color="auto"/>
            </w:tcBorders>
          </w:tcPr>
          <w:p w14:paraId="31BE5372" w14:textId="77777777" w:rsidR="00C25DB3" w:rsidRPr="00CA7E57" w:rsidRDefault="00C25DB3" w:rsidP="00281CA9">
            <w:pPr>
              <w:spacing w:before="80" w:after="0"/>
              <w:jc w:val="center"/>
              <w:rPr>
                <w:rFonts w:asciiTheme="minorHAnsi" w:hAnsiTheme="minorHAnsi"/>
                <w:sz w:val="18"/>
                <w:szCs w:val="18"/>
              </w:rPr>
            </w:pPr>
          </w:p>
        </w:tc>
        <w:tc>
          <w:tcPr>
            <w:tcW w:w="851" w:type="dxa"/>
            <w:tcBorders>
              <w:bottom w:val="single" w:sz="4" w:space="0" w:color="auto"/>
            </w:tcBorders>
          </w:tcPr>
          <w:p w14:paraId="6D93F9B4"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Male</w:t>
            </w:r>
          </w:p>
        </w:tc>
        <w:tc>
          <w:tcPr>
            <w:tcW w:w="851" w:type="dxa"/>
            <w:tcBorders>
              <w:bottom w:val="single" w:sz="4" w:space="0" w:color="auto"/>
            </w:tcBorders>
          </w:tcPr>
          <w:p w14:paraId="60DF5E8E"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Female</w:t>
            </w:r>
          </w:p>
        </w:tc>
      </w:tr>
      <w:tr w:rsidR="00C25DB3" w:rsidRPr="00CA7E57" w14:paraId="32EB6BEC" w14:textId="77777777" w:rsidTr="00281CA9">
        <w:trPr>
          <w:jc w:val="center"/>
        </w:trPr>
        <w:tc>
          <w:tcPr>
            <w:tcW w:w="2098" w:type="dxa"/>
            <w:tcBorders>
              <w:bottom w:val="nil"/>
            </w:tcBorders>
          </w:tcPr>
          <w:p w14:paraId="2676F57D" w14:textId="77777777" w:rsidR="00C25DB3" w:rsidRPr="00CA7E57" w:rsidRDefault="00C25DB3" w:rsidP="00281CA9">
            <w:pPr>
              <w:pStyle w:val="BodyText"/>
              <w:spacing w:before="80"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Everyday </w:t>
            </w:r>
          </w:p>
        </w:tc>
        <w:tc>
          <w:tcPr>
            <w:tcW w:w="851" w:type="dxa"/>
            <w:tcBorders>
              <w:bottom w:val="nil"/>
              <w:right w:val="nil"/>
            </w:tcBorders>
          </w:tcPr>
          <w:p w14:paraId="3CB48311"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0.75%</w:t>
            </w:r>
          </w:p>
        </w:tc>
        <w:tc>
          <w:tcPr>
            <w:tcW w:w="845" w:type="dxa"/>
            <w:tcBorders>
              <w:left w:val="nil"/>
              <w:bottom w:val="nil"/>
              <w:right w:val="nil"/>
            </w:tcBorders>
          </w:tcPr>
          <w:p w14:paraId="74150807"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54" w:type="dxa"/>
            <w:tcBorders>
              <w:left w:val="nil"/>
              <w:bottom w:val="nil"/>
              <w:right w:val="nil"/>
            </w:tcBorders>
          </w:tcPr>
          <w:p w14:paraId="65E1E11D" w14:textId="77777777" w:rsidR="00C25DB3" w:rsidRPr="00CA7E57" w:rsidRDefault="00C25DB3" w:rsidP="00281CA9">
            <w:pPr>
              <w:spacing w:before="80" w:after="0"/>
              <w:jc w:val="center"/>
              <w:rPr>
                <w:rFonts w:asciiTheme="minorHAnsi" w:hAnsiTheme="minorHAnsi"/>
                <w:sz w:val="18"/>
                <w:szCs w:val="18"/>
              </w:rPr>
            </w:pPr>
          </w:p>
        </w:tc>
        <w:tc>
          <w:tcPr>
            <w:tcW w:w="851" w:type="dxa"/>
            <w:tcBorders>
              <w:left w:val="nil"/>
              <w:bottom w:val="nil"/>
              <w:right w:val="nil"/>
            </w:tcBorders>
          </w:tcPr>
          <w:p w14:paraId="2585F705"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0.50%</w:t>
            </w:r>
          </w:p>
        </w:tc>
        <w:tc>
          <w:tcPr>
            <w:tcW w:w="851" w:type="dxa"/>
            <w:tcBorders>
              <w:left w:val="nil"/>
              <w:bottom w:val="nil"/>
              <w:right w:val="nil"/>
            </w:tcBorders>
          </w:tcPr>
          <w:p w14:paraId="1F623A5C"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left w:val="nil"/>
              <w:bottom w:val="nil"/>
              <w:right w:val="nil"/>
            </w:tcBorders>
          </w:tcPr>
          <w:p w14:paraId="16659019" w14:textId="77777777" w:rsidR="00C25DB3" w:rsidRPr="00CA7E57" w:rsidRDefault="00C25DB3" w:rsidP="00281CA9">
            <w:pPr>
              <w:spacing w:before="80" w:after="0"/>
              <w:jc w:val="center"/>
              <w:rPr>
                <w:rFonts w:asciiTheme="minorHAnsi" w:hAnsiTheme="minorHAnsi"/>
                <w:sz w:val="18"/>
                <w:szCs w:val="18"/>
              </w:rPr>
            </w:pPr>
          </w:p>
        </w:tc>
        <w:tc>
          <w:tcPr>
            <w:tcW w:w="851" w:type="dxa"/>
            <w:tcBorders>
              <w:left w:val="nil"/>
              <w:bottom w:val="nil"/>
              <w:right w:val="nil"/>
            </w:tcBorders>
          </w:tcPr>
          <w:p w14:paraId="5155DD28"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851" w:type="dxa"/>
            <w:tcBorders>
              <w:left w:val="nil"/>
              <w:bottom w:val="nil"/>
              <w:right w:val="nil"/>
            </w:tcBorders>
          </w:tcPr>
          <w:p w14:paraId="66122BB5"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left w:val="nil"/>
              <w:bottom w:val="nil"/>
              <w:right w:val="nil"/>
            </w:tcBorders>
          </w:tcPr>
          <w:p w14:paraId="6223B956" w14:textId="77777777" w:rsidR="00C25DB3" w:rsidRPr="00CA7E57" w:rsidRDefault="00C25DB3" w:rsidP="00281CA9">
            <w:pPr>
              <w:spacing w:before="80" w:after="0"/>
              <w:jc w:val="center"/>
              <w:rPr>
                <w:rFonts w:asciiTheme="minorHAnsi" w:hAnsiTheme="minorHAnsi"/>
                <w:sz w:val="18"/>
                <w:szCs w:val="18"/>
              </w:rPr>
            </w:pPr>
          </w:p>
        </w:tc>
        <w:tc>
          <w:tcPr>
            <w:tcW w:w="851" w:type="dxa"/>
            <w:tcBorders>
              <w:left w:val="nil"/>
              <w:bottom w:val="nil"/>
              <w:right w:val="nil"/>
            </w:tcBorders>
          </w:tcPr>
          <w:p w14:paraId="0F89F861"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851" w:type="dxa"/>
            <w:tcBorders>
              <w:left w:val="nil"/>
              <w:bottom w:val="nil"/>
              <w:right w:val="nil"/>
            </w:tcBorders>
          </w:tcPr>
          <w:p w14:paraId="3B0A5670"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left w:val="nil"/>
              <w:bottom w:val="nil"/>
              <w:right w:val="nil"/>
            </w:tcBorders>
          </w:tcPr>
          <w:p w14:paraId="16A2DF2E" w14:textId="77777777" w:rsidR="00C25DB3" w:rsidRPr="00CA7E57" w:rsidRDefault="00C25DB3" w:rsidP="00281CA9">
            <w:pPr>
              <w:spacing w:before="80" w:after="0"/>
              <w:jc w:val="center"/>
              <w:rPr>
                <w:rFonts w:asciiTheme="minorHAnsi" w:hAnsiTheme="minorHAnsi"/>
                <w:sz w:val="18"/>
                <w:szCs w:val="18"/>
              </w:rPr>
            </w:pPr>
          </w:p>
        </w:tc>
        <w:tc>
          <w:tcPr>
            <w:tcW w:w="851" w:type="dxa"/>
            <w:tcBorders>
              <w:left w:val="nil"/>
              <w:bottom w:val="nil"/>
              <w:right w:val="nil"/>
            </w:tcBorders>
          </w:tcPr>
          <w:p w14:paraId="0158AF0C"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851" w:type="dxa"/>
            <w:tcBorders>
              <w:left w:val="nil"/>
              <w:bottom w:val="nil"/>
              <w:right w:val="nil"/>
            </w:tcBorders>
          </w:tcPr>
          <w:p w14:paraId="42400FD7"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c>
          <w:tcPr>
            <w:tcW w:w="249" w:type="dxa"/>
            <w:tcBorders>
              <w:left w:val="nil"/>
              <w:bottom w:val="nil"/>
              <w:right w:val="nil"/>
            </w:tcBorders>
          </w:tcPr>
          <w:p w14:paraId="2EAC7297" w14:textId="77777777" w:rsidR="00C25DB3" w:rsidRPr="00CA7E57" w:rsidRDefault="00C25DB3" w:rsidP="00281CA9">
            <w:pPr>
              <w:spacing w:before="80" w:after="0"/>
              <w:jc w:val="center"/>
              <w:rPr>
                <w:rFonts w:asciiTheme="minorHAnsi" w:hAnsiTheme="minorHAnsi"/>
                <w:sz w:val="18"/>
                <w:szCs w:val="18"/>
              </w:rPr>
            </w:pPr>
          </w:p>
        </w:tc>
        <w:tc>
          <w:tcPr>
            <w:tcW w:w="851" w:type="dxa"/>
            <w:tcBorders>
              <w:left w:val="nil"/>
              <w:bottom w:val="nil"/>
              <w:right w:val="nil"/>
            </w:tcBorders>
          </w:tcPr>
          <w:p w14:paraId="28B4D4BD"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0.75%</w:t>
            </w:r>
          </w:p>
        </w:tc>
        <w:tc>
          <w:tcPr>
            <w:tcW w:w="851" w:type="dxa"/>
            <w:tcBorders>
              <w:left w:val="nil"/>
              <w:bottom w:val="nil"/>
            </w:tcBorders>
          </w:tcPr>
          <w:p w14:paraId="3C520DE2" w14:textId="77777777" w:rsidR="00C25DB3" w:rsidRPr="00CA7E57" w:rsidRDefault="00C25DB3" w:rsidP="00281CA9">
            <w:pPr>
              <w:spacing w:before="80" w:after="0"/>
              <w:jc w:val="center"/>
              <w:rPr>
                <w:rFonts w:asciiTheme="minorHAnsi" w:hAnsiTheme="minorHAnsi"/>
                <w:sz w:val="18"/>
                <w:szCs w:val="18"/>
              </w:rPr>
            </w:pPr>
            <w:r w:rsidRPr="00CA7E57">
              <w:rPr>
                <w:rFonts w:asciiTheme="minorHAnsi" w:hAnsiTheme="minorHAnsi"/>
                <w:sz w:val="18"/>
                <w:szCs w:val="18"/>
              </w:rPr>
              <w:t>-</w:t>
            </w:r>
          </w:p>
        </w:tc>
      </w:tr>
      <w:tr w:rsidR="00C25DB3" w:rsidRPr="00CA7E57" w14:paraId="39BB22D7" w14:textId="77777777" w:rsidTr="00281CA9">
        <w:trPr>
          <w:jc w:val="center"/>
        </w:trPr>
        <w:tc>
          <w:tcPr>
            <w:tcW w:w="2098" w:type="dxa"/>
            <w:tcBorders>
              <w:top w:val="nil"/>
              <w:bottom w:val="nil"/>
            </w:tcBorders>
          </w:tcPr>
          <w:p w14:paraId="0C9807E4"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More than once a week </w:t>
            </w:r>
          </w:p>
        </w:tc>
        <w:tc>
          <w:tcPr>
            <w:tcW w:w="851" w:type="dxa"/>
            <w:tcBorders>
              <w:top w:val="nil"/>
              <w:bottom w:val="nil"/>
              <w:right w:val="nil"/>
            </w:tcBorders>
          </w:tcPr>
          <w:p w14:paraId="3F73706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45" w:type="dxa"/>
            <w:tcBorders>
              <w:top w:val="nil"/>
              <w:left w:val="nil"/>
              <w:bottom w:val="nil"/>
              <w:right w:val="nil"/>
            </w:tcBorders>
          </w:tcPr>
          <w:p w14:paraId="4AACBAB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54" w:type="dxa"/>
            <w:tcBorders>
              <w:top w:val="nil"/>
              <w:left w:val="nil"/>
              <w:bottom w:val="nil"/>
              <w:right w:val="nil"/>
            </w:tcBorders>
          </w:tcPr>
          <w:p w14:paraId="5F841CBA"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6A4EFD62"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735B956E"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1B808E54"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2DE0FF9D"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2BBAEE5F"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3D577F2A"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60B6412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4AED64C8"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104025AD"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07F2093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6B58FCCA"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4FE6C1D9"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62A79465"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851" w:type="dxa"/>
            <w:tcBorders>
              <w:top w:val="nil"/>
              <w:left w:val="nil"/>
              <w:bottom w:val="nil"/>
            </w:tcBorders>
          </w:tcPr>
          <w:p w14:paraId="51F4DC7A"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C25DB3" w:rsidRPr="00CA7E57" w14:paraId="50B74B19" w14:textId="77777777" w:rsidTr="00281CA9">
        <w:trPr>
          <w:jc w:val="center"/>
        </w:trPr>
        <w:tc>
          <w:tcPr>
            <w:tcW w:w="2098" w:type="dxa"/>
            <w:tcBorders>
              <w:top w:val="nil"/>
              <w:bottom w:val="nil"/>
            </w:tcBorders>
          </w:tcPr>
          <w:p w14:paraId="5B3468DF"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 xml:space="preserve">About once a week </w:t>
            </w:r>
          </w:p>
        </w:tc>
        <w:tc>
          <w:tcPr>
            <w:tcW w:w="851" w:type="dxa"/>
            <w:tcBorders>
              <w:top w:val="nil"/>
              <w:bottom w:val="nil"/>
              <w:right w:val="nil"/>
            </w:tcBorders>
          </w:tcPr>
          <w:p w14:paraId="04A819E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0.50%</w:t>
            </w:r>
          </w:p>
        </w:tc>
        <w:tc>
          <w:tcPr>
            <w:tcW w:w="845" w:type="dxa"/>
            <w:tcBorders>
              <w:top w:val="nil"/>
              <w:left w:val="nil"/>
              <w:bottom w:val="nil"/>
              <w:right w:val="nil"/>
            </w:tcBorders>
          </w:tcPr>
          <w:p w14:paraId="3FF6025D"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54" w:type="dxa"/>
            <w:tcBorders>
              <w:top w:val="nil"/>
              <w:left w:val="nil"/>
              <w:bottom w:val="nil"/>
              <w:right w:val="nil"/>
            </w:tcBorders>
          </w:tcPr>
          <w:p w14:paraId="5BC58F0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50C4F2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851" w:type="dxa"/>
            <w:tcBorders>
              <w:top w:val="nil"/>
              <w:left w:val="nil"/>
              <w:bottom w:val="nil"/>
              <w:right w:val="nil"/>
            </w:tcBorders>
          </w:tcPr>
          <w:p w14:paraId="0444E4E2"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620D6C8B"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380A046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735809E8"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1380FA5A"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561105EB"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661CDD3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7C5E6BF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D60509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0300D93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529A18CD"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7CB65A0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tcBorders>
          </w:tcPr>
          <w:p w14:paraId="7AA96C9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C25DB3" w:rsidRPr="00CA7E57" w14:paraId="247272E4" w14:textId="77777777" w:rsidTr="00281CA9">
        <w:trPr>
          <w:jc w:val="center"/>
        </w:trPr>
        <w:tc>
          <w:tcPr>
            <w:tcW w:w="2098" w:type="dxa"/>
            <w:tcBorders>
              <w:top w:val="nil"/>
              <w:bottom w:val="nil"/>
            </w:tcBorders>
          </w:tcPr>
          <w:p w14:paraId="22C8D620"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11 to 20 times</w:t>
            </w:r>
          </w:p>
        </w:tc>
        <w:tc>
          <w:tcPr>
            <w:tcW w:w="851" w:type="dxa"/>
            <w:tcBorders>
              <w:top w:val="nil"/>
              <w:bottom w:val="nil"/>
              <w:right w:val="nil"/>
            </w:tcBorders>
          </w:tcPr>
          <w:p w14:paraId="0DCB4D8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45" w:type="dxa"/>
            <w:tcBorders>
              <w:top w:val="nil"/>
              <w:left w:val="nil"/>
              <w:bottom w:val="nil"/>
              <w:right w:val="nil"/>
            </w:tcBorders>
          </w:tcPr>
          <w:p w14:paraId="4B6963CB"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54" w:type="dxa"/>
            <w:tcBorders>
              <w:top w:val="nil"/>
              <w:left w:val="nil"/>
              <w:bottom w:val="nil"/>
              <w:right w:val="nil"/>
            </w:tcBorders>
          </w:tcPr>
          <w:p w14:paraId="25264E58"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998598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74AEE4BB"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7489DA95"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679381AF"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20E304A5"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4036014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72DB409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0.50%</w:t>
            </w:r>
          </w:p>
        </w:tc>
        <w:tc>
          <w:tcPr>
            <w:tcW w:w="851" w:type="dxa"/>
            <w:tcBorders>
              <w:top w:val="nil"/>
              <w:left w:val="nil"/>
              <w:bottom w:val="nil"/>
              <w:right w:val="nil"/>
            </w:tcBorders>
          </w:tcPr>
          <w:p w14:paraId="6049546A"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top w:val="nil"/>
              <w:left w:val="nil"/>
              <w:bottom w:val="nil"/>
              <w:right w:val="nil"/>
            </w:tcBorders>
          </w:tcPr>
          <w:p w14:paraId="7838610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25EEAF9F"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50D4203B"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74E55D7C"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1E404706"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tcBorders>
          </w:tcPr>
          <w:p w14:paraId="22F17717"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C25DB3" w:rsidRPr="00CA7E57" w14:paraId="2C97E5BA" w14:textId="77777777" w:rsidTr="00281CA9">
        <w:trPr>
          <w:jc w:val="center"/>
        </w:trPr>
        <w:tc>
          <w:tcPr>
            <w:tcW w:w="2098" w:type="dxa"/>
            <w:tcBorders>
              <w:top w:val="nil"/>
              <w:bottom w:val="nil"/>
            </w:tcBorders>
          </w:tcPr>
          <w:p w14:paraId="55AE5DE2"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Three to ten times</w:t>
            </w:r>
          </w:p>
        </w:tc>
        <w:tc>
          <w:tcPr>
            <w:tcW w:w="851" w:type="dxa"/>
            <w:tcBorders>
              <w:top w:val="nil"/>
              <w:bottom w:val="nil"/>
              <w:right w:val="nil"/>
            </w:tcBorders>
          </w:tcPr>
          <w:p w14:paraId="1D5484C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1.25%</w:t>
            </w:r>
          </w:p>
        </w:tc>
        <w:tc>
          <w:tcPr>
            <w:tcW w:w="845" w:type="dxa"/>
            <w:tcBorders>
              <w:top w:val="nil"/>
              <w:left w:val="nil"/>
              <w:bottom w:val="nil"/>
              <w:right w:val="nil"/>
            </w:tcBorders>
          </w:tcPr>
          <w:p w14:paraId="4E7608A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0.50%</w:t>
            </w:r>
          </w:p>
        </w:tc>
        <w:tc>
          <w:tcPr>
            <w:tcW w:w="254" w:type="dxa"/>
            <w:tcBorders>
              <w:top w:val="nil"/>
              <w:left w:val="nil"/>
              <w:bottom w:val="nil"/>
              <w:right w:val="nil"/>
            </w:tcBorders>
          </w:tcPr>
          <w:p w14:paraId="2135CF86"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286702A6"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851" w:type="dxa"/>
            <w:tcBorders>
              <w:top w:val="nil"/>
              <w:left w:val="nil"/>
              <w:bottom w:val="nil"/>
              <w:right w:val="nil"/>
            </w:tcBorders>
          </w:tcPr>
          <w:p w14:paraId="12DD7246"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1.00%</w:t>
            </w:r>
          </w:p>
        </w:tc>
        <w:tc>
          <w:tcPr>
            <w:tcW w:w="249" w:type="dxa"/>
            <w:tcBorders>
              <w:top w:val="nil"/>
              <w:left w:val="nil"/>
              <w:bottom w:val="nil"/>
              <w:right w:val="nil"/>
            </w:tcBorders>
          </w:tcPr>
          <w:p w14:paraId="5475A458"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02EB7A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851" w:type="dxa"/>
            <w:tcBorders>
              <w:top w:val="nil"/>
              <w:left w:val="nil"/>
              <w:bottom w:val="nil"/>
              <w:right w:val="nil"/>
            </w:tcBorders>
          </w:tcPr>
          <w:p w14:paraId="5B489341"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49" w:type="dxa"/>
            <w:tcBorders>
              <w:top w:val="nil"/>
              <w:left w:val="nil"/>
              <w:bottom w:val="nil"/>
              <w:right w:val="nil"/>
            </w:tcBorders>
          </w:tcPr>
          <w:p w14:paraId="0A45FBAF"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39D51E9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4003ABFF"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67EA3C5C"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201A96C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851" w:type="dxa"/>
            <w:tcBorders>
              <w:top w:val="nil"/>
              <w:left w:val="nil"/>
              <w:bottom w:val="nil"/>
              <w:right w:val="nil"/>
            </w:tcBorders>
          </w:tcPr>
          <w:p w14:paraId="37160AD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63AB5BDB"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3FEFDAC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tcBorders>
          </w:tcPr>
          <w:p w14:paraId="6FA874DB"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r>
      <w:tr w:rsidR="00C25DB3" w:rsidRPr="00CA7E57" w14:paraId="49B16003" w14:textId="77777777" w:rsidTr="00281CA9">
        <w:trPr>
          <w:jc w:val="center"/>
        </w:trPr>
        <w:tc>
          <w:tcPr>
            <w:tcW w:w="2098" w:type="dxa"/>
            <w:tcBorders>
              <w:top w:val="nil"/>
              <w:bottom w:val="nil"/>
            </w:tcBorders>
          </w:tcPr>
          <w:p w14:paraId="5A54E743"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Once or twice</w:t>
            </w:r>
          </w:p>
        </w:tc>
        <w:tc>
          <w:tcPr>
            <w:tcW w:w="851" w:type="dxa"/>
            <w:tcBorders>
              <w:top w:val="nil"/>
              <w:bottom w:val="nil"/>
              <w:right w:val="nil"/>
            </w:tcBorders>
          </w:tcPr>
          <w:p w14:paraId="0638D54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3.00%</w:t>
            </w:r>
          </w:p>
        </w:tc>
        <w:tc>
          <w:tcPr>
            <w:tcW w:w="845" w:type="dxa"/>
            <w:tcBorders>
              <w:top w:val="nil"/>
              <w:left w:val="nil"/>
              <w:bottom w:val="nil"/>
              <w:right w:val="nil"/>
            </w:tcBorders>
          </w:tcPr>
          <w:p w14:paraId="4D59BEE8"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0.25%</w:t>
            </w:r>
          </w:p>
        </w:tc>
        <w:tc>
          <w:tcPr>
            <w:tcW w:w="254" w:type="dxa"/>
            <w:tcBorders>
              <w:top w:val="nil"/>
              <w:left w:val="nil"/>
              <w:bottom w:val="nil"/>
              <w:right w:val="nil"/>
            </w:tcBorders>
          </w:tcPr>
          <w:p w14:paraId="06FDAF2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D3497E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2.50%</w:t>
            </w:r>
          </w:p>
        </w:tc>
        <w:tc>
          <w:tcPr>
            <w:tcW w:w="851" w:type="dxa"/>
            <w:tcBorders>
              <w:top w:val="nil"/>
              <w:left w:val="nil"/>
              <w:bottom w:val="nil"/>
              <w:right w:val="nil"/>
            </w:tcBorders>
          </w:tcPr>
          <w:p w14:paraId="75B51A2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0.75%</w:t>
            </w:r>
          </w:p>
        </w:tc>
        <w:tc>
          <w:tcPr>
            <w:tcW w:w="249" w:type="dxa"/>
            <w:tcBorders>
              <w:top w:val="nil"/>
              <w:left w:val="nil"/>
              <w:bottom w:val="nil"/>
              <w:right w:val="nil"/>
            </w:tcBorders>
          </w:tcPr>
          <w:p w14:paraId="3FB8B603"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2C2B705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1980F4D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033CFFDF"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5630D0D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right w:val="nil"/>
            </w:tcBorders>
          </w:tcPr>
          <w:p w14:paraId="29C8EF9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1C9BA39C"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19E05CE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1.00%</w:t>
            </w:r>
          </w:p>
        </w:tc>
        <w:tc>
          <w:tcPr>
            <w:tcW w:w="851" w:type="dxa"/>
            <w:tcBorders>
              <w:top w:val="nil"/>
              <w:left w:val="nil"/>
              <w:bottom w:val="nil"/>
              <w:right w:val="nil"/>
            </w:tcBorders>
          </w:tcPr>
          <w:p w14:paraId="4F5903D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249" w:type="dxa"/>
            <w:tcBorders>
              <w:top w:val="nil"/>
              <w:left w:val="nil"/>
              <w:bottom w:val="nil"/>
              <w:right w:val="nil"/>
            </w:tcBorders>
          </w:tcPr>
          <w:p w14:paraId="24F4A3CD"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583CA366"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w:t>
            </w:r>
          </w:p>
        </w:tc>
        <w:tc>
          <w:tcPr>
            <w:tcW w:w="851" w:type="dxa"/>
            <w:tcBorders>
              <w:top w:val="nil"/>
              <w:left w:val="nil"/>
              <w:bottom w:val="nil"/>
            </w:tcBorders>
          </w:tcPr>
          <w:p w14:paraId="2955552D"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1.92%</w:t>
            </w:r>
          </w:p>
        </w:tc>
      </w:tr>
      <w:tr w:rsidR="00C25DB3" w:rsidRPr="00CA7E57" w14:paraId="3319E094" w14:textId="77777777" w:rsidTr="00281CA9">
        <w:trPr>
          <w:jc w:val="center"/>
        </w:trPr>
        <w:tc>
          <w:tcPr>
            <w:tcW w:w="2098" w:type="dxa"/>
            <w:tcBorders>
              <w:top w:val="nil"/>
              <w:bottom w:val="nil"/>
            </w:tcBorders>
          </w:tcPr>
          <w:p w14:paraId="34BD2390" w14:textId="77777777" w:rsidR="00C25DB3" w:rsidRPr="00CA7E57" w:rsidRDefault="00C25DB3" w:rsidP="00281CA9">
            <w:pPr>
              <w:pStyle w:val="BodyText"/>
              <w:spacing w:after="0" w:line="360" w:lineRule="auto"/>
              <w:ind w:firstLine="0"/>
              <w:rPr>
                <w:rFonts w:asciiTheme="minorHAnsi" w:hAnsiTheme="minorHAnsi"/>
                <w:sz w:val="18"/>
                <w:szCs w:val="18"/>
                <w:lang w:val="en-AU"/>
              </w:rPr>
            </w:pPr>
            <w:r w:rsidRPr="00CA7E57">
              <w:rPr>
                <w:rFonts w:asciiTheme="minorHAnsi" w:hAnsiTheme="minorHAnsi"/>
                <w:sz w:val="18"/>
                <w:szCs w:val="18"/>
                <w:lang w:val="en-AU"/>
              </w:rPr>
              <w:t>Never</w:t>
            </w:r>
          </w:p>
        </w:tc>
        <w:tc>
          <w:tcPr>
            <w:tcW w:w="851" w:type="dxa"/>
            <w:tcBorders>
              <w:top w:val="nil"/>
              <w:bottom w:val="nil"/>
              <w:right w:val="nil"/>
            </w:tcBorders>
          </w:tcPr>
          <w:p w14:paraId="570A284C"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94.00%</w:t>
            </w:r>
          </w:p>
        </w:tc>
        <w:tc>
          <w:tcPr>
            <w:tcW w:w="845" w:type="dxa"/>
            <w:tcBorders>
              <w:top w:val="nil"/>
              <w:left w:val="nil"/>
              <w:bottom w:val="nil"/>
              <w:right w:val="nil"/>
            </w:tcBorders>
          </w:tcPr>
          <w:p w14:paraId="3BB8D56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99.00%</w:t>
            </w:r>
          </w:p>
        </w:tc>
        <w:tc>
          <w:tcPr>
            <w:tcW w:w="254" w:type="dxa"/>
            <w:tcBorders>
              <w:top w:val="nil"/>
              <w:left w:val="nil"/>
              <w:bottom w:val="nil"/>
              <w:right w:val="nil"/>
            </w:tcBorders>
          </w:tcPr>
          <w:p w14:paraId="3CDFE2E7"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741095E0"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95.00%</w:t>
            </w:r>
          </w:p>
        </w:tc>
        <w:tc>
          <w:tcPr>
            <w:tcW w:w="851" w:type="dxa"/>
            <w:tcBorders>
              <w:top w:val="nil"/>
              <w:left w:val="nil"/>
              <w:bottom w:val="nil"/>
              <w:right w:val="nil"/>
            </w:tcBorders>
          </w:tcPr>
          <w:p w14:paraId="3B52AA0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98.00%</w:t>
            </w:r>
          </w:p>
        </w:tc>
        <w:tc>
          <w:tcPr>
            <w:tcW w:w="249" w:type="dxa"/>
            <w:tcBorders>
              <w:top w:val="nil"/>
              <w:left w:val="nil"/>
              <w:bottom w:val="nil"/>
              <w:right w:val="nil"/>
            </w:tcBorders>
          </w:tcPr>
          <w:p w14:paraId="6D51F841"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7CADBF69"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99.25%</w:t>
            </w:r>
          </w:p>
        </w:tc>
        <w:tc>
          <w:tcPr>
            <w:tcW w:w="851" w:type="dxa"/>
            <w:tcBorders>
              <w:top w:val="nil"/>
              <w:left w:val="nil"/>
              <w:bottom w:val="nil"/>
              <w:right w:val="nil"/>
            </w:tcBorders>
          </w:tcPr>
          <w:p w14:paraId="30950B44"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99.75%</w:t>
            </w:r>
          </w:p>
        </w:tc>
        <w:tc>
          <w:tcPr>
            <w:tcW w:w="249" w:type="dxa"/>
            <w:tcBorders>
              <w:top w:val="nil"/>
              <w:left w:val="nil"/>
              <w:bottom w:val="nil"/>
              <w:right w:val="nil"/>
            </w:tcBorders>
          </w:tcPr>
          <w:p w14:paraId="60DE0DBD"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1C1E3ED"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99.25%</w:t>
            </w:r>
          </w:p>
        </w:tc>
        <w:tc>
          <w:tcPr>
            <w:tcW w:w="851" w:type="dxa"/>
            <w:tcBorders>
              <w:top w:val="nil"/>
              <w:left w:val="nil"/>
              <w:bottom w:val="nil"/>
              <w:right w:val="nil"/>
            </w:tcBorders>
          </w:tcPr>
          <w:p w14:paraId="4651D3E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99.75%</w:t>
            </w:r>
          </w:p>
        </w:tc>
        <w:tc>
          <w:tcPr>
            <w:tcW w:w="249" w:type="dxa"/>
            <w:tcBorders>
              <w:top w:val="nil"/>
              <w:left w:val="nil"/>
              <w:bottom w:val="nil"/>
              <w:right w:val="nil"/>
            </w:tcBorders>
          </w:tcPr>
          <w:p w14:paraId="4C3A8EAB"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7D8022D7"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98.25%</w:t>
            </w:r>
          </w:p>
        </w:tc>
        <w:tc>
          <w:tcPr>
            <w:tcW w:w="851" w:type="dxa"/>
            <w:tcBorders>
              <w:top w:val="nil"/>
              <w:left w:val="nil"/>
              <w:bottom w:val="nil"/>
              <w:right w:val="nil"/>
            </w:tcBorders>
          </w:tcPr>
          <w:p w14:paraId="37C58173"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100%</w:t>
            </w:r>
          </w:p>
        </w:tc>
        <w:tc>
          <w:tcPr>
            <w:tcW w:w="249" w:type="dxa"/>
            <w:tcBorders>
              <w:top w:val="nil"/>
              <w:left w:val="nil"/>
              <w:bottom w:val="nil"/>
              <w:right w:val="nil"/>
            </w:tcBorders>
          </w:tcPr>
          <w:p w14:paraId="2F03EF9F" w14:textId="77777777" w:rsidR="00C25DB3" w:rsidRPr="00CA7E57" w:rsidRDefault="00C25DB3" w:rsidP="00281CA9">
            <w:pPr>
              <w:spacing w:after="0"/>
              <w:jc w:val="center"/>
              <w:rPr>
                <w:rFonts w:asciiTheme="minorHAnsi" w:hAnsiTheme="minorHAnsi"/>
                <w:sz w:val="18"/>
                <w:szCs w:val="18"/>
              </w:rPr>
            </w:pPr>
          </w:p>
        </w:tc>
        <w:tc>
          <w:tcPr>
            <w:tcW w:w="851" w:type="dxa"/>
            <w:tcBorders>
              <w:top w:val="nil"/>
              <w:left w:val="nil"/>
              <w:bottom w:val="nil"/>
              <w:right w:val="nil"/>
            </w:tcBorders>
          </w:tcPr>
          <w:p w14:paraId="450C6E3E" w14:textId="77777777" w:rsidR="00C25DB3" w:rsidRPr="00CA7E57" w:rsidRDefault="00C25DB3" w:rsidP="00281CA9">
            <w:pPr>
              <w:spacing w:after="0"/>
              <w:jc w:val="center"/>
              <w:rPr>
                <w:rFonts w:asciiTheme="minorHAnsi" w:hAnsiTheme="minorHAnsi"/>
                <w:sz w:val="18"/>
                <w:szCs w:val="18"/>
              </w:rPr>
            </w:pPr>
            <w:r w:rsidRPr="00CA7E57">
              <w:rPr>
                <w:rFonts w:asciiTheme="minorHAnsi" w:hAnsiTheme="minorHAnsi"/>
                <w:sz w:val="18"/>
                <w:szCs w:val="18"/>
              </w:rPr>
              <w:t>98.50%</w:t>
            </w:r>
          </w:p>
        </w:tc>
        <w:tc>
          <w:tcPr>
            <w:tcW w:w="851" w:type="dxa"/>
            <w:tcBorders>
              <w:top w:val="nil"/>
              <w:left w:val="nil"/>
              <w:bottom w:val="nil"/>
            </w:tcBorders>
          </w:tcPr>
          <w:p w14:paraId="08EE254E" w14:textId="59EDC27C" w:rsidR="00C25DB3" w:rsidRPr="00CA7E57" w:rsidRDefault="00E56D42" w:rsidP="00281CA9">
            <w:pPr>
              <w:spacing w:after="0"/>
              <w:jc w:val="center"/>
              <w:rPr>
                <w:rFonts w:asciiTheme="minorHAnsi" w:hAnsiTheme="minorHAnsi"/>
                <w:sz w:val="18"/>
                <w:szCs w:val="18"/>
              </w:rPr>
            </w:pPr>
            <w:r>
              <w:rPr>
                <w:rFonts w:asciiTheme="minorHAnsi" w:hAnsiTheme="minorHAnsi"/>
                <w:noProof/>
                <w:lang w:eastAsia="en-AU"/>
              </w:rPr>
              <mc:AlternateContent>
                <mc:Choice Requires="wps">
                  <w:drawing>
                    <wp:anchor distT="0" distB="0" distL="114300" distR="114300" simplePos="0" relativeHeight="251665920" behindDoc="0" locked="0" layoutInCell="1" allowOverlap="1" wp14:anchorId="0C200B9D" wp14:editId="37232275">
                      <wp:simplePos x="0" y="0"/>
                      <wp:positionH relativeFrom="column">
                        <wp:posOffset>-501015</wp:posOffset>
                      </wp:positionH>
                      <wp:positionV relativeFrom="paragraph">
                        <wp:posOffset>1073150</wp:posOffset>
                      </wp:positionV>
                      <wp:extent cx="2316480" cy="291465"/>
                      <wp:effectExtent l="0" t="1009650" r="0" b="1003935"/>
                      <wp:wrapNone/>
                      <wp:docPr id="2" name="Text Box 3" descr="Text Box: Deterrence of Drug Driving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16480" cy="291465"/>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35B23CE5" w14:textId="77777777" w:rsidR="00D01E46" w:rsidRDefault="00D01E46" w:rsidP="00C25DB3">
                                  <w:r>
                                    <w:t xml:space="preserve">Deterrence of Drug Driving   </w:t>
                                  </w:r>
                                  <w:sdt>
                                    <w:sdtPr>
                                      <w:id w:val="1233665551"/>
                                      <w:docPartObj>
                                        <w:docPartGallery w:val="Page Numbers (Top of Page)"/>
                                        <w:docPartUnique/>
                                      </w:docPartObj>
                                    </w:sdtPr>
                                    <w:sdtEndPr>
                                      <w:rPr>
                                        <w:noProof/>
                                      </w:rPr>
                                    </w:sdtEndPr>
                                    <w:sdtContent>
                                      <w:r>
                                        <w:t>1</w:t>
                                      </w:r>
                                      <w:r w:rsidR="00F96D0B">
                                        <w:t>7</w:t>
                                      </w:r>
                                    </w:sdtContent>
                                  </w:sdt>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00B9D" id="Text Box 3" o:spid="_x0000_s1028" type="#_x0000_t202" alt="Text Box: Deterrence of Drug Driving   17" style="position:absolute;left:0;text-align:left;margin-left:-39.45pt;margin-top:84.5pt;width:182.4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" fillcolor="white [3201]" strokecolor="white [3212]" strokeweight=".5pt">
                      <v:textbox style="layout-flow:vertical">
                        <w:txbxContent>
                          <w:p w14:paraId="35B23CE5" w14:textId="77777777" w:rsidR="00D01E46" w:rsidRDefault="00D01E46" w:rsidP="00C25DB3">
                            <w:r>
                              <w:t xml:space="preserve">Deterrence of Drug Driving   </w:t>
                            </w:r>
                            <w:sdt>
                              <w:sdtPr>
                                <w:id w:val="1233665551"/>
                                <w:docPartObj>
                                  <w:docPartGallery w:val="Page Numbers (Top of Page)"/>
                                  <w:docPartUnique/>
                                </w:docPartObj>
                              </w:sdtPr>
                              <w:sdtEndPr>
                                <w:rPr>
                                  <w:noProof/>
                                </w:rPr>
                              </w:sdtEndPr>
                              <w:sdtContent>
                                <w:r>
                                  <w:t>1</w:t>
                                </w:r>
                                <w:r w:rsidR="00F96D0B">
                                  <w:t>7</w:t>
                                </w:r>
                              </w:sdtContent>
                            </w:sdt>
                          </w:p>
                        </w:txbxContent>
                      </v:textbox>
                    </v:shape>
                  </w:pict>
                </mc:Fallback>
              </mc:AlternateContent>
            </w:r>
            <w:r w:rsidR="00C25DB3" w:rsidRPr="00CA7E57">
              <w:rPr>
                <w:rFonts w:asciiTheme="minorHAnsi" w:hAnsiTheme="minorHAnsi"/>
                <w:sz w:val="18"/>
                <w:szCs w:val="18"/>
              </w:rPr>
              <w:t>98.08%</w:t>
            </w:r>
          </w:p>
        </w:tc>
      </w:tr>
      <w:tr w:rsidR="00C25DB3" w:rsidRPr="00CA7E57" w14:paraId="7F992504" w14:textId="77777777" w:rsidTr="00281CA9">
        <w:trPr>
          <w:jc w:val="center"/>
        </w:trPr>
        <w:tc>
          <w:tcPr>
            <w:tcW w:w="13554" w:type="dxa"/>
            <w:gridSpan w:val="18"/>
            <w:tcBorders>
              <w:bottom w:val="nil"/>
            </w:tcBorders>
          </w:tcPr>
          <w:p w14:paraId="02C94CEF" w14:textId="77777777" w:rsidR="00C25DB3" w:rsidRPr="00CA7E57" w:rsidRDefault="00C25DB3" w:rsidP="00281CA9">
            <w:pPr>
              <w:spacing w:after="0"/>
              <w:rPr>
                <w:rFonts w:asciiTheme="minorHAnsi" w:hAnsiTheme="minorHAnsi"/>
                <w:sz w:val="18"/>
                <w:szCs w:val="18"/>
              </w:rPr>
            </w:pPr>
          </w:p>
        </w:tc>
      </w:tr>
    </w:tbl>
    <w:p w14:paraId="312E1380" w14:textId="77777777" w:rsidR="00C25DB3" w:rsidRPr="00CA7E57" w:rsidRDefault="00C25DB3" w:rsidP="00C25DB3">
      <w:pPr>
        <w:rPr>
          <w:rFonts w:asciiTheme="minorHAnsi" w:hAnsiTheme="minorHAnsi"/>
        </w:rPr>
      </w:pPr>
      <w:r w:rsidRPr="00CA7E57">
        <w:rPr>
          <w:rFonts w:asciiTheme="minorHAnsi" w:hAnsiTheme="minorHAnsi"/>
        </w:rPr>
        <w:t xml:space="preserve"> </w:t>
      </w:r>
    </w:p>
    <w:p w14:paraId="4FAEE872" w14:textId="77777777" w:rsidR="00C25DB3" w:rsidRPr="00CA7E57" w:rsidRDefault="00C25DB3" w:rsidP="004E554F">
      <w:pPr>
        <w:jc w:val="both"/>
        <w:rPr>
          <w:rFonts w:asciiTheme="minorHAnsi" w:hAnsiTheme="minorHAnsi"/>
          <w:szCs w:val="24"/>
        </w:rPr>
        <w:sectPr w:rsidR="00C25DB3" w:rsidRPr="00CA7E57" w:rsidSect="00C25DB3">
          <w:pgSz w:w="15840" w:h="12240" w:orient="landscape"/>
          <w:pgMar w:top="1440" w:right="1440" w:bottom="1440" w:left="1440" w:header="709" w:footer="709" w:gutter="0"/>
          <w:cols w:space="708"/>
          <w:docGrid w:linePitch="360"/>
        </w:sectPr>
      </w:pPr>
    </w:p>
    <w:p w14:paraId="04183A2E" w14:textId="77777777" w:rsidR="004E554F" w:rsidRPr="00CA7E57" w:rsidRDefault="004E554F" w:rsidP="004E554F">
      <w:pPr>
        <w:pStyle w:val="Heading2"/>
        <w:rPr>
          <w:rFonts w:asciiTheme="minorHAnsi" w:hAnsiTheme="minorHAnsi"/>
          <w:lang w:eastAsia="en-AU"/>
        </w:rPr>
      </w:pPr>
      <w:bookmarkStart w:id="39" w:name="_Toc374546026"/>
      <w:bookmarkStart w:id="40" w:name="_Toc378783578"/>
      <w:r w:rsidRPr="00CA7E57">
        <w:rPr>
          <w:rFonts w:asciiTheme="minorHAnsi" w:hAnsiTheme="minorHAnsi"/>
          <w:lang w:eastAsia="en-AU"/>
        </w:rPr>
        <w:t xml:space="preserve">Awareness and </w:t>
      </w:r>
      <w:r w:rsidR="00F011BE" w:rsidRPr="00CA7E57">
        <w:rPr>
          <w:rFonts w:asciiTheme="minorHAnsi" w:hAnsiTheme="minorHAnsi"/>
          <w:lang w:eastAsia="en-AU"/>
        </w:rPr>
        <w:t>e</w:t>
      </w:r>
      <w:r w:rsidRPr="00CA7E57">
        <w:rPr>
          <w:rFonts w:asciiTheme="minorHAnsi" w:hAnsiTheme="minorHAnsi"/>
          <w:lang w:eastAsia="en-AU"/>
        </w:rPr>
        <w:t xml:space="preserve">ffectiveness of </w:t>
      </w:r>
      <w:r w:rsidR="00F011BE" w:rsidRPr="00CA7E57">
        <w:rPr>
          <w:rFonts w:asciiTheme="minorHAnsi" w:hAnsiTheme="minorHAnsi"/>
          <w:lang w:eastAsia="en-AU"/>
        </w:rPr>
        <w:t>r</w:t>
      </w:r>
      <w:r w:rsidRPr="00CA7E57">
        <w:rPr>
          <w:rFonts w:asciiTheme="minorHAnsi" w:hAnsiTheme="minorHAnsi"/>
          <w:lang w:eastAsia="en-AU"/>
        </w:rPr>
        <w:t xml:space="preserve">oadside </w:t>
      </w:r>
      <w:r w:rsidR="00F011BE" w:rsidRPr="00CA7E57">
        <w:rPr>
          <w:rFonts w:asciiTheme="minorHAnsi" w:hAnsiTheme="minorHAnsi"/>
          <w:lang w:eastAsia="en-AU"/>
        </w:rPr>
        <w:t>d</w:t>
      </w:r>
      <w:r w:rsidRPr="00CA7E57">
        <w:rPr>
          <w:rFonts w:asciiTheme="minorHAnsi" w:hAnsiTheme="minorHAnsi"/>
          <w:lang w:eastAsia="en-AU"/>
        </w:rPr>
        <w:t xml:space="preserve">rug </w:t>
      </w:r>
      <w:r w:rsidR="00F011BE" w:rsidRPr="00CA7E57">
        <w:rPr>
          <w:rFonts w:asciiTheme="minorHAnsi" w:hAnsiTheme="minorHAnsi"/>
          <w:lang w:eastAsia="en-AU"/>
        </w:rPr>
        <w:t>t</w:t>
      </w:r>
      <w:r w:rsidRPr="00CA7E57">
        <w:rPr>
          <w:rFonts w:asciiTheme="minorHAnsi" w:hAnsiTheme="minorHAnsi"/>
          <w:lang w:eastAsia="en-AU"/>
        </w:rPr>
        <w:t>esting</w:t>
      </w:r>
      <w:bookmarkEnd w:id="39"/>
      <w:bookmarkEnd w:id="40"/>
    </w:p>
    <w:p w14:paraId="307CA53E" w14:textId="77777777" w:rsidR="004A04DB" w:rsidRDefault="004E554F" w:rsidP="004E554F">
      <w:pPr>
        <w:ind w:firstLine="720"/>
        <w:rPr>
          <w:rFonts w:asciiTheme="minorHAnsi" w:hAnsiTheme="minorHAnsi"/>
        </w:rPr>
      </w:pPr>
      <w:r w:rsidRPr="00CA7E57">
        <w:rPr>
          <w:rFonts w:asciiTheme="minorHAnsi" w:hAnsiTheme="minorHAnsi"/>
        </w:rPr>
        <w:t xml:space="preserve">The second aim of the study was to determine participant’s awareness of current </w:t>
      </w:r>
      <w:r w:rsidRPr="00CA7E57">
        <w:rPr>
          <w:rFonts w:asciiTheme="minorHAnsi" w:hAnsiTheme="minorHAnsi"/>
          <w:lang w:eastAsia="en-AU"/>
        </w:rPr>
        <w:t xml:space="preserve">roadside oral fluid </w:t>
      </w:r>
      <w:r w:rsidR="001B4D36" w:rsidRPr="00CA7E57">
        <w:rPr>
          <w:rFonts w:asciiTheme="minorHAnsi" w:hAnsiTheme="minorHAnsi"/>
          <w:lang w:eastAsia="en-AU"/>
        </w:rPr>
        <w:t>screening</w:t>
      </w:r>
      <w:r w:rsidRPr="00CA7E57">
        <w:rPr>
          <w:rFonts w:asciiTheme="minorHAnsi" w:hAnsiTheme="minorHAnsi"/>
          <w:lang w:eastAsia="en-AU"/>
        </w:rPr>
        <w:t xml:space="preserve"> operations in the ACT since its introduction in May, 2011</w:t>
      </w:r>
      <w:r w:rsidRPr="00CA7E57">
        <w:rPr>
          <w:rFonts w:asciiTheme="minorHAnsi" w:hAnsiTheme="minorHAnsi"/>
        </w:rPr>
        <w:t>. The proportion of participants that were aware that oral fluid drug testing operations had commenced was 61.55% (</w:t>
      </w:r>
      <w:r w:rsidRPr="00CA7E57">
        <w:rPr>
          <w:rFonts w:asciiTheme="minorHAnsi" w:hAnsiTheme="minorHAnsi"/>
          <w:i/>
        </w:rPr>
        <w:t>n</w:t>
      </w:r>
      <w:r w:rsidRPr="00CA7E57">
        <w:rPr>
          <w:rFonts w:asciiTheme="minorHAnsi" w:hAnsiTheme="minorHAnsi"/>
        </w:rPr>
        <w:t xml:space="preserve"> = </w:t>
      </w:r>
      <w:r w:rsidR="00C22CB1" w:rsidRPr="00CA7E57">
        <w:rPr>
          <w:rFonts w:asciiTheme="minorHAnsi" w:hAnsiTheme="minorHAnsi"/>
        </w:rPr>
        <w:t>493</w:t>
      </w:r>
      <w:r w:rsidRPr="00CA7E57">
        <w:rPr>
          <w:rFonts w:asciiTheme="minorHAnsi" w:hAnsiTheme="minorHAnsi"/>
        </w:rPr>
        <w:t>); while 3.24% were</w:t>
      </w:r>
      <w:r w:rsidR="00D61723">
        <w:rPr>
          <w:rFonts w:asciiTheme="minorHAnsi" w:hAnsiTheme="minorHAnsi"/>
        </w:rPr>
        <w:t xml:space="preserve"> </w:t>
      </w:r>
      <w:r w:rsidRPr="00CA7E57">
        <w:rPr>
          <w:rFonts w:asciiTheme="minorHAnsi" w:hAnsiTheme="minorHAnsi"/>
        </w:rPr>
        <w:t>not sure (</w:t>
      </w:r>
      <w:r w:rsidRPr="00CA7E57">
        <w:rPr>
          <w:rFonts w:asciiTheme="minorHAnsi" w:hAnsiTheme="minorHAnsi"/>
          <w:i/>
        </w:rPr>
        <w:t>n</w:t>
      </w:r>
      <w:r w:rsidRPr="00CA7E57">
        <w:rPr>
          <w:rFonts w:asciiTheme="minorHAnsi" w:hAnsiTheme="minorHAnsi"/>
        </w:rPr>
        <w:t xml:space="preserve"> = </w:t>
      </w:r>
      <w:r w:rsidR="00C22CB1" w:rsidRPr="00CA7E57">
        <w:rPr>
          <w:rFonts w:asciiTheme="minorHAnsi" w:hAnsiTheme="minorHAnsi"/>
        </w:rPr>
        <w:t>26</w:t>
      </w:r>
      <w:r w:rsidRPr="00CA7E57">
        <w:rPr>
          <w:rFonts w:asciiTheme="minorHAnsi" w:hAnsiTheme="minorHAnsi"/>
        </w:rPr>
        <w:t>), and 35.21% were completely unaware</w:t>
      </w:r>
      <w:r w:rsidR="00C22CB1" w:rsidRPr="00CA7E57">
        <w:rPr>
          <w:rFonts w:asciiTheme="minorHAnsi" w:hAnsiTheme="minorHAnsi"/>
        </w:rPr>
        <w:t xml:space="preserve"> (</w:t>
      </w:r>
      <w:r w:rsidR="00C22CB1" w:rsidRPr="00CA7E57">
        <w:rPr>
          <w:rFonts w:asciiTheme="minorHAnsi" w:hAnsiTheme="minorHAnsi"/>
          <w:i/>
        </w:rPr>
        <w:t>n</w:t>
      </w:r>
      <w:r w:rsidR="00C22CB1" w:rsidRPr="00CA7E57">
        <w:rPr>
          <w:rFonts w:asciiTheme="minorHAnsi" w:hAnsiTheme="minorHAnsi"/>
        </w:rPr>
        <w:t xml:space="preserve"> = 282)</w:t>
      </w:r>
      <w:r w:rsidRPr="00CA7E57">
        <w:rPr>
          <w:rFonts w:asciiTheme="minorHAnsi" w:hAnsiTheme="minorHAnsi"/>
        </w:rPr>
        <w:t>.</w:t>
      </w:r>
    </w:p>
    <w:p w14:paraId="38DC0DA5" w14:textId="77777777" w:rsidR="004A04DB" w:rsidRPr="004A04DB" w:rsidRDefault="004A04DB" w:rsidP="004A04DB">
      <w:pPr>
        <w:ind w:firstLine="720"/>
        <w:rPr>
          <w:rFonts w:asciiTheme="minorHAnsi" w:hAnsiTheme="minorHAnsi"/>
          <w:szCs w:val="24"/>
        </w:rPr>
      </w:pPr>
      <w:r w:rsidRPr="004A04DB">
        <w:rPr>
          <w:rFonts w:asciiTheme="minorHAnsi" w:hAnsiTheme="minorHAnsi"/>
          <w:szCs w:val="24"/>
        </w:rPr>
        <w:t>Of the 10.7</w:t>
      </w:r>
      <w:r w:rsidR="00D54EE5">
        <w:rPr>
          <w:rFonts w:asciiTheme="minorHAnsi" w:hAnsiTheme="minorHAnsi"/>
          <w:szCs w:val="24"/>
        </w:rPr>
        <w:t>4</w:t>
      </w:r>
      <w:r w:rsidRPr="004A04DB">
        <w:rPr>
          <w:rFonts w:asciiTheme="minorHAnsi" w:hAnsiTheme="minorHAnsi"/>
          <w:szCs w:val="24"/>
        </w:rPr>
        <w:t>% who had ever driven within 24 hours of taking an illicit drug, 41.</w:t>
      </w:r>
      <w:r w:rsidR="00E568F8">
        <w:rPr>
          <w:rFonts w:asciiTheme="minorHAnsi" w:hAnsiTheme="minorHAnsi"/>
          <w:szCs w:val="24"/>
        </w:rPr>
        <w:t>86</w:t>
      </w:r>
      <w:r w:rsidRPr="004A04DB">
        <w:rPr>
          <w:rFonts w:asciiTheme="minorHAnsi" w:hAnsiTheme="minorHAnsi"/>
          <w:szCs w:val="24"/>
        </w:rPr>
        <w:t xml:space="preserve">% (36 drivers) had done so since the introduction of roadside oral fluid screening in the ACT. Within those that had ever driven after using an illicit drug, there was no statistically significant relationship between awareness of roadside </w:t>
      </w:r>
      <w:r w:rsidR="00D525A4">
        <w:rPr>
          <w:rFonts w:asciiTheme="minorHAnsi" w:hAnsiTheme="minorHAnsi"/>
          <w:szCs w:val="24"/>
        </w:rPr>
        <w:t xml:space="preserve">oral fluid </w:t>
      </w:r>
      <w:r w:rsidRPr="004A04DB">
        <w:rPr>
          <w:rFonts w:asciiTheme="minorHAnsi" w:hAnsiTheme="minorHAnsi"/>
          <w:szCs w:val="24"/>
        </w:rPr>
        <w:t>testing and whether they had driving after</w:t>
      </w:r>
      <w:r w:rsidR="00D525A4">
        <w:rPr>
          <w:rFonts w:asciiTheme="minorHAnsi" w:hAnsiTheme="minorHAnsi"/>
          <w:szCs w:val="24"/>
        </w:rPr>
        <w:t xml:space="preserve"> illicit</w:t>
      </w:r>
      <w:r w:rsidRPr="004A04DB">
        <w:rPr>
          <w:rFonts w:asciiTheme="minorHAnsi" w:hAnsiTheme="minorHAnsi"/>
          <w:szCs w:val="24"/>
        </w:rPr>
        <w:t xml:space="preserve"> drug use since the introduction of roadside</w:t>
      </w:r>
      <w:r w:rsidR="00D525A4">
        <w:rPr>
          <w:rFonts w:asciiTheme="minorHAnsi" w:hAnsiTheme="minorHAnsi"/>
          <w:szCs w:val="24"/>
        </w:rPr>
        <w:t xml:space="preserve"> oral fluid</w:t>
      </w:r>
      <w:r w:rsidRPr="004A04DB">
        <w:rPr>
          <w:rFonts w:asciiTheme="minorHAnsi" w:hAnsiTheme="minorHAnsi"/>
          <w:szCs w:val="24"/>
        </w:rPr>
        <w:t xml:space="preserve"> testing. However, when examining whether there was a relationship between awareness and having driven after using </w:t>
      </w:r>
      <w:r w:rsidR="00D525A4">
        <w:rPr>
          <w:rFonts w:asciiTheme="minorHAnsi" w:hAnsiTheme="minorHAnsi"/>
          <w:szCs w:val="24"/>
        </w:rPr>
        <w:t xml:space="preserve">illicit </w:t>
      </w:r>
      <w:r w:rsidRPr="004A04DB">
        <w:rPr>
          <w:rFonts w:asciiTheme="minorHAnsi" w:hAnsiTheme="minorHAnsi"/>
          <w:szCs w:val="24"/>
        </w:rPr>
        <w:t>drugs since the introduction o</w:t>
      </w:r>
      <w:r w:rsidR="00D525A4">
        <w:rPr>
          <w:rFonts w:asciiTheme="minorHAnsi" w:hAnsiTheme="minorHAnsi"/>
          <w:szCs w:val="24"/>
        </w:rPr>
        <w:t>f</w:t>
      </w:r>
      <w:r w:rsidRPr="004A04DB">
        <w:rPr>
          <w:rFonts w:asciiTheme="minorHAnsi" w:hAnsiTheme="minorHAnsi"/>
          <w:szCs w:val="24"/>
        </w:rPr>
        <w:t xml:space="preserve"> roadside</w:t>
      </w:r>
      <w:r w:rsidR="00D525A4">
        <w:rPr>
          <w:rFonts w:asciiTheme="minorHAnsi" w:hAnsiTheme="minorHAnsi"/>
          <w:szCs w:val="24"/>
        </w:rPr>
        <w:t xml:space="preserve"> oral fluid</w:t>
      </w:r>
      <w:r w:rsidRPr="004A04DB">
        <w:rPr>
          <w:rFonts w:asciiTheme="minorHAnsi" w:hAnsiTheme="minorHAnsi"/>
          <w:szCs w:val="24"/>
        </w:rPr>
        <w:t xml:space="preserve"> tests, those who had </w:t>
      </w:r>
      <w:r w:rsidR="00D525A4">
        <w:rPr>
          <w:rFonts w:asciiTheme="minorHAnsi" w:hAnsiTheme="minorHAnsi"/>
          <w:szCs w:val="24"/>
        </w:rPr>
        <w:t>reported this behaviour</w:t>
      </w:r>
      <w:r w:rsidRPr="004A04DB">
        <w:rPr>
          <w:rFonts w:asciiTheme="minorHAnsi" w:hAnsiTheme="minorHAnsi"/>
          <w:szCs w:val="24"/>
        </w:rPr>
        <w:t xml:space="preserve"> were more aware of roadside</w:t>
      </w:r>
      <w:r w:rsidR="00D525A4">
        <w:rPr>
          <w:rFonts w:asciiTheme="minorHAnsi" w:hAnsiTheme="minorHAnsi"/>
          <w:szCs w:val="24"/>
        </w:rPr>
        <w:t xml:space="preserve"> oral fluid</w:t>
      </w:r>
      <w:r w:rsidRPr="004A04DB">
        <w:rPr>
          <w:rFonts w:asciiTheme="minorHAnsi" w:hAnsiTheme="minorHAnsi"/>
          <w:szCs w:val="24"/>
        </w:rPr>
        <w:t xml:space="preserve"> testing (</w:t>
      </w:r>
      <w:r w:rsidRPr="004A04DB">
        <w:rPr>
          <w:rFonts w:asciiTheme="minorHAnsi" w:hAnsiTheme="minorHAnsi"/>
          <w:i/>
          <w:szCs w:val="24"/>
        </w:rPr>
        <w:t>χ</w:t>
      </w:r>
      <w:r w:rsidRPr="004A04DB">
        <w:rPr>
          <w:rFonts w:asciiTheme="minorHAnsi" w:hAnsiTheme="minorHAnsi"/>
          <w:i/>
          <w:szCs w:val="24"/>
          <w:vertAlign w:val="superscript"/>
        </w:rPr>
        <w:t>2</w:t>
      </w:r>
      <w:r w:rsidRPr="004A04DB">
        <w:rPr>
          <w:rFonts w:asciiTheme="minorHAnsi" w:hAnsiTheme="minorHAnsi"/>
          <w:szCs w:val="24"/>
        </w:rPr>
        <w:t>(1) = 7.80, p &lt; 0.05). Further, 11.7</w:t>
      </w:r>
      <w:r w:rsidR="00E568F8">
        <w:rPr>
          <w:rFonts w:asciiTheme="minorHAnsi" w:hAnsiTheme="minorHAnsi"/>
          <w:szCs w:val="24"/>
        </w:rPr>
        <w:t>4</w:t>
      </w:r>
      <w:r w:rsidRPr="004A04DB">
        <w:rPr>
          <w:rFonts w:asciiTheme="minorHAnsi" w:hAnsiTheme="minorHAnsi"/>
          <w:szCs w:val="24"/>
        </w:rPr>
        <w:t xml:space="preserve">% of the total sample reported having been a passenger with a driver who </w:t>
      </w:r>
      <w:r w:rsidR="001D0BA4">
        <w:rPr>
          <w:rFonts w:asciiTheme="minorHAnsi" w:hAnsiTheme="minorHAnsi"/>
          <w:szCs w:val="24"/>
        </w:rPr>
        <w:t>thought had been using illicit drugs prior to driving</w:t>
      </w:r>
      <w:r w:rsidRPr="004A04DB">
        <w:rPr>
          <w:rFonts w:asciiTheme="minorHAnsi" w:hAnsiTheme="minorHAnsi"/>
          <w:szCs w:val="24"/>
        </w:rPr>
        <w:t xml:space="preserve"> since the introduction of roadside</w:t>
      </w:r>
      <w:r w:rsidR="00D525A4">
        <w:rPr>
          <w:rFonts w:asciiTheme="minorHAnsi" w:hAnsiTheme="minorHAnsi"/>
          <w:szCs w:val="24"/>
        </w:rPr>
        <w:t xml:space="preserve"> oral fluid</w:t>
      </w:r>
      <w:r w:rsidRPr="004A04DB">
        <w:rPr>
          <w:rFonts w:asciiTheme="minorHAnsi" w:hAnsiTheme="minorHAnsi"/>
          <w:szCs w:val="24"/>
        </w:rPr>
        <w:t xml:space="preserve"> testing.  Again these individuals were more likely to be aware of the introduction of roadside-testing (</w:t>
      </w:r>
      <w:r w:rsidRPr="004A04DB">
        <w:rPr>
          <w:rFonts w:asciiTheme="minorHAnsi" w:hAnsiTheme="minorHAnsi"/>
          <w:i/>
          <w:szCs w:val="24"/>
        </w:rPr>
        <w:t>χ</w:t>
      </w:r>
      <w:r w:rsidRPr="004A04DB">
        <w:rPr>
          <w:rFonts w:asciiTheme="minorHAnsi" w:hAnsiTheme="minorHAnsi"/>
          <w:i/>
          <w:szCs w:val="24"/>
          <w:vertAlign w:val="superscript"/>
        </w:rPr>
        <w:t>2</w:t>
      </w:r>
      <w:r w:rsidRPr="004A04DB">
        <w:rPr>
          <w:rFonts w:asciiTheme="minorHAnsi" w:hAnsiTheme="minorHAnsi"/>
          <w:szCs w:val="24"/>
        </w:rPr>
        <w:t>(1) = 9.16, p &lt; 0.05). The vast majority (83.3</w:t>
      </w:r>
      <w:r w:rsidR="00E568F8">
        <w:rPr>
          <w:rFonts w:asciiTheme="minorHAnsi" w:hAnsiTheme="minorHAnsi"/>
          <w:szCs w:val="24"/>
        </w:rPr>
        <w:t>3</w:t>
      </w:r>
      <w:r w:rsidRPr="004A04DB">
        <w:rPr>
          <w:rFonts w:asciiTheme="minorHAnsi" w:hAnsiTheme="minorHAnsi"/>
          <w:szCs w:val="24"/>
        </w:rPr>
        <w:t xml:space="preserve">%) of those who had driven within 24hours of taking an illicit drug since the introduction of roadside testing were under the age of 30 years. </w:t>
      </w:r>
      <w:r>
        <w:rPr>
          <w:rFonts w:asciiTheme="minorHAnsi" w:hAnsiTheme="minorHAnsi"/>
          <w:szCs w:val="24"/>
        </w:rPr>
        <w:t xml:space="preserve">This represents </w:t>
      </w:r>
      <w:r w:rsidRPr="004A04DB">
        <w:rPr>
          <w:rFonts w:asciiTheme="minorHAnsi" w:hAnsiTheme="minorHAnsi"/>
          <w:szCs w:val="24"/>
        </w:rPr>
        <w:t>7.5</w:t>
      </w:r>
      <w:r w:rsidR="00E568F8">
        <w:rPr>
          <w:rFonts w:asciiTheme="minorHAnsi" w:hAnsiTheme="minorHAnsi"/>
          <w:szCs w:val="24"/>
        </w:rPr>
        <w:t>0</w:t>
      </w:r>
      <w:r w:rsidRPr="004A04DB">
        <w:rPr>
          <w:rFonts w:asciiTheme="minorHAnsi" w:hAnsiTheme="minorHAnsi"/>
          <w:szCs w:val="24"/>
        </w:rPr>
        <w:t>% of participants in this age group had riven within 24hours of taking an illicit drug. There was significant relationship between this behaviour and whether the individual was under the age of 30 years (</w:t>
      </w:r>
      <w:r w:rsidRPr="004A04DB">
        <w:rPr>
          <w:rFonts w:asciiTheme="minorHAnsi" w:hAnsiTheme="minorHAnsi"/>
          <w:i/>
          <w:szCs w:val="24"/>
        </w:rPr>
        <w:t>χ</w:t>
      </w:r>
      <w:r w:rsidRPr="004A04DB">
        <w:rPr>
          <w:rFonts w:asciiTheme="minorHAnsi" w:hAnsiTheme="minorHAnsi"/>
          <w:i/>
          <w:szCs w:val="24"/>
          <w:vertAlign w:val="superscript"/>
        </w:rPr>
        <w:t>2</w:t>
      </w:r>
      <w:r w:rsidRPr="004A04DB">
        <w:rPr>
          <w:rFonts w:asciiTheme="minorHAnsi" w:hAnsiTheme="minorHAnsi"/>
          <w:szCs w:val="24"/>
        </w:rPr>
        <w:t xml:space="preserve">(1) = 18.82, p &lt; 0.05). A similar pattern was found for those who had been a passenger </w:t>
      </w:r>
      <w:r w:rsidR="001D0BA4">
        <w:rPr>
          <w:rFonts w:asciiTheme="minorHAnsi" w:hAnsiTheme="minorHAnsi"/>
          <w:szCs w:val="24"/>
        </w:rPr>
        <w:t>with a driver they thought had taken illicit drugs prior to driving</w:t>
      </w:r>
      <w:r w:rsidRPr="004A04DB">
        <w:rPr>
          <w:rFonts w:asciiTheme="minorHAnsi" w:hAnsiTheme="minorHAnsi"/>
          <w:szCs w:val="24"/>
        </w:rPr>
        <w:t xml:space="preserve"> since the introductio</w:t>
      </w:r>
      <w:r w:rsidR="00E568F8">
        <w:rPr>
          <w:rFonts w:asciiTheme="minorHAnsi" w:hAnsiTheme="minorHAnsi"/>
          <w:szCs w:val="24"/>
        </w:rPr>
        <w:t>n of roadside</w:t>
      </w:r>
      <w:r w:rsidR="00D525A4">
        <w:rPr>
          <w:rFonts w:asciiTheme="minorHAnsi" w:hAnsiTheme="minorHAnsi"/>
          <w:szCs w:val="24"/>
        </w:rPr>
        <w:t xml:space="preserve"> oral fluid</w:t>
      </w:r>
      <w:r w:rsidR="00E568F8">
        <w:rPr>
          <w:rFonts w:asciiTheme="minorHAnsi" w:hAnsiTheme="minorHAnsi"/>
          <w:szCs w:val="24"/>
        </w:rPr>
        <w:t xml:space="preserve"> testing, with 20.25</w:t>
      </w:r>
      <w:r w:rsidRPr="004A04DB">
        <w:rPr>
          <w:rFonts w:asciiTheme="minorHAnsi" w:hAnsiTheme="minorHAnsi"/>
          <w:szCs w:val="24"/>
        </w:rPr>
        <w:t>% of those under 30 years of age having been in this situation (</w:t>
      </w:r>
      <w:r w:rsidRPr="004A04DB">
        <w:rPr>
          <w:rFonts w:asciiTheme="minorHAnsi" w:hAnsiTheme="minorHAnsi"/>
          <w:i/>
          <w:szCs w:val="24"/>
        </w:rPr>
        <w:t>χ</w:t>
      </w:r>
      <w:r w:rsidRPr="004A04DB">
        <w:rPr>
          <w:rFonts w:asciiTheme="minorHAnsi" w:hAnsiTheme="minorHAnsi"/>
          <w:i/>
          <w:szCs w:val="24"/>
          <w:vertAlign w:val="superscript"/>
        </w:rPr>
        <w:t>2</w:t>
      </w:r>
      <w:r w:rsidRPr="004A04DB">
        <w:rPr>
          <w:rFonts w:asciiTheme="minorHAnsi" w:hAnsiTheme="minorHAnsi"/>
          <w:szCs w:val="24"/>
        </w:rPr>
        <w:t xml:space="preserve">(1) = 55.92, p &lt; 0.05). Similarly, males were more likely than females to have been a passenger for </w:t>
      </w:r>
      <w:r w:rsidR="001D0BA4">
        <w:rPr>
          <w:rFonts w:asciiTheme="minorHAnsi" w:hAnsiTheme="minorHAnsi"/>
          <w:szCs w:val="24"/>
        </w:rPr>
        <w:t>someone they thought had used illicit drugs prior to driving</w:t>
      </w:r>
      <w:r w:rsidRPr="004A04DB">
        <w:rPr>
          <w:rFonts w:asciiTheme="minorHAnsi" w:hAnsiTheme="minorHAnsi"/>
          <w:szCs w:val="24"/>
        </w:rPr>
        <w:t xml:space="preserve"> (</w:t>
      </w:r>
      <w:r w:rsidRPr="004A04DB">
        <w:rPr>
          <w:rFonts w:asciiTheme="minorHAnsi" w:hAnsiTheme="minorHAnsi"/>
          <w:i/>
          <w:szCs w:val="24"/>
        </w:rPr>
        <w:t>χ</w:t>
      </w:r>
      <w:r w:rsidRPr="004A04DB">
        <w:rPr>
          <w:rFonts w:asciiTheme="minorHAnsi" w:hAnsiTheme="minorHAnsi"/>
          <w:i/>
          <w:szCs w:val="24"/>
          <w:vertAlign w:val="superscript"/>
        </w:rPr>
        <w:t>2</w:t>
      </w:r>
      <w:r w:rsidRPr="004A04DB">
        <w:rPr>
          <w:rFonts w:asciiTheme="minorHAnsi" w:hAnsiTheme="minorHAnsi"/>
          <w:szCs w:val="24"/>
        </w:rPr>
        <w:t>(1) = 5.77, p &lt; 0.05), but not more likely to have actually driven within 24 hours of using an illicit substance.</w:t>
      </w:r>
      <w:r>
        <w:rPr>
          <w:rFonts w:asciiTheme="minorHAnsi" w:hAnsiTheme="minorHAnsi"/>
          <w:szCs w:val="24"/>
        </w:rPr>
        <w:t xml:space="preserve"> It is thus, important to explore perceptions regarding punishments</w:t>
      </w:r>
      <w:r w:rsidR="00F96D0B">
        <w:rPr>
          <w:rFonts w:asciiTheme="minorHAnsi" w:hAnsiTheme="minorHAnsi"/>
          <w:szCs w:val="24"/>
        </w:rPr>
        <w:t xml:space="preserve"> and effectiveness of enforcement</w:t>
      </w:r>
      <w:r>
        <w:rPr>
          <w:rFonts w:asciiTheme="minorHAnsi" w:hAnsiTheme="minorHAnsi"/>
          <w:szCs w:val="24"/>
        </w:rPr>
        <w:t>.</w:t>
      </w:r>
    </w:p>
    <w:p w14:paraId="6D044FC6" w14:textId="77777777" w:rsidR="004E554F" w:rsidRPr="00CA7E57" w:rsidRDefault="004E554F" w:rsidP="004E554F">
      <w:pPr>
        <w:ind w:firstLine="720"/>
        <w:rPr>
          <w:rFonts w:asciiTheme="minorHAnsi" w:hAnsiTheme="minorHAnsi"/>
          <w:lang w:eastAsia="en-AU"/>
        </w:rPr>
      </w:pPr>
      <w:r w:rsidRPr="00CA7E57">
        <w:rPr>
          <w:rFonts w:asciiTheme="minorHAnsi" w:hAnsiTheme="minorHAnsi"/>
        </w:rPr>
        <w:t xml:space="preserve">Approximately one quarter (25.72%; </w:t>
      </w:r>
      <w:r w:rsidRPr="00CA7E57">
        <w:rPr>
          <w:rFonts w:asciiTheme="minorHAnsi" w:hAnsiTheme="minorHAnsi"/>
          <w:i/>
        </w:rPr>
        <w:t>n</w:t>
      </w:r>
      <w:r w:rsidRPr="00CA7E57">
        <w:rPr>
          <w:rFonts w:asciiTheme="minorHAnsi" w:hAnsiTheme="minorHAnsi"/>
        </w:rPr>
        <w:t xml:space="preserve"> = </w:t>
      </w:r>
      <w:r w:rsidR="00C22CB1" w:rsidRPr="00CA7E57">
        <w:rPr>
          <w:rFonts w:asciiTheme="minorHAnsi" w:hAnsiTheme="minorHAnsi"/>
        </w:rPr>
        <w:t>206</w:t>
      </w:r>
      <w:r w:rsidRPr="00CA7E57">
        <w:rPr>
          <w:rFonts w:asciiTheme="minorHAnsi" w:hAnsiTheme="minorHAnsi"/>
        </w:rPr>
        <w:t xml:space="preserve">) of participants reported that the current penalty, if convicted of drug driving, was a fine and licence loss. Just over half of the participants (51.69%; </w:t>
      </w:r>
      <w:r w:rsidRPr="00CA7E57">
        <w:rPr>
          <w:rFonts w:asciiTheme="minorHAnsi" w:hAnsiTheme="minorHAnsi"/>
          <w:i/>
        </w:rPr>
        <w:t>n</w:t>
      </w:r>
      <w:r w:rsidRPr="00CA7E57">
        <w:rPr>
          <w:rFonts w:asciiTheme="minorHAnsi" w:hAnsiTheme="minorHAnsi"/>
        </w:rPr>
        <w:t xml:space="preserve"> = </w:t>
      </w:r>
      <w:r w:rsidR="00C22CB1" w:rsidRPr="00CA7E57">
        <w:rPr>
          <w:rFonts w:asciiTheme="minorHAnsi" w:hAnsiTheme="minorHAnsi"/>
        </w:rPr>
        <w:t>414</w:t>
      </w:r>
      <w:r w:rsidRPr="00CA7E57">
        <w:rPr>
          <w:rFonts w:asciiTheme="minorHAnsi" w:hAnsiTheme="minorHAnsi"/>
        </w:rPr>
        <w:t xml:space="preserve">) </w:t>
      </w:r>
      <w:r w:rsidR="00C22CB1" w:rsidRPr="00CA7E57">
        <w:rPr>
          <w:rFonts w:asciiTheme="minorHAnsi" w:hAnsiTheme="minorHAnsi"/>
        </w:rPr>
        <w:t xml:space="preserve">believed that the penalty for conviction of a drug driving offence would be more severe and involve a fine, licence loss, probation, and drug counselling. </w:t>
      </w:r>
      <w:r w:rsidRPr="00CA7E57">
        <w:rPr>
          <w:rFonts w:asciiTheme="minorHAnsi" w:hAnsiTheme="minorHAnsi"/>
        </w:rPr>
        <w:t xml:space="preserve">The remainder of the sample believed that one or a combination of penalties would be applied if convicted for drug driving. Taken together, these results suggest that a sizeable proportion of the participants were unaware of </w:t>
      </w:r>
      <w:r w:rsidR="001B4D36" w:rsidRPr="00CA7E57">
        <w:rPr>
          <w:rFonts w:asciiTheme="minorHAnsi" w:hAnsiTheme="minorHAnsi"/>
          <w:lang w:eastAsia="en-AU"/>
        </w:rPr>
        <w:t xml:space="preserve">roadside oral fluid screening </w:t>
      </w:r>
      <w:r w:rsidRPr="00CA7E57">
        <w:rPr>
          <w:rFonts w:asciiTheme="minorHAnsi" w:hAnsiTheme="minorHAnsi"/>
          <w:lang w:eastAsia="en-AU"/>
        </w:rPr>
        <w:t xml:space="preserve">operations in the ACT </w:t>
      </w:r>
      <w:r w:rsidRPr="00CA7E57">
        <w:rPr>
          <w:rFonts w:asciiTheme="minorHAnsi" w:hAnsiTheme="minorHAnsi"/>
        </w:rPr>
        <w:t xml:space="preserve">and were </w:t>
      </w:r>
      <w:r w:rsidR="00D61723">
        <w:rPr>
          <w:rFonts w:asciiTheme="minorHAnsi" w:hAnsiTheme="minorHAnsi"/>
        </w:rPr>
        <w:t xml:space="preserve">unsure of the precise </w:t>
      </w:r>
      <w:r w:rsidRPr="00CA7E57">
        <w:rPr>
          <w:rFonts w:asciiTheme="minorHAnsi" w:hAnsiTheme="minorHAnsi"/>
        </w:rPr>
        <w:t>penalty if convicted of a drug driving offence.</w:t>
      </w:r>
    </w:p>
    <w:p w14:paraId="59756127" w14:textId="77777777" w:rsidR="004E554F" w:rsidRDefault="004E554F" w:rsidP="004E554F">
      <w:pPr>
        <w:rPr>
          <w:rFonts w:asciiTheme="minorHAnsi" w:hAnsiTheme="minorHAnsi"/>
        </w:rPr>
      </w:pPr>
      <w:r w:rsidRPr="00CA7E57">
        <w:rPr>
          <w:rFonts w:asciiTheme="minorHAnsi" w:hAnsiTheme="minorHAnsi"/>
        </w:rPr>
        <w:tab/>
        <w:t xml:space="preserve">The participants’ perceived effectiveness of the </w:t>
      </w:r>
      <w:r w:rsidR="001B4D36" w:rsidRPr="00CA7E57">
        <w:rPr>
          <w:rFonts w:asciiTheme="minorHAnsi" w:hAnsiTheme="minorHAnsi"/>
          <w:lang w:eastAsia="en-AU"/>
        </w:rPr>
        <w:t xml:space="preserve">roadside oral fluid screening </w:t>
      </w:r>
      <w:r w:rsidRPr="00CA7E57">
        <w:rPr>
          <w:rFonts w:asciiTheme="minorHAnsi" w:hAnsiTheme="minorHAnsi"/>
          <w:lang w:eastAsia="en-AU"/>
        </w:rPr>
        <w:t xml:space="preserve">operations in the ACT </w:t>
      </w:r>
      <w:r w:rsidRPr="00CA7E57">
        <w:rPr>
          <w:rFonts w:asciiTheme="minorHAnsi" w:hAnsiTheme="minorHAnsi"/>
        </w:rPr>
        <w:t>was also examined. Approximately half (50.68%;</w:t>
      </w:r>
      <w:r w:rsidRPr="00CA7E57">
        <w:rPr>
          <w:rFonts w:asciiTheme="minorHAnsi" w:hAnsiTheme="minorHAnsi"/>
          <w:i/>
        </w:rPr>
        <w:t xml:space="preserve"> n</w:t>
      </w:r>
      <w:r w:rsidRPr="00CA7E57">
        <w:rPr>
          <w:rFonts w:asciiTheme="minorHAnsi" w:hAnsiTheme="minorHAnsi"/>
        </w:rPr>
        <w:t xml:space="preserve"> = </w:t>
      </w:r>
      <w:r w:rsidR="00EC6940" w:rsidRPr="00CA7E57">
        <w:rPr>
          <w:rFonts w:asciiTheme="minorHAnsi" w:hAnsiTheme="minorHAnsi"/>
        </w:rPr>
        <w:t>406</w:t>
      </w:r>
      <w:r w:rsidRPr="00CA7E57">
        <w:rPr>
          <w:rFonts w:asciiTheme="minorHAnsi" w:hAnsiTheme="minorHAnsi"/>
        </w:rPr>
        <w:t>) reported that operations would be effective or extremely effective in detecting drivers who had recently used illicit drugs. Of the remaining participants, 36.20% (</w:t>
      </w:r>
      <w:r w:rsidRPr="00CA7E57">
        <w:rPr>
          <w:rFonts w:asciiTheme="minorHAnsi" w:hAnsiTheme="minorHAnsi"/>
          <w:i/>
        </w:rPr>
        <w:t>n</w:t>
      </w:r>
      <w:r w:rsidRPr="00CA7E57">
        <w:rPr>
          <w:rFonts w:asciiTheme="minorHAnsi" w:hAnsiTheme="minorHAnsi"/>
        </w:rPr>
        <w:t xml:space="preserve"> = </w:t>
      </w:r>
      <w:r w:rsidR="00EC6940" w:rsidRPr="00CA7E57">
        <w:rPr>
          <w:rFonts w:asciiTheme="minorHAnsi" w:hAnsiTheme="minorHAnsi"/>
        </w:rPr>
        <w:t>290</w:t>
      </w:r>
      <w:r w:rsidRPr="00CA7E57">
        <w:rPr>
          <w:rFonts w:asciiTheme="minorHAnsi" w:hAnsiTheme="minorHAnsi"/>
        </w:rPr>
        <w:t xml:space="preserve">) reported they were unsure how effective </w:t>
      </w:r>
      <w:r w:rsidR="001B4D36" w:rsidRPr="00CA7E57">
        <w:rPr>
          <w:rFonts w:asciiTheme="minorHAnsi" w:hAnsiTheme="minorHAnsi"/>
          <w:lang w:eastAsia="en-AU"/>
        </w:rPr>
        <w:t xml:space="preserve">roadside oral fluid screening </w:t>
      </w:r>
      <w:r w:rsidRPr="00CA7E57">
        <w:rPr>
          <w:rFonts w:asciiTheme="minorHAnsi" w:hAnsiTheme="minorHAnsi"/>
          <w:lang w:eastAsia="en-AU"/>
        </w:rPr>
        <w:t xml:space="preserve">operations in the ACT would be, whereas </w:t>
      </w:r>
      <w:r w:rsidRPr="00CA7E57">
        <w:rPr>
          <w:rFonts w:asciiTheme="minorHAnsi" w:hAnsiTheme="minorHAnsi"/>
        </w:rPr>
        <w:t>13.12% (</w:t>
      </w:r>
      <w:r w:rsidRPr="00CA7E57">
        <w:rPr>
          <w:rFonts w:asciiTheme="minorHAnsi" w:hAnsiTheme="minorHAnsi"/>
          <w:i/>
        </w:rPr>
        <w:t>n</w:t>
      </w:r>
      <w:r w:rsidRPr="00CA7E57">
        <w:rPr>
          <w:rFonts w:asciiTheme="minorHAnsi" w:hAnsiTheme="minorHAnsi"/>
        </w:rPr>
        <w:t xml:space="preserve"> = </w:t>
      </w:r>
      <w:r w:rsidR="00EC6940" w:rsidRPr="00CA7E57">
        <w:rPr>
          <w:rFonts w:asciiTheme="minorHAnsi" w:hAnsiTheme="minorHAnsi"/>
        </w:rPr>
        <w:t>105</w:t>
      </w:r>
      <w:r w:rsidRPr="00CA7E57">
        <w:rPr>
          <w:rFonts w:asciiTheme="minorHAnsi" w:hAnsiTheme="minorHAnsi"/>
        </w:rPr>
        <w:t>) reported such operations would be ineffective or extremely ineffective.</w:t>
      </w:r>
    </w:p>
    <w:p w14:paraId="071D09AF" w14:textId="77777777" w:rsidR="004E554F" w:rsidRPr="00CA7E57" w:rsidRDefault="004E554F" w:rsidP="00627E03">
      <w:pPr>
        <w:pStyle w:val="Heading2"/>
        <w:rPr>
          <w:rFonts w:asciiTheme="minorHAnsi" w:hAnsiTheme="minorHAnsi"/>
        </w:rPr>
      </w:pPr>
      <w:bookmarkStart w:id="41" w:name="_Toc374546027"/>
      <w:bookmarkStart w:id="42" w:name="_Toc378783579"/>
      <w:r w:rsidRPr="00CA7E57">
        <w:rPr>
          <w:rFonts w:asciiTheme="minorHAnsi" w:hAnsiTheme="minorHAnsi"/>
        </w:rPr>
        <w:t xml:space="preserve">Perceived </w:t>
      </w:r>
      <w:r w:rsidR="00F011BE" w:rsidRPr="00CA7E57">
        <w:rPr>
          <w:rFonts w:asciiTheme="minorHAnsi" w:hAnsiTheme="minorHAnsi"/>
        </w:rPr>
        <w:t>d</w:t>
      </w:r>
      <w:r w:rsidRPr="00CA7E57">
        <w:rPr>
          <w:rFonts w:asciiTheme="minorHAnsi" w:hAnsiTheme="minorHAnsi"/>
        </w:rPr>
        <w:t xml:space="preserve">eterrent </w:t>
      </w:r>
      <w:r w:rsidR="00F011BE" w:rsidRPr="00CA7E57">
        <w:rPr>
          <w:rFonts w:asciiTheme="minorHAnsi" w:hAnsiTheme="minorHAnsi"/>
        </w:rPr>
        <w:t>i</w:t>
      </w:r>
      <w:r w:rsidRPr="00CA7E57">
        <w:rPr>
          <w:rFonts w:asciiTheme="minorHAnsi" w:hAnsiTheme="minorHAnsi"/>
        </w:rPr>
        <w:t xml:space="preserve">mpact of </w:t>
      </w:r>
      <w:r w:rsidR="00F011BE" w:rsidRPr="00CA7E57">
        <w:rPr>
          <w:rFonts w:asciiTheme="minorHAnsi" w:hAnsiTheme="minorHAnsi"/>
        </w:rPr>
        <w:t>r</w:t>
      </w:r>
      <w:r w:rsidRPr="00CA7E57">
        <w:rPr>
          <w:rFonts w:asciiTheme="minorHAnsi" w:hAnsiTheme="minorHAnsi"/>
        </w:rPr>
        <w:t xml:space="preserve">oadside </w:t>
      </w:r>
      <w:r w:rsidR="00F011BE" w:rsidRPr="00CA7E57">
        <w:rPr>
          <w:rFonts w:asciiTheme="minorHAnsi" w:hAnsiTheme="minorHAnsi"/>
        </w:rPr>
        <w:t>d</w:t>
      </w:r>
      <w:r w:rsidRPr="00CA7E57">
        <w:rPr>
          <w:rFonts w:asciiTheme="minorHAnsi" w:hAnsiTheme="minorHAnsi"/>
        </w:rPr>
        <w:t xml:space="preserve">rug </w:t>
      </w:r>
      <w:r w:rsidR="00F011BE" w:rsidRPr="00CA7E57">
        <w:rPr>
          <w:rFonts w:asciiTheme="minorHAnsi" w:hAnsiTheme="minorHAnsi"/>
        </w:rPr>
        <w:t>t</w:t>
      </w:r>
      <w:r w:rsidRPr="00CA7E57">
        <w:rPr>
          <w:rFonts w:asciiTheme="minorHAnsi" w:hAnsiTheme="minorHAnsi"/>
        </w:rPr>
        <w:t>esting</w:t>
      </w:r>
      <w:bookmarkEnd w:id="41"/>
      <w:bookmarkEnd w:id="42"/>
    </w:p>
    <w:p w14:paraId="0009435D" w14:textId="77777777" w:rsidR="004E554F" w:rsidRPr="00CA7E57" w:rsidRDefault="004E554F" w:rsidP="004E554F">
      <w:pPr>
        <w:ind w:firstLine="720"/>
        <w:rPr>
          <w:rFonts w:asciiTheme="minorHAnsi" w:hAnsiTheme="minorHAnsi" w:cstheme="majorBidi"/>
          <w:iCs/>
          <w:szCs w:val="24"/>
        </w:rPr>
      </w:pPr>
      <w:r w:rsidRPr="00CA7E57">
        <w:rPr>
          <w:rFonts w:asciiTheme="minorHAnsi" w:hAnsiTheme="minorHAnsi"/>
        </w:rPr>
        <w:t xml:space="preserve">The third aim of the study was to determine the perceived deterrent impact of </w:t>
      </w:r>
      <w:r w:rsidR="001B4D36" w:rsidRPr="00CA7E57">
        <w:rPr>
          <w:rFonts w:asciiTheme="minorHAnsi" w:hAnsiTheme="minorHAnsi"/>
          <w:lang w:eastAsia="en-AU"/>
        </w:rPr>
        <w:t xml:space="preserve">roadside oral fluid screening </w:t>
      </w:r>
      <w:r w:rsidRPr="00CA7E57">
        <w:rPr>
          <w:rFonts w:asciiTheme="minorHAnsi" w:hAnsiTheme="minorHAnsi"/>
          <w:lang w:eastAsia="en-AU"/>
        </w:rPr>
        <w:t>operations in the ACT. P</w:t>
      </w:r>
      <w:r w:rsidRPr="00CA7E57">
        <w:rPr>
          <w:rFonts w:asciiTheme="minorHAnsi" w:hAnsiTheme="minorHAnsi"/>
        </w:rPr>
        <w:t xml:space="preserve">articipants’ responses to the Classical Deterrence Theory and </w:t>
      </w:r>
      <w:r w:rsidR="00281CA9" w:rsidRPr="00CA7E57">
        <w:rPr>
          <w:rFonts w:asciiTheme="minorHAnsi" w:hAnsiTheme="minorHAnsi"/>
        </w:rPr>
        <w:t xml:space="preserve">the punishment avoidance and vicarious punishment avoidance variables </w:t>
      </w:r>
      <w:r w:rsidRPr="00CA7E57">
        <w:rPr>
          <w:rFonts w:asciiTheme="minorHAnsi" w:hAnsiTheme="minorHAnsi"/>
        </w:rPr>
        <w:t xml:space="preserve">of the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iCs/>
          <w:szCs w:val="24"/>
        </w:rPr>
        <w:t>were split into three divisions along a 10-point scale representing low (1.00-3.3</w:t>
      </w:r>
      <w:r w:rsidR="00F7726B">
        <w:rPr>
          <w:rFonts w:asciiTheme="minorHAnsi" w:hAnsiTheme="minorHAnsi"/>
          <w:iCs/>
          <w:szCs w:val="24"/>
        </w:rPr>
        <w:t>2</w:t>
      </w:r>
      <w:r w:rsidRPr="00CA7E57">
        <w:rPr>
          <w:rFonts w:asciiTheme="minorHAnsi" w:hAnsiTheme="minorHAnsi"/>
          <w:iCs/>
          <w:szCs w:val="24"/>
        </w:rPr>
        <w:t>), moderate (3.33-6.6</w:t>
      </w:r>
      <w:r w:rsidR="00F7726B">
        <w:rPr>
          <w:rFonts w:asciiTheme="minorHAnsi" w:hAnsiTheme="minorHAnsi"/>
          <w:iCs/>
          <w:szCs w:val="24"/>
        </w:rPr>
        <w:t>5</w:t>
      </w:r>
      <w:r w:rsidRPr="00CA7E57">
        <w:rPr>
          <w:rFonts w:asciiTheme="minorHAnsi" w:hAnsiTheme="minorHAnsi"/>
          <w:iCs/>
          <w:szCs w:val="24"/>
        </w:rPr>
        <w:t xml:space="preserve">) and high (6.66-10.00) endorsement of statements. </w:t>
      </w:r>
      <w:r w:rsidR="00281CA9" w:rsidRPr="00CA7E57">
        <w:rPr>
          <w:rFonts w:asciiTheme="minorHAnsi" w:hAnsiTheme="minorHAnsi"/>
          <w:iCs/>
          <w:szCs w:val="24"/>
        </w:rPr>
        <w:t>As reported in Table 6</w:t>
      </w:r>
      <w:r w:rsidRPr="00CA7E57">
        <w:rPr>
          <w:rFonts w:asciiTheme="minorHAnsi" w:hAnsiTheme="minorHAnsi"/>
          <w:iCs/>
          <w:szCs w:val="24"/>
        </w:rPr>
        <w:t xml:space="preserve">, a large proportion of the participants fell into the moderate range regarding the </w:t>
      </w:r>
      <w:r w:rsidRPr="00CA7E57">
        <w:rPr>
          <w:rFonts w:asciiTheme="minorHAnsi" w:hAnsiTheme="minorHAnsi"/>
          <w:i/>
          <w:iCs/>
          <w:szCs w:val="24"/>
        </w:rPr>
        <w:t>certainty</w:t>
      </w:r>
      <w:r w:rsidRPr="00CA7E57">
        <w:rPr>
          <w:rFonts w:asciiTheme="minorHAnsi" w:hAnsiTheme="minorHAnsi"/>
          <w:iCs/>
          <w:szCs w:val="24"/>
        </w:rPr>
        <w:t xml:space="preserve"> of apprehension for engaging in drug driving behaviour. Conversely, the largest proportion of participants perceived the </w:t>
      </w:r>
      <w:r w:rsidRPr="00CA7E57">
        <w:rPr>
          <w:rFonts w:asciiTheme="minorHAnsi" w:hAnsiTheme="minorHAnsi"/>
          <w:i/>
          <w:iCs/>
          <w:szCs w:val="24"/>
        </w:rPr>
        <w:t>severity</w:t>
      </w:r>
      <w:r w:rsidRPr="00CA7E57">
        <w:rPr>
          <w:rFonts w:asciiTheme="minorHAnsi" w:hAnsiTheme="minorHAnsi"/>
          <w:iCs/>
          <w:szCs w:val="24"/>
        </w:rPr>
        <w:t xml:space="preserve"> of sanctions for drug driving to be high. Approximately one-third of participants believed that the application of sanctions would be </w:t>
      </w:r>
      <w:r w:rsidRPr="00CA7E57">
        <w:rPr>
          <w:rFonts w:asciiTheme="minorHAnsi" w:hAnsiTheme="minorHAnsi"/>
          <w:i/>
          <w:iCs/>
          <w:szCs w:val="24"/>
        </w:rPr>
        <w:t>swift</w:t>
      </w:r>
      <w:r w:rsidRPr="00CA7E57">
        <w:rPr>
          <w:rFonts w:asciiTheme="minorHAnsi" w:hAnsiTheme="minorHAnsi"/>
          <w:iCs/>
          <w:szCs w:val="24"/>
        </w:rPr>
        <w:t xml:space="preserve">. </w:t>
      </w:r>
      <w:r w:rsidRPr="00CA7E57">
        <w:rPr>
          <w:rFonts w:asciiTheme="minorHAnsi" w:hAnsiTheme="minorHAnsi" w:cs="Arial"/>
          <w:iCs/>
          <w:szCs w:val="24"/>
        </w:rPr>
        <w:t xml:space="preserve">Regarding the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cs="Arial"/>
        </w:rPr>
        <w:t xml:space="preserve">variable of experiencing punishment, only </w:t>
      </w:r>
      <w:r w:rsidRPr="00CA7E57">
        <w:rPr>
          <w:rFonts w:asciiTheme="minorHAnsi" w:hAnsiTheme="minorHAnsi"/>
        </w:rPr>
        <w:t>one participant reported they had been convicted of a drug driving offence in the past. In contrast, 21.28% of participants reported</w:t>
      </w:r>
      <w:r w:rsidR="00E05C49">
        <w:rPr>
          <w:rFonts w:asciiTheme="minorHAnsi" w:hAnsiTheme="minorHAnsi"/>
        </w:rPr>
        <w:t xml:space="preserve"> vicarious punishment (i.e., </w:t>
      </w:r>
      <w:r w:rsidRPr="00CA7E57">
        <w:rPr>
          <w:rFonts w:asciiTheme="minorHAnsi" w:hAnsiTheme="minorHAnsi"/>
        </w:rPr>
        <w:t>knowing of someone who had experienced some form of</w:t>
      </w:r>
      <w:r w:rsidR="00281CA9" w:rsidRPr="00CA7E57">
        <w:rPr>
          <w:rFonts w:asciiTheme="minorHAnsi" w:hAnsiTheme="minorHAnsi"/>
        </w:rPr>
        <w:t xml:space="preserve"> </w:t>
      </w:r>
      <w:r w:rsidRPr="00CA7E57">
        <w:rPr>
          <w:rFonts w:asciiTheme="minorHAnsi" w:hAnsiTheme="minorHAnsi"/>
        </w:rPr>
        <w:t>punishment</w:t>
      </w:r>
      <w:r w:rsidR="00E05C49">
        <w:rPr>
          <w:rFonts w:asciiTheme="minorHAnsi" w:hAnsiTheme="minorHAnsi"/>
        </w:rPr>
        <w:t xml:space="preserve">, </w:t>
      </w:r>
      <w:r w:rsidRPr="00CA7E57">
        <w:rPr>
          <w:rFonts w:asciiTheme="minorHAnsi" w:hAnsiTheme="minorHAnsi"/>
        </w:rPr>
        <w:t xml:space="preserve">either a fine or licence disqualification). Participants’ experiences of punishment avoidance and vicarious punishment avoidance were quite low. </w:t>
      </w:r>
    </w:p>
    <w:p w14:paraId="7E69F084" w14:textId="77777777" w:rsidR="00281CA9" w:rsidRPr="00CA7E57" w:rsidRDefault="00281CA9" w:rsidP="00281CA9">
      <w:pPr>
        <w:pStyle w:val="TABLEX"/>
        <w:rPr>
          <w:rFonts w:asciiTheme="minorHAnsi" w:hAnsiTheme="minorHAnsi"/>
        </w:rPr>
      </w:pPr>
      <w:bookmarkStart w:id="43" w:name="_Toc378084431"/>
      <w:bookmarkStart w:id="44" w:name="_Toc378783598"/>
      <w:bookmarkStart w:id="45" w:name="_Toc374546028"/>
      <w:r w:rsidRPr="00CA7E57">
        <w:rPr>
          <w:rFonts w:asciiTheme="minorHAnsi" w:hAnsiTheme="minorHAnsi"/>
          <w:b/>
        </w:rPr>
        <w:t>Table 6</w:t>
      </w:r>
      <w:r w:rsidRPr="00CA7E57">
        <w:rPr>
          <w:rFonts w:asciiTheme="minorHAnsi" w:hAnsiTheme="minorHAnsi"/>
        </w:rPr>
        <w:t xml:space="preserve">. Self-reported </w:t>
      </w:r>
      <w:r w:rsidR="00203190">
        <w:rPr>
          <w:rFonts w:asciiTheme="minorHAnsi" w:hAnsiTheme="minorHAnsi"/>
        </w:rPr>
        <w:t>p</w:t>
      </w:r>
      <w:r w:rsidRPr="00CA7E57">
        <w:rPr>
          <w:rFonts w:asciiTheme="minorHAnsi" w:hAnsiTheme="minorHAnsi"/>
        </w:rPr>
        <w:t xml:space="preserve">erceptions of the </w:t>
      </w:r>
      <w:r w:rsidR="00203190">
        <w:rPr>
          <w:rFonts w:asciiTheme="minorHAnsi" w:hAnsiTheme="minorHAnsi"/>
        </w:rPr>
        <w:t>l</w:t>
      </w:r>
      <w:r w:rsidRPr="00CA7E57">
        <w:rPr>
          <w:rFonts w:asciiTheme="minorHAnsi" w:hAnsiTheme="minorHAnsi"/>
        </w:rPr>
        <w:t xml:space="preserve">egal </w:t>
      </w:r>
      <w:r w:rsidR="00203190">
        <w:rPr>
          <w:rFonts w:asciiTheme="minorHAnsi" w:hAnsiTheme="minorHAnsi"/>
        </w:rPr>
        <w:t>s</w:t>
      </w:r>
      <w:r w:rsidRPr="00CA7E57">
        <w:rPr>
          <w:rFonts w:asciiTheme="minorHAnsi" w:hAnsiTheme="minorHAnsi"/>
        </w:rPr>
        <w:t xml:space="preserve">anctions for </w:t>
      </w:r>
      <w:r w:rsidR="00203190">
        <w:rPr>
          <w:rFonts w:asciiTheme="minorHAnsi" w:hAnsiTheme="minorHAnsi"/>
        </w:rPr>
        <w:t>d</w:t>
      </w:r>
      <w:r w:rsidRPr="00CA7E57">
        <w:rPr>
          <w:rFonts w:asciiTheme="minorHAnsi" w:hAnsiTheme="minorHAnsi"/>
        </w:rPr>
        <w:t xml:space="preserve">rug </w:t>
      </w:r>
      <w:r w:rsidR="00203190">
        <w:rPr>
          <w:rFonts w:asciiTheme="minorHAnsi" w:hAnsiTheme="minorHAnsi"/>
        </w:rPr>
        <w:t>d</w:t>
      </w:r>
      <w:r w:rsidRPr="00CA7E57">
        <w:rPr>
          <w:rFonts w:asciiTheme="minorHAnsi" w:hAnsiTheme="minorHAnsi"/>
        </w:rPr>
        <w:t>riving</w:t>
      </w:r>
      <w:bookmarkEnd w:id="43"/>
      <w:bookmarkEnd w:id="44"/>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61"/>
        <w:gridCol w:w="609"/>
        <w:gridCol w:w="609"/>
        <w:gridCol w:w="242"/>
        <w:gridCol w:w="737"/>
        <w:gridCol w:w="581"/>
        <w:gridCol w:w="242"/>
        <w:gridCol w:w="737"/>
        <w:gridCol w:w="581"/>
        <w:gridCol w:w="242"/>
        <w:gridCol w:w="737"/>
        <w:gridCol w:w="581"/>
      </w:tblGrid>
      <w:tr w:rsidR="00281CA9" w:rsidRPr="00CA7E57" w14:paraId="5E832D54" w14:textId="77777777" w:rsidTr="00281CA9">
        <w:tc>
          <w:tcPr>
            <w:tcW w:w="3861" w:type="dxa"/>
            <w:tcBorders>
              <w:bottom w:val="nil"/>
            </w:tcBorders>
          </w:tcPr>
          <w:p w14:paraId="413CFED3" w14:textId="77777777" w:rsidR="00281CA9" w:rsidRPr="00CA7E57" w:rsidRDefault="00281CA9" w:rsidP="00281CA9">
            <w:pPr>
              <w:spacing w:before="80" w:after="0"/>
              <w:jc w:val="center"/>
              <w:rPr>
                <w:rFonts w:asciiTheme="minorHAnsi" w:hAnsiTheme="minorHAnsi"/>
                <w:sz w:val="21"/>
                <w:szCs w:val="21"/>
              </w:rPr>
            </w:pPr>
          </w:p>
        </w:tc>
        <w:tc>
          <w:tcPr>
            <w:tcW w:w="609" w:type="dxa"/>
            <w:tcBorders>
              <w:bottom w:val="nil"/>
            </w:tcBorders>
          </w:tcPr>
          <w:p w14:paraId="5C08CA7A" w14:textId="77777777" w:rsidR="00281CA9" w:rsidRPr="00CA7E57" w:rsidRDefault="00281CA9" w:rsidP="00281CA9">
            <w:pPr>
              <w:spacing w:before="80" w:after="0"/>
              <w:rPr>
                <w:rFonts w:asciiTheme="minorHAnsi" w:hAnsiTheme="minorHAnsi"/>
                <w:sz w:val="21"/>
                <w:szCs w:val="21"/>
              </w:rPr>
            </w:pPr>
          </w:p>
        </w:tc>
        <w:tc>
          <w:tcPr>
            <w:tcW w:w="851" w:type="dxa"/>
            <w:gridSpan w:val="2"/>
            <w:tcBorders>
              <w:bottom w:val="nil"/>
            </w:tcBorders>
          </w:tcPr>
          <w:p w14:paraId="584CA4C1" w14:textId="77777777" w:rsidR="00281CA9" w:rsidRPr="00CA7E57" w:rsidRDefault="00281CA9" w:rsidP="00281CA9">
            <w:pPr>
              <w:spacing w:before="80" w:after="0"/>
              <w:rPr>
                <w:rFonts w:asciiTheme="minorHAnsi" w:hAnsiTheme="minorHAnsi"/>
                <w:sz w:val="21"/>
                <w:szCs w:val="21"/>
              </w:rPr>
            </w:pPr>
          </w:p>
        </w:tc>
        <w:tc>
          <w:tcPr>
            <w:tcW w:w="737" w:type="dxa"/>
            <w:gridSpan w:val="2"/>
          </w:tcPr>
          <w:p w14:paraId="0F595250"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Low</w:t>
            </w:r>
          </w:p>
        </w:tc>
        <w:tc>
          <w:tcPr>
            <w:tcW w:w="242" w:type="dxa"/>
            <w:tcBorders>
              <w:bottom w:val="nil"/>
            </w:tcBorders>
          </w:tcPr>
          <w:p w14:paraId="70B78480" w14:textId="77777777" w:rsidR="00281CA9" w:rsidRPr="00CA7E57" w:rsidRDefault="00281CA9" w:rsidP="00281CA9">
            <w:pPr>
              <w:spacing w:before="80" w:after="0"/>
              <w:jc w:val="center"/>
              <w:rPr>
                <w:rFonts w:asciiTheme="minorHAnsi" w:hAnsiTheme="minorHAnsi"/>
                <w:sz w:val="21"/>
                <w:szCs w:val="21"/>
              </w:rPr>
            </w:pPr>
          </w:p>
        </w:tc>
        <w:tc>
          <w:tcPr>
            <w:tcW w:w="737" w:type="dxa"/>
            <w:gridSpan w:val="2"/>
          </w:tcPr>
          <w:p w14:paraId="4B63209B"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Medium</w:t>
            </w:r>
          </w:p>
        </w:tc>
        <w:tc>
          <w:tcPr>
            <w:tcW w:w="242" w:type="dxa"/>
            <w:tcBorders>
              <w:bottom w:val="nil"/>
            </w:tcBorders>
          </w:tcPr>
          <w:p w14:paraId="34E6A8C2" w14:textId="77777777" w:rsidR="00281CA9" w:rsidRPr="00CA7E57" w:rsidRDefault="00281CA9" w:rsidP="00281CA9">
            <w:pPr>
              <w:spacing w:before="80" w:after="0"/>
              <w:jc w:val="center"/>
              <w:rPr>
                <w:rFonts w:asciiTheme="minorHAnsi" w:hAnsiTheme="minorHAnsi"/>
                <w:sz w:val="21"/>
                <w:szCs w:val="21"/>
              </w:rPr>
            </w:pPr>
          </w:p>
        </w:tc>
        <w:tc>
          <w:tcPr>
            <w:tcW w:w="737" w:type="dxa"/>
            <w:gridSpan w:val="2"/>
          </w:tcPr>
          <w:p w14:paraId="0FE4FB23"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High</w:t>
            </w:r>
          </w:p>
        </w:tc>
      </w:tr>
      <w:tr w:rsidR="00281CA9" w:rsidRPr="00CA7E57" w14:paraId="24478578" w14:textId="77777777" w:rsidTr="00281CA9">
        <w:tc>
          <w:tcPr>
            <w:tcW w:w="3861" w:type="dxa"/>
            <w:tcBorders>
              <w:top w:val="nil"/>
              <w:bottom w:val="single" w:sz="4" w:space="0" w:color="auto"/>
            </w:tcBorders>
          </w:tcPr>
          <w:p w14:paraId="696ED185" w14:textId="77777777" w:rsidR="00281CA9" w:rsidRPr="00CA7E57" w:rsidRDefault="00281CA9" w:rsidP="00281CA9">
            <w:pPr>
              <w:spacing w:after="0"/>
              <w:rPr>
                <w:rFonts w:asciiTheme="minorHAnsi" w:hAnsiTheme="minorHAnsi"/>
                <w:sz w:val="21"/>
                <w:szCs w:val="21"/>
              </w:rPr>
            </w:pPr>
          </w:p>
        </w:tc>
        <w:tc>
          <w:tcPr>
            <w:tcW w:w="609" w:type="dxa"/>
            <w:tcBorders>
              <w:top w:val="nil"/>
              <w:bottom w:val="single" w:sz="4" w:space="0" w:color="auto"/>
            </w:tcBorders>
          </w:tcPr>
          <w:p w14:paraId="5B68CBA2" w14:textId="77777777" w:rsidR="00281CA9" w:rsidRPr="00CA7E57" w:rsidRDefault="00281CA9" w:rsidP="00281CA9">
            <w:pPr>
              <w:spacing w:before="80" w:after="0"/>
              <w:jc w:val="center"/>
              <w:rPr>
                <w:rFonts w:asciiTheme="minorHAnsi" w:hAnsiTheme="minorHAnsi"/>
                <w:i/>
                <w:sz w:val="21"/>
                <w:szCs w:val="21"/>
              </w:rPr>
            </w:pPr>
            <w:r w:rsidRPr="00CA7E57">
              <w:rPr>
                <w:rFonts w:asciiTheme="minorHAnsi" w:hAnsiTheme="minorHAnsi"/>
                <w:i/>
                <w:sz w:val="21"/>
                <w:szCs w:val="21"/>
              </w:rPr>
              <w:t>M</w:t>
            </w:r>
          </w:p>
        </w:tc>
        <w:tc>
          <w:tcPr>
            <w:tcW w:w="609" w:type="dxa"/>
            <w:tcBorders>
              <w:top w:val="nil"/>
              <w:bottom w:val="single" w:sz="4" w:space="0" w:color="auto"/>
            </w:tcBorders>
          </w:tcPr>
          <w:p w14:paraId="5E58EA67" w14:textId="77777777" w:rsidR="00281CA9" w:rsidRPr="00CA7E57" w:rsidRDefault="00281CA9" w:rsidP="00281CA9">
            <w:pPr>
              <w:spacing w:before="80" w:after="0"/>
              <w:jc w:val="center"/>
              <w:rPr>
                <w:rFonts w:asciiTheme="minorHAnsi" w:hAnsiTheme="minorHAnsi"/>
                <w:i/>
                <w:sz w:val="21"/>
                <w:szCs w:val="21"/>
              </w:rPr>
            </w:pPr>
            <w:r w:rsidRPr="00CA7E57">
              <w:rPr>
                <w:rFonts w:asciiTheme="minorHAnsi" w:hAnsiTheme="minorHAnsi"/>
                <w:i/>
                <w:sz w:val="21"/>
                <w:szCs w:val="21"/>
              </w:rPr>
              <w:t>SD</w:t>
            </w:r>
          </w:p>
        </w:tc>
        <w:tc>
          <w:tcPr>
            <w:tcW w:w="242" w:type="dxa"/>
            <w:tcBorders>
              <w:top w:val="nil"/>
              <w:bottom w:val="single" w:sz="4" w:space="0" w:color="auto"/>
            </w:tcBorders>
          </w:tcPr>
          <w:p w14:paraId="1425687B" w14:textId="77777777" w:rsidR="00281CA9" w:rsidRPr="00CA7E57" w:rsidRDefault="00281CA9" w:rsidP="00281CA9">
            <w:pPr>
              <w:spacing w:before="80" w:after="0"/>
              <w:jc w:val="center"/>
              <w:rPr>
                <w:rFonts w:asciiTheme="minorHAnsi" w:hAnsiTheme="minorHAnsi"/>
                <w:i/>
                <w:sz w:val="21"/>
                <w:szCs w:val="21"/>
              </w:rPr>
            </w:pPr>
          </w:p>
        </w:tc>
        <w:tc>
          <w:tcPr>
            <w:tcW w:w="737" w:type="dxa"/>
            <w:tcBorders>
              <w:bottom w:val="single" w:sz="4" w:space="0" w:color="auto"/>
            </w:tcBorders>
          </w:tcPr>
          <w:p w14:paraId="7A260235"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w:t>
            </w:r>
          </w:p>
        </w:tc>
        <w:tc>
          <w:tcPr>
            <w:tcW w:w="581" w:type="dxa"/>
            <w:tcBorders>
              <w:bottom w:val="single" w:sz="4" w:space="0" w:color="auto"/>
            </w:tcBorders>
          </w:tcPr>
          <w:p w14:paraId="1F2FAF0E" w14:textId="77777777" w:rsidR="00281CA9" w:rsidRPr="00CA7E57" w:rsidRDefault="00281CA9" w:rsidP="00281CA9">
            <w:pPr>
              <w:spacing w:before="80" w:after="0"/>
              <w:jc w:val="center"/>
              <w:rPr>
                <w:rFonts w:asciiTheme="minorHAnsi" w:hAnsiTheme="minorHAnsi"/>
                <w:i/>
                <w:sz w:val="21"/>
                <w:szCs w:val="21"/>
              </w:rPr>
            </w:pPr>
            <w:r w:rsidRPr="00CA7E57">
              <w:rPr>
                <w:rFonts w:asciiTheme="minorHAnsi" w:hAnsiTheme="minorHAnsi"/>
                <w:i/>
                <w:sz w:val="21"/>
                <w:szCs w:val="21"/>
              </w:rPr>
              <w:t>n</w:t>
            </w:r>
          </w:p>
        </w:tc>
        <w:tc>
          <w:tcPr>
            <w:tcW w:w="242" w:type="dxa"/>
            <w:tcBorders>
              <w:top w:val="nil"/>
              <w:bottom w:val="single" w:sz="4" w:space="0" w:color="auto"/>
            </w:tcBorders>
          </w:tcPr>
          <w:p w14:paraId="035B730C" w14:textId="77777777" w:rsidR="00281CA9" w:rsidRPr="00CA7E57" w:rsidRDefault="00281CA9" w:rsidP="00281CA9">
            <w:pPr>
              <w:spacing w:before="80" w:after="0"/>
              <w:jc w:val="center"/>
              <w:rPr>
                <w:rFonts w:asciiTheme="minorHAnsi" w:hAnsiTheme="minorHAnsi"/>
                <w:sz w:val="21"/>
                <w:szCs w:val="21"/>
              </w:rPr>
            </w:pPr>
          </w:p>
        </w:tc>
        <w:tc>
          <w:tcPr>
            <w:tcW w:w="737" w:type="dxa"/>
            <w:tcBorders>
              <w:bottom w:val="single" w:sz="4" w:space="0" w:color="auto"/>
            </w:tcBorders>
          </w:tcPr>
          <w:p w14:paraId="6659475C"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w:t>
            </w:r>
          </w:p>
        </w:tc>
        <w:tc>
          <w:tcPr>
            <w:tcW w:w="581" w:type="dxa"/>
            <w:tcBorders>
              <w:bottom w:val="single" w:sz="4" w:space="0" w:color="auto"/>
            </w:tcBorders>
          </w:tcPr>
          <w:p w14:paraId="0A137083" w14:textId="77777777" w:rsidR="00281CA9" w:rsidRPr="00CA7E57" w:rsidRDefault="00281CA9" w:rsidP="00281CA9">
            <w:pPr>
              <w:spacing w:before="80" w:after="0"/>
              <w:jc w:val="center"/>
              <w:rPr>
                <w:rFonts w:asciiTheme="minorHAnsi" w:hAnsiTheme="minorHAnsi"/>
                <w:i/>
                <w:sz w:val="21"/>
                <w:szCs w:val="21"/>
              </w:rPr>
            </w:pPr>
            <w:r w:rsidRPr="00CA7E57">
              <w:rPr>
                <w:rFonts w:asciiTheme="minorHAnsi" w:hAnsiTheme="minorHAnsi"/>
                <w:i/>
                <w:sz w:val="21"/>
                <w:szCs w:val="21"/>
              </w:rPr>
              <w:t>n</w:t>
            </w:r>
          </w:p>
        </w:tc>
        <w:tc>
          <w:tcPr>
            <w:tcW w:w="242" w:type="dxa"/>
            <w:tcBorders>
              <w:top w:val="nil"/>
              <w:bottom w:val="single" w:sz="4" w:space="0" w:color="auto"/>
            </w:tcBorders>
          </w:tcPr>
          <w:p w14:paraId="26D00E22" w14:textId="77777777" w:rsidR="00281CA9" w:rsidRPr="00CA7E57" w:rsidRDefault="00281CA9" w:rsidP="00281CA9">
            <w:pPr>
              <w:spacing w:before="80" w:after="0"/>
              <w:jc w:val="center"/>
              <w:rPr>
                <w:rFonts w:asciiTheme="minorHAnsi" w:hAnsiTheme="minorHAnsi"/>
                <w:sz w:val="21"/>
                <w:szCs w:val="21"/>
              </w:rPr>
            </w:pPr>
          </w:p>
        </w:tc>
        <w:tc>
          <w:tcPr>
            <w:tcW w:w="737" w:type="dxa"/>
            <w:tcBorders>
              <w:bottom w:val="single" w:sz="4" w:space="0" w:color="auto"/>
            </w:tcBorders>
          </w:tcPr>
          <w:p w14:paraId="16BAFF34" w14:textId="77777777" w:rsidR="00281CA9" w:rsidRPr="00CA7E57" w:rsidRDefault="00281CA9" w:rsidP="00281CA9">
            <w:pPr>
              <w:spacing w:before="80" w:after="0"/>
              <w:jc w:val="center"/>
              <w:rPr>
                <w:rFonts w:asciiTheme="minorHAnsi" w:hAnsiTheme="minorHAnsi"/>
                <w:sz w:val="21"/>
                <w:szCs w:val="21"/>
              </w:rPr>
            </w:pPr>
            <w:r w:rsidRPr="00CA7E57">
              <w:rPr>
                <w:rFonts w:asciiTheme="minorHAnsi" w:hAnsiTheme="minorHAnsi"/>
                <w:sz w:val="21"/>
                <w:szCs w:val="21"/>
              </w:rPr>
              <w:t>%</w:t>
            </w:r>
          </w:p>
        </w:tc>
        <w:tc>
          <w:tcPr>
            <w:tcW w:w="581" w:type="dxa"/>
            <w:tcBorders>
              <w:bottom w:val="single" w:sz="4" w:space="0" w:color="auto"/>
            </w:tcBorders>
          </w:tcPr>
          <w:p w14:paraId="1EDD20FE" w14:textId="77777777" w:rsidR="00281CA9" w:rsidRPr="00CA7E57" w:rsidRDefault="00281CA9" w:rsidP="00281CA9">
            <w:pPr>
              <w:spacing w:before="80" w:after="0"/>
              <w:jc w:val="center"/>
              <w:rPr>
                <w:rFonts w:asciiTheme="minorHAnsi" w:hAnsiTheme="minorHAnsi"/>
                <w:i/>
                <w:sz w:val="21"/>
                <w:szCs w:val="21"/>
              </w:rPr>
            </w:pPr>
            <w:r w:rsidRPr="00CA7E57">
              <w:rPr>
                <w:rFonts w:asciiTheme="minorHAnsi" w:hAnsiTheme="minorHAnsi"/>
                <w:i/>
                <w:sz w:val="21"/>
                <w:szCs w:val="21"/>
              </w:rPr>
              <w:t>n</w:t>
            </w:r>
          </w:p>
        </w:tc>
      </w:tr>
      <w:tr w:rsidR="00281CA9" w:rsidRPr="00CA7E57" w14:paraId="1B1A204A" w14:textId="77777777" w:rsidTr="00281CA9">
        <w:tc>
          <w:tcPr>
            <w:tcW w:w="3861" w:type="dxa"/>
            <w:tcBorders>
              <w:bottom w:val="nil"/>
            </w:tcBorders>
          </w:tcPr>
          <w:p w14:paraId="66D81439" w14:textId="77777777" w:rsidR="00281CA9" w:rsidRPr="00CA7E57" w:rsidRDefault="00281CA9" w:rsidP="00281CA9">
            <w:pPr>
              <w:spacing w:before="80" w:after="0"/>
              <w:rPr>
                <w:rFonts w:asciiTheme="minorHAnsi" w:hAnsiTheme="minorHAnsi"/>
                <w:sz w:val="21"/>
                <w:szCs w:val="21"/>
              </w:rPr>
            </w:pPr>
            <w:r w:rsidRPr="00CA7E57">
              <w:rPr>
                <w:rFonts w:asciiTheme="minorHAnsi" w:hAnsiTheme="minorHAnsi"/>
                <w:sz w:val="21"/>
                <w:szCs w:val="21"/>
              </w:rPr>
              <w:t>Classical Deterrence Theory</w:t>
            </w:r>
          </w:p>
        </w:tc>
        <w:tc>
          <w:tcPr>
            <w:tcW w:w="609" w:type="dxa"/>
            <w:tcBorders>
              <w:bottom w:val="nil"/>
            </w:tcBorders>
          </w:tcPr>
          <w:p w14:paraId="0A8CC16D" w14:textId="77777777" w:rsidR="00281CA9" w:rsidRPr="00CA7E57" w:rsidRDefault="00281CA9" w:rsidP="00281CA9">
            <w:pPr>
              <w:spacing w:before="80" w:after="0"/>
              <w:jc w:val="center"/>
              <w:rPr>
                <w:rFonts w:asciiTheme="minorHAnsi" w:hAnsiTheme="minorHAnsi"/>
                <w:i/>
                <w:sz w:val="21"/>
                <w:szCs w:val="21"/>
              </w:rPr>
            </w:pPr>
          </w:p>
        </w:tc>
        <w:tc>
          <w:tcPr>
            <w:tcW w:w="609" w:type="dxa"/>
            <w:tcBorders>
              <w:bottom w:val="nil"/>
            </w:tcBorders>
          </w:tcPr>
          <w:p w14:paraId="54E52998" w14:textId="77777777" w:rsidR="00281CA9" w:rsidRPr="00CA7E57" w:rsidRDefault="00281CA9" w:rsidP="00281CA9">
            <w:pPr>
              <w:spacing w:before="80" w:after="0"/>
              <w:jc w:val="center"/>
              <w:rPr>
                <w:rFonts w:asciiTheme="minorHAnsi" w:hAnsiTheme="minorHAnsi"/>
                <w:i/>
                <w:sz w:val="21"/>
                <w:szCs w:val="21"/>
              </w:rPr>
            </w:pPr>
          </w:p>
        </w:tc>
        <w:tc>
          <w:tcPr>
            <w:tcW w:w="242" w:type="dxa"/>
            <w:tcBorders>
              <w:bottom w:val="nil"/>
            </w:tcBorders>
          </w:tcPr>
          <w:p w14:paraId="7679927E" w14:textId="77777777" w:rsidR="00281CA9" w:rsidRPr="00CA7E57" w:rsidRDefault="00281CA9" w:rsidP="00281CA9">
            <w:pPr>
              <w:spacing w:before="80" w:after="0"/>
              <w:jc w:val="center"/>
              <w:rPr>
                <w:rFonts w:asciiTheme="minorHAnsi" w:hAnsiTheme="minorHAnsi"/>
                <w:i/>
                <w:sz w:val="21"/>
                <w:szCs w:val="21"/>
              </w:rPr>
            </w:pPr>
          </w:p>
        </w:tc>
        <w:tc>
          <w:tcPr>
            <w:tcW w:w="737" w:type="dxa"/>
            <w:tcBorders>
              <w:bottom w:val="nil"/>
            </w:tcBorders>
          </w:tcPr>
          <w:p w14:paraId="30F5E9A7" w14:textId="77777777" w:rsidR="00281CA9" w:rsidRPr="00CA7E57" w:rsidRDefault="00281CA9" w:rsidP="00281CA9">
            <w:pPr>
              <w:spacing w:before="80" w:after="0"/>
              <w:jc w:val="center"/>
              <w:rPr>
                <w:rFonts w:asciiTheme="minorHAnsi" w:hAnsiTheme="minorHAnsi"/>
                <w:sz w:val="21"/>
                <w:szCs w:val="21"/>
              </w:rPr>
            </w:pPr>
          </w:p>
        </w:tc>
        <w:tc>
          <w:tcPr>
            <w:tcW w:w="581" w:type="dxa"/>
            <w:tcBorders>
              <w:bottom w:val="nil"/>
            </w:tcBorders>
          </w:tcPr>
          <w:p w14:paraId="65118B80" w14:textId="77777777" w:rsidR="00281CA9" w:rsidRPr="00CA7E57" w:rsidRDefault="00281CA9" w:rsidP="00281CA9">
            <w:pPr>
              <w:spacing w:before="80" w:after="0"/>
              <w:jc w:val="center"/>
              <w:rPr>
                <w:rFonts w:asciiTheme="minorHAnsi" w:hAnsiTheme="minorHAnsi"/>
                <w:i/>
                <w:sz w:val="21"/>
                <w:szCs w:val="21"/>
              </w:rPr>
            </w:pPr>
          </w:p>
        </w:tc>
        <w:tc>
          <w:tcPr>
            <w:tcW w:w="242" w:type="dxa"/>
            <w:tcBorders>
              <w:bottom w:val="nil"/>
            </w:tcBorders>
          </w:tcPr>
          <w:p w14:paraId="6D21938D" w14:textId="77777777" w:rsidR="00281CA9" w:rsidRPr="00CA7E57" w:rsidRDefault="00281CA9" w:rsidP="00281CA9">
            <w:pPr>
              <w:spacing w:before="80" w:after="0"/>
              <w:jc w:val="center"/>
              <w:rPr>
                <w:rFonts w:asciiTheme="minorHAnsi" w:hAnsiTheme="minorHAnsi"/>
                <w:sz w:val="21"/>
                <w:szCs w:val="21"/>
              </w:rPr>
            </w:pPr>
          </w:p>
        </w:tc>
        <w:tc>
          <w:tcPr>
            <w:tcW w:w="737" w:type="dxa"/>
            <w:tcBorders>
              <w:bottom w:val="nil"/>
            </w:tcBorders>
          </w:tcPr>
          <w:p w14:paraId="3C267133" w14:textId="77777777" w:rsidR="00281CA9" w:rsidRPr="00CA7E57" w:rsidRDefault="00281CA9" w:rsidP="00281CA9">
            <w:pPr>
              <w:spacing w:before="80" w:after="0"/>
              <w:jc w:val="center"/>
              <w:rPr>
                <w:rFonts w:asciiTheme="minorHAnsi" w:hAnsiTheme="minorHAnsi"/>
                <w:sz w:val="21"/>
                <w:szCs w:val="21"/>
              </w:rPr>
            </w:pPr>
          </w:p>
        </w:tc>
        <w:tc>
          <w:tcPr>
            <w:tcW w:w="581" w:type="dxa"/>
            <w:tcBorders>
              <w:bottom w:val="nil"/>
            </w:tcBorders>
          </w:tcPr>
          <w:p w14:paraId="29D17770" w14:textId="77777777" w:rsidR="00281CA9" w:rsidRPr="00CA7E57" w:rsidRDefault="00281CA9" w:rsidP="00281CA9">
            <w:pPr>
              <w:spacing w:before="80" w:after="0"/>
              <w:jc w:val="center"/>
              <w:rPr>
                <w:rFonts w:asciiTheme="minorHAnsi" w:hAnsiTheme="minorHAnsi"/>
                <w:i/>
                <w:sz w:val="21"/>
                <w:szCs w:val="21"/>
              </w:rPr>
            </w:pPr>
          </w:p>
        </w:tc>
        <w:tc>
          <w:tcPr>
            <w:tcW w:w="242" w:type="dxa"/>
            <w:tcBorders>
              <w:bottom w:val="nil"/>
            </w:tcBorders>
          </w:tcPr>
          <w:p w14:paraId="63DFC938" w14:textId="77777777" w:rsidR="00281CA9" w:rsidRPr="00CA7E57" w:rsidRDefault="00281CA9" w:rsidP="00281CA9">
            <w:pPr>
              <w:spacing w:before="80" w:after="0"/>
              <w:jc w:val="center"/>
              <w:rPr>
                <w:rFonts w:asciiTheme="minorHAnsi" w:hAnsiTheme="minorHAnsi"/>
                <w:sz w:val="21"/>
                <w:szCs w:val="21"/>
              </w:rPr>
            </w:pPr>
          </w:p>
        </w:tc>
        <w:tc>
          <w:tcPr>
            <w:tcW w:w="737" w:type="dxa"/>
            <w:tcBorders>
              <w:bottom w:val="nil"/>
            </w:tcBorders>
          </w:tcPr>
          <w:p w14:paraId="1B3758C4" w14:textId="77777777" w:rsidR="00281CA9" w:rsidRPr="00CA7E57" w:rsidRDefault="00281CA9" w:rsidP="00281CA9">
            <w:pPr>
              <w:spacing w:before="80" w:after="0"/>
              <w:jc w:val="center"/>
              <w:rPr>
                <w:rFonts w:asciiTheme="minorHAnsi" w:hAnsiTheme="minorHAnsi"/>
                <w:sz w:val="21"/>
                <w:szCs w:val="21"/>
              </w:rPr>
            </w:pPr>
          </w:p>
        </w:tc>
        <w:tc>
          <w:tcPr>
            <w:tcW w:w="581" w:type="dxa"/>
            <w:tcBorders>
              <w:bottom w:val="nil"/>
            </w:tcBorders>
          </w:tcPr>
          <w:p w14:paraId="35550E80" w14:textId="77777777" w:rsidR="00281CA9" w:rsidRPr="00CA7E57" w:rsidRDefault="00281CA9" w:rsidP="00281CA9">
            <w:pPr>
              <w:spacing w:before="80" w:after="0"/>
              <w:jc w:val="center"/>
              <w:rPr>
                <w:rFonts w:asciiTheme="minorHAnsi" w:hAnsiTheme="minorHAnsi"/>
                <w:i/>
                <w:sz w:val="21"/>
                <w:szCs w:val="21"/>
              </w:rPr>
            </w:pPr>
          </w:p>
        </w:tc>
      </w:tr>
      <w:tr w:rsidR="00281CA9" w:rsidRPr="00CA7E57" w14:paraId="3924D978" w14:textId="77777777" w:rsidTr="00281CA9">
        <w:tc>
          <w:tcPr>
            <w:tcW w:w="3861" w:type="dxa"/>
            <w:tcBorders>
              <w:top w:val="nil"/>
              <w:bottom w:val="nil"/>
            </w:tcBorders>
          </w:tcPr>
          <w:p w14:paraId="54557DEA" w14:textId="77777777" w:rsidR="00281CA9" w:rsidRPr="00CA7E57" w:rsidRDefault="00281CA9" w:rsidP="00281CA9">
            <w:pPr>
              <w:spacing w:after="0"/>
              <w:ind w:left="142"/>
              <w:rPr>
                <w:rFonts w:asciiTheme="minorHAnsi" w:hAnsiTheme="minorHAnsi"/>
                <w:sz w:val="21"/>
                <w:szCs w:val="21"/>
              </w:rPr>
            </w:pPr>
            <w:r w:rsidRPr="00CA7E57">
              <w:rPr>
                <w:rFonts w:asciiTheme="minorHAnsi" w:hAnsiTheme="minorHAnsi"/>
                <w:sz w:val="21"/>
                <w:szCs w:val="21"/>
              </w:rPr>
              <w:t>Certainty</w:t>
            </w:r>
          </w:p>
        </w:tc>
        <w:tc>
          <w:tcPr>
            <w:tcW w:w="609" w:type="dxa"/>
            <w:tcBorders>
              <w:top w:val="nil"/>
              <w:bottom w:val="nil"/>
            </w:tcBorders>
          </w:tcPr>
          <w:p w14:paraId="6ECC5B56"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5.15</w:t>
            </w:r>
          </w:p>
        </w:tc>
        <w:tc>
          <w:tcPr>
            <w:tcW w:w="609" w:type="dxa"/>
            <w:tcBorders>
              <w:top w:val="nil"/>
              <w:bottom w:val="nil"/>
            </w:tcBorders>
          </w:tcPr>
          <w:p w14:paraId="30D8F093"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2.32</w:t>
            </w:r>
          </w:p>
        </w:tc>
        <w:tc>
          <w:tcPr>
            <w:tcW w:w="242" w:type="dxa"/>
            <w:tcBorders>
              <w:top w:val="nil"/>
              <w:bottom w:val="nil"/>
            </w:tcBorders>
          </w:tcPr>
          <w:p w14:paraId="0D91F479"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335C7ADC"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28.84</w:t>
            </w:r>
          </w:p>
        </w:tc>
        <w:tc>
          <w:tcPr>
            <w:tcW w:w="581" w:type="dxa"/>
            <w:tcBorders>
              <w:top w:val="nil"/>
              <w:bottom w:val="nil"/>
            </w:tcBorders>
          </w:tcPr>
          <w:p w14:paraId="7DE20689"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231</w:t>
            </w:r>
          </w:p>
        </w:tc>
        <w:tc>
          <w:tcPr>
            <w:tcW w:w="242" w:type="dxa"/>
            <w:tcBorders>
              <w:top w:val="nil"/>
              <w:bottom w:val="nil"/>
            </w:tcBorders>
          </w:tcPr>
          <w:p w14:paraId="6321B3F2"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1F01469F"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42.70</w:t>
            </w:r>
          </w:p>
        </w:tc>
        <w:tc>
          <w:tcPr>
            <w:tcW w:w="581" w:type="dxa"/>
            <w:tcBorders>
              <w:top w:val="nil"/>
              <w:bottom w:val="nil"/>
            </w:tcBorders>
          </w:tcPr>
          <w:p w14:paraId="0EFF1755"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342</w:t>
            </w:r>
          </w:p>
        </w:tc>
        <w:tc>
          <w:tcPr>
            <w:tcW w:w="242" w:type="dxa"/>
            <w:tcBorders>
              <w:top w:val="nil"/>
              <w:bottom w:val="nil"/>
            </w:tcBorders>
          </w:tcPr>
          <w:p w14:paraId="6B2EDBFD"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7FBA5704"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28.46</w:t>
            </w:r>
          </w:p>
        </w:tc>
        <w:tc>
          <w:tcPr>
            <w:tcW w:w="581" w:type="dxa"/>
            <w:tcBorders>
              <w:top w:val="nil"/>
              <w:bottom w:val="nil"/>
            </w:tcBorders>
          </w:tcPr>
          <w:p w14:paraId="2AA93A0D"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228</w:t>
            </w:r>
          </w:p>
        </w:tc>
      </w:tr>
      <w:tr w:rsidR="00281CA9" w:rsidRPr="00CA7E57" w14:paraId="4D05ADDB" w14:textId="77777777" w:rsidTr="00281CA9">
        <w:tc>
          <w:tcPr>
            <w:tcW w:w="3861" w:type="dxa"/>
            <w:tcBorders>
              <w:top w:val="nil"/>
              <w:bottom w:val="nil"/>
            </w:tcBorders>
          </w:tcPr>
          <w:p w14:paraId="55B794C7" w14:textId="77777777" w:rsidR="00281CA9" w:rsidRPr="00CA7E57" w:rsidRDefault="00281CA9" w:rsidP="00281CA9">
            <w:pPr>
              <w:spacing w:after="0"/>
              <w:ind w:left="142"/>
              <w:rPr>
                <w:rFonts w:asciiTheme="minorHAnsi" w:hAnsiTheme="minorHAnsi"/>
                <w:sz w:val="21"/>
                <w:szCs w:val="21"/>
              </w:rPr>
            </w:pPr>
            <w:r w:rsidRPr="00CA7E57">
              <w:rPr>
                <w:rFonts w:asciiTheme="minorHAnsi" w:hAnsiTheme="minorHAnsi"/>
                <w:sz w:val="21"/>
                <w:szCs w:val="21"/>
              </w:rPr>
              <w:t>Severity</w:t>
            </w:r>
          </w:p>
        </w:tc>
        <w:tc>
          <w:tcPr>
            <w:tcW w:w="609" w:type="dxa"/>
            <w:tcBorders>
              <w:top w:val="nil"/>
              <w:bottom w:val="nil"/>
            </w:tcBorders>
          </w:tcPr>
          <w:p w14:paraId="7ED37B5E"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6.65</w:t>
            </w:r>
          </w:p>
        </w:tc>
        <w:tc>
          <w:tcPr>
            <w:tcW w:w="609" w:type="dxa"/>
            <w:tcBorders>
              <w:top w:val="nil"/>
              <w:bottom w:val="nil"/>
            </w:tcBorders>
          </w:tcPr>
          <w:p w14:paraId="1230C6A1"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2.85</w:t>
            </w:r>
          </w:p>
        </w:tc>
        <w:tc>
          <w:tcPr>
            <w:tcW w:w="242" w:type="dxa"/>
            <w:tcBorders>
              <w:top w:val="nil"/>
              <w:bottom w:val="nil"/>
            </w:tcBorders>
          </w:tcPr>
          <w:p w14:paraId="7440BD2A"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72A5FAAD"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17.60</w:t>
            </w:r>
          </w:p>
        </w:tc>
        <w:tc>
          <w:tcPr>
            <w:tcW w:w="581" w:type="dxa"/>
            <w:tcBorders>
              <w:top w:val="nil"/>
              <w:bottom w:val="nil"/>
            </w:tcBorders>
          </w:tcPr>
          <w:p w14:paraId="648EB9F4"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141</w:t>
            </w:r>
          </w:p>
        </w:tc>
        <w:tc>
          <w:tcPr>
            <w:tcW w:w="242" w:type="dxa"/>
            <w:tcBorders>
              <w:top w:val="nil"/>
              <w:bottom w:val="nil"/>
            </w:tcBorders>
          </w:tcPr>
          <w:p w14:paraId="5280B043"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2DF6E663"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31.71</w:t>
            </w:r>
          </w:p>
        </w:tc>
        <w:tc>
          <w:tcPr>
            <w:tcW w:w="581" w:type="dxa"/>
            <w:tcBorders>
              <w:top w:val="nil"/>
              <w:bottom w:val="nil"/>
            </w:tcBorders>
          </w:tcPr>
          <w:p w14:paraId="73F13AF4"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254</w:t>
            </w:r>
          </w:p>
        </w:tc>
        <w:tc>
          <w:tcPr>
            <w:tcW w:w="242" w:type="dxa"/>
            <w:tcBorders>
              <w:top w:val="nil"/>
              <w:bottom w:val="nil"/>
            </w:tcBorders>
          </w:tcPr>
          <w:p w14:paraId="086F9E6D"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3D1D71C5"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50.69</w:t>
            </w:r>
          </w:p>
        </w:tc>
        <w:tc>
          <w:tcPr>
            <w:tcW w:w="581" w:type="dxa"/>
            <w:tcBorders>
              <w:top w:val="nil"/>
              <w:bottom w:val="nil"/>
            </w:tcBorders>
          </w:tcPr>
          <w:p w14:paraId="2DA278EB"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406</w:t>
            </w:r>
          </w:p>
        </w:tc>
      </w:tr>
      <w:tr w:rsidR="00281CA9" w:rsidRPr="00CA7E57" w14:paraId="38F045AA" w14:textId="77777777" w:rsidTr="00281CA9">
        <w:tc>
          <w:tcPr>
            <w:tcW w:w="3861" w:type="dxa"/>
            <w:tcBorders>
              <w:top w:val="nil"/>
              <w:bottom w:val="nil"/>
            </w:tcBorders>
          </w:tcPr>
          <w:p w14:paraId="6DEB8645" w14:textId="77777777" w:rsidR="00281CA9" w:rsidRPr="00CA7E57" w:rsidRDefault="00281CA9" w:rsidP="00281CA9">
            <w:pPr>
              <w:spacing w:after="0"/>
              <w:ind w:left="142"/>
              <w:rPr>
                <w:rFonts w:asciiTheme="minorHAnsi" w:hAnsiTheme="minorHAnsi"/>
                <w:sz w:val="21"/>
                <w:szCs w:val="21"/>
              </w:rPr>
            </w:pPr>
            <w:r w:rsidRPr="00CA7E57">
              <w:rPr>
                <w:rFonts w:asciiTheme="minorHAnsi" w:hAnsiTheme="minorHAnsi"/>
                <w:sz w:val="21"/>
                <w:szCs w:val="21"/>
              </w:rPr>
              <w:t>Swiftness</w:t>
            </w:r>
          </w:p>
        </w:tc>
        <w:tc>
          <w:tcPr>
            <w:tcW w:w="609" w:type="dxa"/>
            <w:tcBorders>
              <w:top w:val="nil"/>
              <w:bottom w:val="nil"/>
            </w:tcBorders>
          </w:tcPr>
          <w:p w14:paraId="7F8AEB7D"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5.71</w:t>
            </w:r>
          </w:p>
        </w:tc>
        <w:tc>
          <w:tcPr>
            <w:tcW w:w="609" w:type="dxa"/>
            <w:tcBorders>
              <w:top w:val="nil"/>
              <w:bottom w:val="nil"/>
            </w:tcBorders>
          </w:tcPr>
          <w:p w14:paraId="0F79264E"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2.43</w:t>
            </w:r>
          </w:p>
        </w:tc>
        <w:tc>
          <w:tcPr>
            <w:tcW w:w="242" w:type="dxa"/>
            <w:tcBorders>
              <w:top w:val="nil"/>
              <w:bottom w:val="nil"/>
            </w:tcBorders>
          </w:tcPr>
          <w:p w14:paraId="35BF369C"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039EC1F6"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18.60</w:t>
            </w:r>
          </w:p>
        </w:tc>
        <w:tc>
          <w:tcPr>
            <w:tcW w:w="581" w:type="dxa"/>
            <w:tcBorders>
              <w:top w:val="nil"/>
              <w:bottom w:val="nil"/>
            </w:tcBorders>
          </w:tcPr>
          <w:p w14:paraId="7C83B22F"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149</w:t>
            </w:r>
          </w:p>
        </w:tc>
        <w:tc>
          <w:tcPr>
            <w:tcW w:w="242" w:type="dxa"/>
            <w:tcBorders>
              <w:top w:val="nil"/>
              <w:bottom w:val="nil"/>
            </w:tcBorders>
          </w:tcPr>
          <w:p w14:paraId="6357C1A3"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38AC8120"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50.81</w:t>
            </w:r>
          </w:p>
        </w:tc>
        <w:tc>
          <w:tcPr>
            <w:tcW w:w="581" w:type="dxa"/>
            <w:tcBorders>
              <w:top w:val="nil"/>
              <w:bottom w:val="nil"/>
            </w:tcBorders>
          </w:tcPr>
          <w:p w14:paraId="4CE28C94"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407</w:t>
            </w:r>
          </w:p>
        </w:tc>
        <w:tc>
          <w:tcPr>
            <w:tcW w:w="242" w:type="dxa"/>
            <w:tcBorders>
              <w:top w:val="nil"/>
              <w:bottom w:val="nil"/>
            </w:tcBorders>
          </w:tcPr>
          <w:p w14:paraId="2A37EF72"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3EE9AE8C"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31.59</w:t>
            </w:r>
          </w:p>
        </w:tc>
        <w:tc>
          <w:tcPr>
            <w:tcW w:w="581" w:type="dxa"/>
            <w:tcBorders>
              <w:top w:val="nil"/>
              <w:bottom w:val="nil"/>
            </w:tcBorders>
          </w:tcPr>
          <w:p w14:paraId="25DA0B4D"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245</w:t>
            </w:r>
          </w:p>
        </w:tc>
      </w:tr>
      <w:tr w:rsidR="00281CA9" w:rsidRPr="00CA7E57" w14:paraId="50EBB8D2" w14:textId="77777777" w:rsidTr="00281CA9">
        <w:tc>
          <w:tcPr>
            <w:tcW w:w="3861" w:type="dxa"/>
            <w:tcBorders>
              <w:top w:val="nil"/>
              <w:bottom w:val="nil"/>
            </w:tcBorders>
          </w:tcPr>
          <w:p w14:paraId="74AD698A" w14:textId="77777777" w:rsidR="00281CA9" w:rsidRPr="00CA7E57" w:rsidRDefault="00281CA9" w:rsidP="009D047A">
            <w:pPr>
              <w:spacing w:after="0"/>
              <w:ind w:left="142" w:hanging="108"/>
              <w:rPr>
                <w:rFonts w:asciiTheme="minorHAnsi" w:hAnsiTheme="minorHAnsi"/>
                <w:spacing w:val="-6"/>
                <w:sz w:val="21"/>
                <w:szCs w:val="21"/>
              </w:rPr>
            </w:pPr>
            <w:r w:rsidRPr="00CA7E57">
              <w:rPr>
                <w:rFonts w:asciiTheme="minorHAnsi" w:hAnsiTheme="minorHAnsi" w:cs="Arial"/>
                <w:spacing w:val="-6"/>
                <w:sz w:val="21"/>
                <w:szCs w:val="21"/>
              </w:rPr>
              <w:t>Reconceptualis</w:t>
            </w:r>
            <w:r w:rsidR="009D047A">
              <w:rPr>
                <w:rFonts w:asciiTheme="minorHAnsi" w:hAnsiTheme="minorHAnsi" w:cs="Arial"/>
                <w:spacing w:val="-6"/>
                <w:sz w:val="21"/>
                <w:szCs w:val="21"/>
              </w:rPr>
              <w:t>ed</w:t>
            </w:r>
            <w:r w:rsidRPr="00CA7E57">
              <w:rPr>
                <w:rFonts w:asciiTheme="minorHAnsi" w:hAnsiTheme="minorHAnsi" w:cs="Arial"/>
                <w:spacing w:val="-6"/>
                <w:sz w:val="8"/>
                <w:szCs w:val="8"/>
              </w:rPr>
              <w:t xml:space="preserve">  </w:t>
            </w:r>
            <w:r w:rsidRPr="00CA7E57">
              <w:rPr>
                <w:rFonts w:asciiTheme="minorHAnsi" w:hAnsiTheme="minorHAnsi" w:cs="Arial"/>
                <w:spacing w:val="-6"/>
                <w:sz w:val="21"/>
                <w:szCs w:val="21"/>
              </w:rPr>
              <w:t>Deterrence</w:t>
            </w:r>
            <w:r w:rsidRPr="00CA7E57">
              <w:rPr>
                <w:rFonts w:asciiTheme="minorHAnsi" w:hAnsiTheme="minorHAnsi" w:cs="Arial"/>
                <w:spacing w:val="-6"/>
                <w:sz w:val="8"/>
                <w:szCs w:val="8"/>
              </w:rPr>
              <w:t xml:space="preserve"> </w:t>
            </w:r>
            <w:r w:rsidRPr="00CA7E57">
              <w:rPr>
                <w:rFonts w:asciiTheme="minorHAnsi" w:hAnsiTheme="minorHAnsi" w:cs="Arial"/>
                <w:spacing w:val="-6"/>
                <w:sz w:val="21"/>
                <w:szCs w:val="21"/>
              </w:rPr>
              <w:t>Theory</w:t>
            </w:r>
          </w:p>
        </w:tc>
        <w:tc>
          <w:tcPr>
            <w:tcW w:w="609" w:type="dxa"/>
            <w:tcBorders>
              <w:top w:val="nil"/>
              <w:bottom w:val="nil"/>
            </w:tcBorders>
          </w:tcPr>
          <w:p w14:paraId="3BB6CAB8" w14:textId="77777777" w:rsidR="00281CA9" w:rsidRPr="00CA7E57" w:rsidRDefault="00281CA9" w:rsidP="00281CA9">
            <w:pPr>
              <w:spacing w:after="0"/>
              <w:jc w:val="center"/>
              <w:rPr>
                <w:rFonts w:asciiTheme="minorHAnsi" w:hAnsiTheme="minorHAnsi"/>
                <w:sz w:val="20"/>
              </w:rPr>
            </w:pPr>
          </w:p>
        </w:tc>
        <w:tc>
          <w:tcPr>
            <w:tcW w:w="609" w:type="dxa"/>
            <w:tcBorders>
              <w:top w:val="nil"/>
              <w:bottom w:val="nil"/>
            </w:tcBorders>
          </w:tcPr>
          <w:p w14:paraId="6E8BCAC9" w14:textId="77777777" w:rsidR="00281CA9" w:rsidRPr="00CA7E57" w:rsidRDefault="00281CA9" w:rsidP="00281CA9">
            <w:pPr>
              <w:spacing w:after="0"/>
              <w:jc w:val="center"/>
              <w:rPr>
                <w:rFonts w:asciiTheme="minorHAnsi" w:hAnsiTheme="minorHAnsi"/>
                <w:sz w:val="20"/>
              </w:rPr>
            </w:pPr>
          </w:p>
        </w:tc>
        <w:tc>
          <w:tcPr>
            <w:tcW w:w="242" w:type="dxa"/>
            <w:tcBorders>
              <w:top w:val="nil"/>
              <w:bottom w:val="nil"/>
            </w:tcBorders>
          </w:tcPr>
          <w:p w14:paraId="03EF67FA"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1274851D" w14:textId="77777777" w:rsidR="00281CA9" w:rsidRPr="00CA7E57" w:rsidRDefault="00281CA9" w:rsidP="00281CA9">
            <w:pPr>
              <w:spacing w:after="0"/>
              <w:jc w:val="center"/>
              <w:rPr>
                <w:rFonts w:asciiTheme="minorHAnsi" w:hAnsiTheme="minorHAnsi"/>
                <w:sz w:val="20"/>
              </w:rPr>
            </w:pPr>
          </w:p>
        </w:tc>
        <w:tc>
          <w:tcPr>
            <w:tcW w:w="581" w:type="dxa"/>
            <w:tcBorders>
              <w:top w:val="nil"/>
              <w:bottom w:val="nil"/>
            </w:tcBorders>
          </w:tcPr>
          <w:p w14:paraId="1B237238" w14:textId="77777777" w:rsidR="00281CA9" w:rsidRPr="00CA7E57" w:rsidRDefault="00281CA9" w:rsidP="00281CA9">
            <w:pPr>
              <w:spacing w:after="0"/>
              <w:jc w:val="center"/>
              <w:rPr>
                <w:rFonts w:asciiTheme="minorHAnsi" w:hAnsiTheme="minorHAnsi"/>
                <w:sz w:val="20"/>
              </w:rPr>
            </w:pPr>
          </w:p>
        </w:tc>
        <w:tc>
          <w:tcPr>
            <w:tcW w:w="242" w:type="dxa"/>
            <w:tcBorders>
              <w:top w:val="nil"/>
              <w:bottom w:val="nil"/>
            </w:tcBorders>
          </w:tcPr>
          <w:p w14:paraId="39E1892A"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1C57DA4A" w14:textId="77777777" w:rsidR="00281CA9" w:rsidRPr="00CA7E57" w:rsidRDefault="00281CA9" w:rsidP="00281CA9">
            <w:pPr>
              <w:spacing w:after="0"/>
              <w:jc w:val="center"/>
              <w:rPr>
                <w:rFonts w:asciiTheme="minorHAnsi" w:hAnsiTheme="minorHAnsi"/>
                <w:sz w:val="20"/>
              </w:rPr>
            </w:pPr>
          </w:p>
        </w:tc>
        <w:tc>
          <w:tcPr>
            <w:tcW w:w="581" w:type="dxa"/>
            <w:tcBorders>
              <w:top w:val="nil"/>
              <w:bottom w:val="nil"/>
            </w:tcBorders>
          </w:tcPr>
          <w:p w14:paraId="715E0E0A" w14:textId="77777777" w:rsidR="00281CA9" w:rsidRPr="00CA7E57" w:rsidRDefault="00281CA9" w:rsidP="00281CA9">
            <w:pPr>
              <w:spacing w:after="0"/>
              <w:jc w:val="center"/>
              <w:rPr>
                <w:rFonts w:asciiTheme="minorHAnsi" w:hAnsiTheme="minorHAnsi"/>
                <w:sz w:val="20"/>
              </w:rPr>
            </w:pPr>
          </w:p>
        </w:tc>
        <w:tc>
          <w:tcPr>
            <w:tcW w:w="242" w:type="dxa"/>
            <w:tcBorders>
              <w:top w:val="nil"/>
              <w:bottom w:val="nil"/>
            </w:tcBorders>
          </w:tcPr>
          <w:p w14:paraId="404D8893"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797D3B74" w14:textId="77777777" w:rsidR="00281CA9" w:rsidRPr="00CA7E57" w:rsidRDefault="00281CA9" w:rsidP="00281CA9">
            <w:pPr>
              <w:spacing w:after="0"/>
              <w:jc w:val="center"/>
              <w:rPr>
                <w:rFonts w:asciiTheme="minorHAnsi" w:hAnsiTheme="minorHAnsi"/>
                <w:sz w:val="20"/>
              </w:rPr>
            </w:pPr>
          </w:p>
        </w:tc>
        <w:tc>
          <w:tcPr>
            <w:tcW w:w="581" w:type="dxa"/>
            <w:tcBorders>
              <w:top w:val="nil"/>
              <w:bottom w:val="nil"/>
            </w:tcBorders>
          </w:tcPr>
          <w:p w14:paraId="545EB8FE" w14:textId="77777777" w:rsidR="00281CA9" w:rsidRPr="00CA7E57" w:rsidRDefault="00281CA9" w:rsidP="00281CA9">
            <w:pPr>
              <w:spacing w:after="0"/>
              <w:jc w:val="center"/>
              <w:rPr>
                <w:rFonts w:asciiTheme="minorHAnsi" w:hAnsiTheme="minorHAnsi"/>
                <w:sz w:val="20"/>
              </w:rPr>
            </w:pPr>
          </w:p>
        </w:tc>
      </w:tr>
      <w:tr w:rsidR="00281CA9" w:rsidRPr="00CA7E57" w14:paraId="735B6BD5" w14:textId="77777777" w:rsidTr="00281CA9">
        <w:tc>
          <w:tcPr>
            <w:tcW w:w="3861" w:type="dxa"/>
            <w:tcBorders>
              <w:top w:val="nil"/>
              <w:bottom w:val="nil"/>
            </w:tcBorders>
          </w:tcPr>
          <w:p w14:paraId="7E1E343D" w14:textId="77777777" w:rsidR="00281CA9" w:rsidRPr="00CA7E57" w:rsidRDefault="00281CA9" w:rsidP="00281CA9">
            <w:pPr>
              <w:spacing w:after="0"/>
              <w:ind w:left="142"/>
              <w:rPr>
                <w:rFonts w:asciiTheme="minorHAnsi" w:hAnsiTheme="minorHAnsi"/>
                <w:sz w:val="21"/>
                <w:szCs w:val="21"/>
              </w:rPr>
            </w:pPr>
            <w:r w:rsidRPr="00CA7E57">
              <w:rPr>
                <w:rFonts w:asciiTheme="minorHAnsi" w:hAnsiTheme="minorHAnsi"/>
                <w:sz w:val="21"/>
                <w:szCs w:val="21"/>
              </w:rPr>
              <w:t>Punishment Avoidance</w:t>
            </w:r>
          </w:p>
        </w:tc>
        <w:tc>
          <w:tcPr>
            <w:tcW w:w="609" w:type="dxa"/>
            <w:tcBorders>
              <w:top w:val="nil"/>
              <w:bottom w:val="nil"/>
            </w:tcBorders>
          </w:tcPr>
          <w:p w14:paraId="67C71433"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1.81</w:t>
            </w:r>
          </w:p>
        </w:tc>
        <w:tc>
          <w:tcPr>
            <w:tcW w:w="609" w:type="dxa"/>
            <w:tcBorders>
              <w:top w:val="nil"/>
              <w:bottom w:val="nil"/>
            </w:tcBorders>
          </w:tcPr>
          <w:p w14:paraId="5B5ED519"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2.06</w:t>
            </w:r>
          </w:p>
        </w:tc>
        <w:tc>
          <w:tcPr>
            <w:tcW w:w="242" w:type="dxa"/>
            <w:tcBorders>
              <w:top w:val="nil"/>
              <w:bottom w:val="nil"/>
            </w:tcBorders>
          </w:tcPr>
          <w:p w14:paraId="6022017D"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139FF759"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86.89</w:t>
            </w:r>
          </w:p>
        </w:tc>
        <w:tc>
          <w:tcPr>
            <w:tcW w:w="581" w:type="dxa"/>
            <w:tcBorders>
              <w:top w:val="nil"/>
              <w:bottom w:val="nil"/>
            </w:tcBorders>
          </w:tcPr>
          <w:p w14:paraId="7AE0CA20"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696</w:t>
            </w:r>
          </w:p>
        </w:tc>
        <w:tc>
          <w:tcPr>
            <w:tcW w:w="242" w:type="dxa"/>
            <w:tcBorders>
              <w:top w:val="nil"/>
              <w:bottom w:val="nil"/>
            </w:tcBorders>
          </w:tcPr>
          <w:p w14:paraId="1CB721B1"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389444B7"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7.49</w:t>
            </w:r>
          </w:p>
        </w:tc>
        <w:tc>
          <w:tcPr>
            <w:tcW w:w="581" w:type="dxa"/>
            <w:tcBorders>
              <w:top w:val="nil"/>
              <w:bottom w:val="nil"/>
            </w:tcBorders>
          </w:tcPr>
          <w:p w14:paraId="2B1CE9E9"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60</w:t>
            </w:r>
          </w:p>
        </w:tc>
        <w:tc>
          <w:tcPr>
            <w:tcW w:w="242" w:type="dxa"/>
            <w:tcBorders>
              <w:top w:val="nil"/>
              <w:bottom w:val="nil"/>
            </w:tcBorders>
          </w:tcPr>
          <w:p w14:paraId="0F4669C9" w14:textId="77777777" w:rsidR="00281CA9" w:rsidRPr="00CA7E57" w:rsidRDefault="00281CA9" w:rsidP="00281CA9">
            <w:pPr>
              <w:spacing w:after="0"/>
              <w:jc w:val="center"/>
              <w:rPr>
                <w:rFonts w:asciiTheme="minorHAnsi" w:hAnsiTheme="minorHAnsi"/>
                <w:sz w:val="20"/>
              </w:rPr>
            </w:pPr>
          </w:p>
        </w:tc>
        <w:tc>
          <w:tcPr>
            <w:tcW w:w="737" w:type="dxa"/>
            <w:tcBorders>
              <w:top w:val="nil"/>
              <w:bottom w:val="nil"/>
            </w:tcBorders>
          </w:tcPr>
          <w:p w14:paraId="1B550B34"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5.62</w:t>
            </w:r>
          </w:p>
        </w:tc>
        <w:tc>
          <w:tcPr>
            <w:tcW w:w="581" w:type="dxa"/>
            <w:tcBorders>
              <w:top w:val="nil"/>
              <w:bottom w:val="nil"/>
            </w:tcBorders>
          </w:tcPr>
          <w:p w14:paraId="289B92CC"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45</w:t>
            </w:r>
          </w:p>
        </w:tc>
      </w:tr>
      <w:tr w:rsidR="00281CA9" w:rsidRPr="00CA7E57" w14:paraId="15FBAC49" w14:textId="77777777" w:rsidTr="00281CA9">
        <w:tc>
          <w:tcPr>
            <w:tcW w:w="3861" w:type="dxa"/>
            <w:tcBorders>
              <w:top w:val="nil"/>
              <w:bottom w:val="single" w:sz="4" w:space="0" w:color="auto"/>
            </w:tcBorders>
          </w:tcPr>
          <w:p w14:paraId="1544AE69" w14:textId="77777777" w:rsidR="00281CA9" w:rsidRPr="00CA7E57" w:rsidRDefault="00281CA9" w:rsidP="00281CA9">
            <w:pPr>
              <w:spacing w:after="0"/>
              <w:ind w:left="142"/>
              <w:rPr>
                <w:rFonts w:asciiTheme="minorHAnsi" w:hAnsiTheme="minorHAnsi"/>
                <w:sz w:val="21"/>
                <w:szCs w:val="21"/>
              </w:rPr>
            </w:pPr>
            <w:r w:rsidRPr="00CA7E57">
              <w:rPr>
                <w:rFonts w:asciiTheme="minorHAnsi" w:hAnsiTheme="minorHAnsi"/>
                <w:sz w:val="21"/>
                <w:szCs w:val="21"/>
              </w:rPr>
              <w:t>Vicarious</w:t>
            </w:r>
            <w:r w:rsidRPr="00CA7E57">
              <w:rPr>
                <w:rFonts w:asciiTheme="minorHAnsi" w:hAnsiTheme="minorHAnsi"/>
                <w:sz w:val="12"/>
                <w:szCs w:val="12"/>
              </w:rPr>
              <w:t xml:space="preserve"> </w:t>
            </w:r>
            <w:r w:rsidRPr="00CA7E57">
              <w:rPr>
                <w:rFonts w:asciiTheme="minorHAnsi" w:hAnsiTheme="minorHAnsi"/>
                <w:sz w:val="21"/>
                <w:szCs w:val="21"/>
              </w:rPr>
              <w:t>Punishment</w:t>
            </w:r>
            <w:r w:rsidRPr="00CA7E57">
              <w:rPr>
                <w:rFonts w:asciiTheme="minorHAnsi" w:hAnsiTheme="minorHAnsi"/>
                <w:sz w:val="12"/>
                <w:szCs w:val="12"/>
              </w:rPr>
              <w:t xml:space="preserve"> </w:t>
            </w:r>
            <w:r w:rsidRPr="00CA7E57">
              <w:rPr>
                <w:rFonts w:asciiTheme="minorHAnsi" w:hAnsiTheme="minorHAnsi"/>
                <w:sz w:val="21"/>
                <w:szCs w:val="21"/>
              </w:rPr>
              <w:t>Avoidance</w:t>
            </w:r>
          </w:p>
        </w:tc>
        <w:tc>
          <w:tcPr>
            <w:tcW w:w="609" w:type="dxa"/>
            <w:tcBorders>
              <w:top w:val="nil"/>
              <w:bottom w:val="single" w:sz="4" w:space="0" w:color="auto"/>
            </w:tcBorders>
          </w:tcPr>
          <w:p w14:paraId="06E3B882"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2.75</w:t>
            </w:r>
          </w:p>
        </w:tc>
        <w:tc>
          <w:tcPr>
            <w:tcW w:w="609" w:type="dxa"/>
            <w:tcBorders>
              <w:top w:val="nil"/>
              <w:bottom w:val="single" w:sz="4" w:space="0" w:color="auto"/>
            </w:tcBorders>
          </w:tcPr>
          <w:p w14:paraId="6929F5D7"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2.59</w:t>
            </w:r>
          </w:p>
        </w:tc>
        <w:tc>
          <w:tcPr>
            <w:tcW w:w="242" w:type="dxa"/>
            <w:tcBorders>
              <w:top w:val="nil"/>
              <w:bottom w:val="single" w:sz="4" w:space="0" w:color="auto"/>
            </w:tcBorders>
          </w:tcPr>
          <w:p w14:paraId="09C9362A" w14:textId="77777777" w:rsidR="00281CA9" w:rsidRPr="00CA7E57" w:rsidRDefault="00281CA9" w:rsidP="00281CA9">
            <w:pPr>
              <w:spacing w:after="0"/>
              <w:jc w:val="center"/>
              <w:rPr>
                <w:rFonts w:asciiTheme="minorHAnsi" w:hAnsiTheme="minorHAnsi"/>
                <w:sz w:val="20"/>
              </w:rPr>
            </w:pPr>
          </w:p>
        </w:tc>
        <w:tc>
          <w:tcPr>
            <w:tcW w:w="737" w:type="dxa"/>
            <w:tcBorders>
              <w:top w:val="nil"/>
              <w:bottom w:val="single" w:sz="4" w:space="0" w:color="auto"/>
            </w:tcBorders>
          </w:tcPr>
          <w:p w14:paraId="072FA2CE"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71.79</w:t>
            </w:r>
          </w:p>
        </w:tc>
        <w:tc>
          <w:tcPr>
            <w:tcW w:w="581" w:type="dxa"/>
            <w:tcBorders>
              <w:top w:val="nil"/>
              <w:bottom w:val="single" w:sz="4" w:space="0" w:color="auto"/>
            </w:tcBorders>
          </w:tcPr>
          <w:p w14:paraId="49857F7E"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575</w:t>
            </w:r>
          </w:p>
        </w:tc>
        <w:tc>
          <w:tcPr>
            <w:tcW w:w="242" w:type="dxa"/>
            <w:tcBorders>
              <w:top w:val="nil"/>
              <w:bottom w:val="single" w:sz="4" w:space="0" w:color="auto"/>
            </w:tcBorders>
          </w:tcPr>
          <w:p w14:paraId="2178E9A1" w14:textId="77777777" w:rsidR="00281CA9" w:rsidRPr="00CA7E57" w:rsidRDefault="00281CA9" w:rsidP="00281CA9">
            <w:pPr>
              <w:spacing w:after="0"/>
              <w:jc w:val="center"/>
              <w:rPr>
                <w:rFonts w:asciiTheme="minorHAnsi" w:hAnsiTheme="minorHAnsi"/>
                <w:sz w:val="20"/>
              </w:rPr>
            </w:pPr>
          </w:p>
        </w:tc>
        <w:tc>
          <w:tcPr>
            <w:tcW w:w="737" w:type="dxa"/>
            <w:tcBorders>
              <w:top w:val="nil"/>
              <w:bottom w:val="single" w:sz="4" w:space="0" w:color="auto"/>
            </w:tcBorders>
          </w:tcPr>
          <w:p w14:paraId="36A78BB2"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16.73</w:t>
            </w:r>
          </w:p>
        </w:tc>
        <w:tc>
          <w:tcPr>
            <w:tcW w:w="581" w:type="dxa"/>
            <w:tcBorders>
              <w:top w:val="nil"/>
              <w:bottom w:val="single" w:sz="4" w:space="0" w:color="auto"/>
            </w:tcBorders>
          </w:tcPr>
          <w:p w14:paraId="54A70D12"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134</w:t>
            </w:r>
          </w:p>
        </w:tc>
        <w:tc>
          <w:tcPr>
            <w:tcW w:w="242" w:type="dxa"/>
            <w:tcBorders>
              <w:top w:val="nil"/>
              <w:bottom w:val="single" w:sz="4" w:space="0" w:color="auto"/>
            </w:tcBorders>
          </w:tcPr>
          <w:p w14:paraId="27AD4A7A" w14:textId="77777777" w:rsidR="00281CA9" w:rsidRPr="00CA7E57" w:rsidRDefault="00281CA9" w:rsidP="00281CA9">
            <w:pPr>
              <w:spacing w:after="0"/>
              <w:jc w:val="center"/>
              <w:rPr>
                <w:rFonts w:asciiTheme="minorHAnsi" w:hAnsiTheme="minorHAnsi"/>
                <w:sz w:val="20"/>
              </w:rPr>
            </w:pPr>
          </w:p>
        </w:tc>
        <w:tc>
          <w:tcPr>
            <w:tcW w:w="737" w:type="dxa"/>
            <w:tcBorders>
              <w:top w:val="nil"/>
              <w:bottom w:val="single" w:sz="4" w:space="0" w:color="auto"/>
            </w:tcBorders>
          </w:tcPr>
          <w:p w14:paraId="3E0EE31E"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11.48</w:t>
            </w:r>
          </w:p>
        </w:tc>
        <w:tc>
          <w:tcPr>
            <w:tcW w:w="581" w:type="dxa"/>
            <w:tcBorders>
              <w:top w:val="nil"/>
              <w:bottom w:val="single" w:sz="4" w:space="0" w:color="auto"/>
            </w:tcBorders>
          </w:tcPr>
          <w:p w14:paraId="5C2BC399" w14:textId="77777777" w:rsidR="00281CA9" w:rsidRPr="00CA7E57" w:rsidRDefault="00281CA9" w:rsidP="00281CA9">
            <w:pPr>
              <w:spacing w:after="0"/>
              <w:jc w:val="center"/>
              <w:rPr>
                <w:rFonts w:asciiTheme="minorHAnsi" w:hAnsiTheme="minorHAnsi"/>
                <w:sz w:val="20"/>
              </w:rPr>
            </w:pPr>
            <w:r w:rsidRPr="00CA7E57">
              <w:rPr>
                <w:rFonts w:asciiTheme="minorHAnsi" w:hAnsiTheme="minorHAnsi"/>
                <w:sz w:val="20"/>
              </w:rPr>
              <w:t>92</w:t>
            </w:r>
          </w:p>
        </w:tc>
      </w:tr>
      <w:tr w:rsidR="00281CA9" w:rsidRPr="00CA7E57" w14:paraId="1CBB96F4" w14:textId="77777777" w:rsidTr="00281CA9">
        <w:tc>
          <w:tcPr>
            <w:tcW w:w="3861" w:type="dxa"/>
            <w:tcBorders>
              <w:top w:val="single" w:sz="4" w:space="0" w:color="auto"/>
              <w:bottom w:val="nil"/>
            </w:tcBorders>
          </w:tcPr>
          <w:p w14:paraId="730D2EFA" w14:textId="77777777" w:rsidR="00281CA9" w:rsidRPr="00CA7E57" w:rsidRDefault="00281CA9" w:rsidP="00281CA9">
            <w:pPr>
              <w:spacing w:after="0"/>
              <w:ind w:left="142"/>
              <w:rPr>
                <w:rFonts w:asciiTheme="minorHAnsi" w:hAnsiTheme="minorHAnsi"/>
                <w:sz w:val="21"/>
                <w:szCs w:val="21"/>
              </w:rPr>
            </w:pPr>
          </w:p>
        </w:tc>
        <w:tc>
          <w:tcPr>
            <w:tcW w:w="609" w:type="dxa"/>
            <w:tcBorders>
              <w:top w:val="single" w:sz="4" w:space="0" w:color="auto"/>
              <w:bottom w:val="nil"/>
            </w:tcBorders>
          </w:tcPr>
          <w:p w14:paraId="5BD03171" w14:textId="77777777" w:rsidR="00281CA9" w:rsidRPr="00CA7E57" w:rsidRDefault="00281CA9" w:rsidP="00281CA9">
            <w:pPr>
              <w:spacing w:after="0"/>
              <w:jc w:val="center"/>
              <w:rPr>
                <w:rFonts w:asciiTheme="minorHAnsi" w:hAnsiTheme="minorHAnsi"/>
                <w:sz w:val="20"/>
              </w:rPr>
            </w:pPr>
          </w:p>
        </w:tc>
        <w:tc>
          <w:tcPr>
            <w:tcW w:w="609" w:type="dxa"/>
            <w:tcBorders>
              <w:top w:val="single" w:sz="4" w:space="0" w:color="auto"/>
              <w:bottom w:val="nil"/>
            </w:tcBorders>
          </w:tcPr>
          <w:p w14:paraId="5D05A95F" w14:textId="77777777" w:rsidR="00281CA9" w:rsidRPr="00CA7E57" w:rsidRDefault="00281CA9" w:rsidP="00281CA9">
            <w:pPr>
              <w:spacing w:after="0"/>
              <w:jc w:val="center"/>
              <w:rPr>
                <w:rFonts w:asciiTheme="minorHAnsi" w:hAnsiTheme="minorHAnsi"/>
                <w:sz w:val="20"/>
              </w:rPr>
            </w:pPr>
          </w:p>
        </w:tc>
        <w:tc>
          <w:tcPr>
            <w:tcW w:w="242" w:type="dxa"/>
            <w:tcBorders>
              <w:top w:val="single" w:sz="4" w:space="0" w:color="auto"/>
              <w:bottom w:val="nil"/>
            </w:tcBorders>
          </w:tcPr>
          <w:p w14:paraId="3D3F7BE0" w14:textId="77777777" w:rsidR="00281CA9" w:rsidRPr="00CA7E57" w:rsidRDefault="00281CA9" w:rsidP="00281CA9">
            <w:pPr>
              <w:spacing w:after="0"/>
              <w:jc w:val="center"/>
              <w:rPr>
                <w:rFonts w:asciiTheme="minorHAnsi" w:hAnsiTheme="minorHAnsi"/>
                <w:sz w:val="20"/>
              </w:rPr>
            </w:pPr>
          </w:p>
        </w:tc>
        <w:tc>
          <w:tcPr>
            <w:tcW w:w="737" w:type="dxa"/>
            <w:tcBorders>
              <w:top w:val="single" w:sz="4" w:space="0" w:color="auto"/>
              <w:bottom w:val="nil"/>
            </w:tcBorders>
          </w:tcPr>
          <w:p w14:paraId="47801C76" w14:textId="77777777" w:rsidR="00281CA9" w:rsidRPr="00CA7E57" w:rsidRDefault="00281CA9" w:rsidP="00281CA9">
            <w:pPr>
              <w:spacing w:after="0"/>
              <w:jc w:val="center"/>
              <w:rPr>
                <w:rFonts w:asciiTheme="minorHAnsi" w:hAnsiTheme="minorHAnsi"/>
                <w:sz w:val="20"/>
              </w:rPr>
            </w:pPr>
          </w:p>
        </w:tc>
        <w:tc>
          <w:tcPr>
            <w:tcW w:w="581" w:type="dxa"/>
            <w:tcBorders>
              <w:top w:val="single" w:sz="4" w:space="0" w:color="auto"/>
              <w:bottom w:val="nil"/>
            </w:tcBorders>
          </w:tcPr>
          <w:p w14:paraId="18D0BDC6" w14:textId="77777777" w:rsidR="00281CA9" w:rsidRPr="00CA7E57" w:rsidRDefault="00281CA9" w:rsidP="00281CA9">
            <w:pPr>
              <w:spacing w:after="0"/>
              <w:jc w:val="center"/>
              <w:rPr>
                <w:rFonts w:asciiTheme="minorHAnsi" w:hAnsiTheme="minorHAnsi"/>
                <w:sz w:val="20"/>
              </w:rPr>
            </w:pPr>
          </w:p>
        </w:tc>
        <w:tc>
          <w:tcPr>
            <w:tcW w:w="242" w:type="dxa"/>
            <w:tcBorders>
              <w:top w:val="single" w:sz="4" w:space="0" w:color="auto"/>
              <w:bottom w:val="nil"/>
            </w:tcBorders>
          </w:tcPr>
          <w:p w14:paraId="1B0D25C8" w14:textId="77777777" w:rsidR="00281CA9" w:rsidRPr="00CA7E57" w:rsidRDefault="00281CA9" w:rsidP="00281CA9">
            <w:pPr>
              <w:spacing w:after="0"/>
              <w:jc w:val="center"/>
              <w:rPr>
                <w:rFonts w:asciiTheme="minorHAnsi" w:hAnsiTheme="minorHAnsi"/>
                <w:sz w:val="20"/>
              </w:rPr>
            </w:pPr>
          </w:p>
        </w:tc>
        <w:tc>
          <w:tcPr>
            <w:tcW w:w="737" w:type="dxa"/>
            <w:tcBorders>
              <w:top w:val="single" w:sz="4" w:space="0" w:color="auto"/>
              <w:bottom w:val="nil"/>
            </w:tcBorders>
          </w:tcPr>
          <w:p w14:paraId="626F1CC1" w14:textId="77777777" w:rsidR="00281CA9" w:rsidRPr="00CA7E57" w:rsidRDefault="00281CA9" w:rsidP="00281CA9">
            <w:pPr>
              <w:spacing w:after="0"/>
              <w:jc w:val="center"/>
              <w:rPr>
                <w:rFonts w:asciiTheme="minorHAnsi" w:hAnsiTheme="minorHAnsi"/>
                <w:sz w:val="20"/>
              </w:rPr>
            </w:pPr>
          </w:p>
        </w:tc>
        <w:tc>
          <w:tcPr>
            <w:tcW w:w="581" w:type="dxa"/>
            <w:tcBorders>
              <w:top w:val="single" w:sz="4" w:space="0" w:color="auto"/>
              <w:bottom w:val="nil"/>
            </w:tcBorders>
          </w:tcPr>
          <w:p w14:paraId="5BAF13AB" w14:textId="77777777" w:rsidR="00281CA9" w:rsidRPr="00CA7E57" w:rsidRDefault="00281CA9" w:rsidP="00281CA9">
            <w:pPr>
              <w:spacing w:after="0"/>
              <w:jc w:val="center"/>
              <w:rPr>
                <w:rFonts w:asciiTheme="minorHAnsi" w:hAnsiTheme="minorHAnsi"/>
                <w:sz w:val="20"/>
              </w:rPr>
            </w:pPr>
          </w:p>
        </w:tc>
        <w:tc>
          <w:tcPr>
            <w:tcW w:w="242" w:type="dxa"/>
            <w:tcBorders>
              <w:top w:val="single" w:sz="4" w:space="0" w:color="auto"/>
              <w:bottom w:val="nil"/>
            </w:tcBorders>
          </w:tcPr>
          <w:p w14:paraId="6692751D" w14:textId="77777777" w:rsidR="00281CA9" w:rsidRPr="00CA7E57" w:rsidRDefault="00281CA9" w:rsidP="00281CA9">
            <w:pPr>
              <w:spacing w:after="0"/>
              <w:jc w:val="center"/>
              <w:rPr>
                <w:rFonts w:asciiTheme="minorHAnsi" w:hAnsiTheme="minorHAnsi"/>
                <w:sz w:val="20"/>
              </w:rPr>
            </w:pPr>
          </w:p>
        </w:tc>
        <w:tc>
          <w:tcPr>
            <w:tcW w:w="737" w:type="dxa"/>
            <w:tcBorders>
              <w:top w:val="single" w:sz="4" w:space="0" w:color="auto"/>
              <w:bottom w:val="nil"/>
            </w:tcBorders>
          </w:tcPr>
          <w:p w14:paraId="1BA3CC41" w14:textId="77777777" w:rsidR="00281CA9" w:rsidRPr="00CA7E57" w:rsidRDefault="00281CA9" w:rsidP="00281CA9">
            <w:pPr>
              <w:spacing w:after="0"/>
              <w:jc w:val="center"/>
              <w:rPr>
                <w:rFonts w:asciiTheme="minorHAnsi" w:hAnsiTheme="minorHAnsi"/>
                <w:sz w:val="20"/>
              </w:rPr>
            </w:pPr>
          </w:p>
        </w:tc>
        <w:tc>
          <w:tcPr>
            <w:tcW w:w="581" w:type="dxa"/>
            <w:tcBorders>
              <w:top w:val="single" w:sz="4" w:space="0" w:color="auto"/>
              <w:bottom w:val="nil"/>
            </w:tcBorders>
          </w:tcPr>
          <w:p w14:paraId="75DF909C" w14:textId="77777777" w:rsidR="00281CA9" w:rsidRPr="00CA7E57" w:rsidRDefault="00281CA9" w:rsidP="00281CA9">
            <w:pPr>
              <w:spacing w:after="0"/>
              <w:jc w:val="center"/>
              <w:rPr>
                <w:rFonts w:asciiTheme="minorHAnsi" w:hAnsiTheme="minorHAnsi"/>
                <w:sz w:val="20"/>
              </w:rPr>
            </w:pPr>
          </w:p>
        </w:tc>
      </w:tr>
    </w:tbl>
    <w:p w14:paraId="639ABFDE" w14:textId="77777777" w:rsidR="004E554F" w:rsidRPr="00CA7E57" w:rsidRDefault="004E554F" w:rsidP="004E554F">
      <w:pPr>
        <w:pStyle w:val="Heading2"/>
        <w:rPr>
          <w:rFonts w:asciiTheme="minorHAnsi" w:hAnsiTheme="minorHAnsi"/>
        </w:rPr>
      </w:pPr>
      <w:bookmarkStart w:id="46" w:name="_Toc378783580"/>
      <w:r w:rsidRPr="00CA7E57">
        <w:rPr>
          <w:rFonts w:asciiTheme="minorHAnsi" w:hAnsiTheme="minorHAnsi"/>
        </w:rPr>
        <w:t xml:space="preserve">Interrelationships </w:t>
      </w:r>
      <w:bookmarkEnd w:id="45"/>
      <w:r w:rsidRPr="00CA7E57">
        <w:rPr>
          <w:rFonts w:asciiTheme="minorHAnsi" w:hAnsiTheme="minorHAnsi"/>
        </w:rPr>
        <w:t>and future intention to drug drive</w:t>
      </w:r>
      <w:bookmarkEnd w:id="46"/>
    </w:p>
    <w:p w14:paraId="42BF8E73" w14:textId="77777777" w:rsidR="004E554F" w:rsidRPr="00CA7E57" w:rsidRDefault="004E554F" w:rsidP="004E554F">
      <w:pPr>
        <w:ind w:firstLine="720"/>
        <w:rPr>
          <w:rFonts w:asciiTheme="minorHAnsi" w:hAnsiTheme="minorHAnsi"/>
        </w:rPr>
      </w:pPr>
      <w:r w:rsidRPr="00CA7E57">
        <w:rPr>
          <w:rFonts w:asciiTheme="minorHAnsi" w:hAnsiTheme="minorHAnsi"/>
        </w:rPr>
        <w:t xml:space="preserve">The fourth aim of the study was to examine the interrelationships between the demographics, </w:t>
      </w:r>
      <w:r w:rsidR="009D047A">
        <w:rPr>
          <w:rFonts w:asciiTheme="minorHAnsi" w:hAnsiTheme="minorHAnsi"/>
        </w:rPr>
        <w:t>c</w:t>
      </w:r>
      <w:r w:rsidRPr="00CA7E57">
        <w:rPr>
          <w:rFonts w:asciiTheme="minorHAnsi" w:hAnsiTheme="minorHAnsi"/>
        </w:rPr>
        <w:t xml:space="preserve">lassical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 xml:space="preserve">heory, and </w:t>
      </w:r>
      <w:r w:rsidR="009D047A">
        <w:rPr>
          <w:rFonts w:asciiTheme="minorHAnsi" w:hAnsiTheme="minorHAnsi"/>
        </w:rPr>
        <w:t>r</w:t>
      </w:r>
      <w:r w:rsidRPr="00CA7E57">
        <w:rPr>
          <w:rFonts w:asciiTheme="minorHAnsi" w:hAnsiTheme="minorHAnsi"/>
        </w:rPr>
        <w:t xml:space="preserve">econceptualised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 xml:space="preserve">heory and determine which of these factors are predictive of future intentions to drug drive. Table </w:t>
      </w:r>
      <w:r w:rsidR="00281CA9" w:rsidRPr="00CA7E57">
        <w:rPr>
          <w:rFonts w:asciiTheme="minorHAnsi" w:hAnsiTheme="minorHAnsi"/>
        </w:rPr>
        <w:t>7</w:t>
      </w:r>
      <w:r w:rsidRPr="00CA7E57">
        <w:rPr>
          <w:rFonts w:asciiTheme="minorHAnsi" w:hAnsiTheme="minorHAnsi"/>
        </w:rPr>
        <w:t xml:space="preserve"> reports the Spearman’s Rho coefficient and Point-biserial coefficients for all variables. It can be seen that the variable of age, awareness, punishment avoidance, vicarious punishment, and vicarious punishment avoidance were significantly correlated with the outcome variable of future intentions of drug driving. All were in the expected direction. A moderate correlation was observed between intentions to drug drive in the future and experiences of punishment avoidance. Similarly, punishment avoidance and vicarious punishment avoidance were also moderately correlated. Vicarious punishment avoidance revealed a small to moderate correlation with the outcome variable. </w:t>
      </w:r>
    </w:p>
    <w:p w14:paraId="49C8B3B5" w14:textId="77777777" w:rsidR="00281CA9" w:rsidRPr="00CA7E57" w:rsidRDefault="00281CA9" w:rsidP="00281CA9">
      <w:pPr>
        <w:pStyle w:val="TABLEX"/>
        <w:rPr>
          <w:rFonts w:asciiTheme="minorHAnsi" w:hAnsiTheme="minorHAnsi"/>
          <w:b/>
        </w:rPr>
        <w:sectPr w:rsidR="00281CA9" w:rsidRPr="00CA7E57" w:rsidSect="008110EC">
          <w:headerReference w:type="default" r:id="rId17"/>
          <w:pgSz w:w="12240" w:h="15840"/>
          <w:pgMar w:top="1440" w:right="1440" w:bottom="1440" w:left="1440" w:header="709" w:footer="709" w:gutter="0"/>
          <w:cols w:space="708"/>
          <w:docGrid w:linePitch="360"/>
        </w:sectPr>
      </w:pPr>
      <w:bookmarkStart w:id="47" w:name="_Toc378084432"/>
    </w:p>
    <w:p w14:paraId="33A3101B" w14:textId="35E424F9" w:rsidR="00281CA9" w:rsidRPr="00CA7E57" w:rsidRDefault="00E56D42" w:rsidP="00281CA9">
      <w:pPr>
        <w:pStyle w:val="TABLEX"/>
        <w:rPr>
          <w:rFonts w:asciiTheme="minorHAnsi" w:hAnsiTheme="minorHAnsi"/>
          <w:b/>
        </w:rPr>
      </w:pPr>
      <w:bookmarkStart w:id="48" w:name="_Toc378783599"/>
      <w:r>
        <w:rPr>
          <w:rFonts w:asciiTheme="minorHAnsi" w:hAnsiTheme="minorHAnsi"/>
          <w:b/>
          <w:noProof/>
          <w:lang w:eastAsia="en-AU"/>
        </w:rPr>
        <mc:AlternateContent>
          <mc:Choice Requires="wps">
            <w:drawing>
              <wp:anchor distT="0" distB="0" distL="114300" distR="114300" simplePos="0" relativeHeight="251674112" behindDoc="0" locked="0" layoutInCell="1" allowOverlap="1" wp14:anchorId="446A4C2B" wp14:editId="5035AABE">
                <wp:simplePos x="0" y="0"/>
                <wp:positionH relativeFrom="column">
                  <wp:posOffset>5913755</wp:posOffset>
                </wp:positionH>
                <wp:positionV relativeFrom="paragraph">
                  <wp:posOffset>-641350</wp:posOffset>
                </wp:positionV>
                <wp:extent cx="2458085" cy="53467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085" cy="534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2A2DFC" id="Rectangle 12" o:spid="_x0000_s1026" style="position:absolute;margin-left:465.65pt;margin-top:-50.5pt;width:193.55pt;height:4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" fillcolor="white [3212]" strokecolor="white [3212]" strokeweight="2pt">
                <v:path arrowok="t"/>
              </v:rect>
            </w:pict>
          </mc:Fallback>
        </mc:AlternateContent>
      </w:r>
      <w:bookmarkEnd w:id="48"/>
    </w:p>
    <w:p w14:paraId="11AD9E20" w14:textId="77777777" w:rsidR="00281CA9" w:rsidRPr="00CA7E57" w:rsidRDefault="00281CA9" w:rsidP="00281CA9">
      <w:pPr>
        <w:pStyle w:val="TABLEX"/>
        <w:rPr>
          <w:rFonts w:asciiTheme="minorHAnsi" w:hAnsiTheme="minorHAnsi"/>
          <w:b/>
        </w:rPr>
      </w:pPr>
    </w:p>
    <w:p w14:paraId="4C97DB96" w14:textId="77777777" w:rsidR="00281CA9" w:rsidRPr="00CA7E57" w:rsidRDefault="00281CA9" w:rsidP="00281CA9">
      <w:pPr>
        <w:pStyle w:val="TABLEX"/>
        <w:rPr>
          <w:rFonts w:asciiTheme="minorHAnsi" w:hAnsiTheme="minorHAnsi"/>
          <w:b/>
        </w:rPr>
      </w:pPr>
    </w:p>
    <w:p w14:paraId="78CFD88A" w14:textId="77777777" w:rsidR="00281CA9" w:rsidRPr="00CA7E57" w:rsidRDefault="00281CA9" w:rsidP="00281CA9">
      <w:pPr>
        <w:pStyle w:val="TABLEX"/>
        <w:rPr>
          <w:rFonts w:asciiTheme="minorHAnsi" w:hAnsiTheme="minorHAnsi"/>
        </w:rPr>
      </w:pPr>
      <w:bookmarkStart w:id="49" w:name="_Toc378783600"/>
      <w:r w:rsidRPr="00CA7E57">
        <w:rPr>
          <w:rFonts w:asciiTheme="minorHAnsi" w:hAnsiTheme="minorHAnsi"/>
          <w:b/>
        </w:rPr>
        <w:t>Table 7</w:t>
      </w:r>
      <w:r w:rsidRPr="00CA7E57">
        <w:rPr>
          <w:rFonts w:asciiTheme="minorHAnsi" w:hAnsiTheme="minorHAnsi"/>
        </w:rPr>
        <w:t xml:space="preserve">. Spearman’s </w:t>
      </w:r>
      <w:r w:rsidR="009D047A">
        <w:rPr>
          <w:rFonts w:asciiTheme="minorHAnsi" w:hAnsiTheme="minorHAnsi"/>
        </w:rPr>
        <w:t>r</w:t>
      </w:r>
      <w:r w:rsidRPr="00CA7E57">
        <w:rPr>
          <w:rFonts w:asciiTheme="minorHAnsi" w:hAnsiTheme="minorHAnsi"/>
        </w:rPr>
        <w:t xml:space="preserve">ho and </w:t>
      </w:r>
      <w:r w:rsidR="009D047A">
        <w:rPr>
          <w:rFonts w:asciiTheme="minorHAnsi" w:hAnsiTheme="minorHAnsi"/>
        </w:rPr>
        <w:t>p</w:t>
      </w:r>
      <w:r w:rsidRPr="00CA7E57">
        <w:rPr>
          <w:rFonts w:asciiTheme="minorHAnsi" w:hAnsiTheme="minorHAnsi"/>
        </w:rPr>
        <w:t xml:space="preserve">oint-biserial </w:t>
      </w:r>
      <w:r w:rsidR="009D047A">
        <w:rPr>
          <w:rFonts w:asciiTheme="minorHAnsi" w:hAnsiTheme="minorHAnsi"/>
        </w:rPr>
        <w:t>c</w:t>
      </w:r>
      <w:r w:rsidRPr="00CA7E57">
        <w:rPr>
          <w:rFonts w:asciiTheme="minorHAnsi" w:hAnsiTheme="minorHAnsi"/>
        </w:rPr>
        <w:t xml:space="preserve">orrelation </w:t>
      </w:r>
      <w:r w:rsidR="009D047A">
        <w:rPr>
          <w:rFonts w:asciiTheme="minorHAnsi" w:hAnsiTheme="minorHAnsi"/>
        </w:rPr>
        <w:t>c</w:t>
      </w:r>
      <w:r w:rsidRPr="00CA7E57">
        <w:rPr>
          <w:rFonts w:asciiTheme="minorHAnsi" w:hAnsiTheme="minorHAnsi"/>
        </w:rPr>
        <w:t xml:space="preserve">oefficients for </w:t>
      </w:r>
      <w:r w:rsidR="009D047A">
        <w:rPr>
          <w:rFonts w:asciiTheme="minorHAnsi" w:hAnsiTheme="minorHAnsi"/>
        </w:rPr>
        <w:t>s</w:t>
      </w:r>
      <w:r w:rsidRPr="00CA7E57">
        <w:rPr>
          <w:rFonts w:asciiTheme="minorHAnsi" w:hAnsiTheme="minorHAnsi"/>
        </w:rPr>
        <w:t xml:space="preserve">tudy </w:t>
      </w:r>
      <w:r w:rsidR="009D047A">
        <w:rPr>
          <w:rFonts w:asciiTheme="minorHAnsi" w:hAnsiTheme="minorHAnsi"/>
        </w:rPr>
        <w:t>v</w:t>
      </w:r>
      <w:r w:rsidRPr="00CA7E57">
        <w:rPr>
          <w:rFonts w:asciiTheme="minorHAnsi" w:hAnsiTheme="minorHAnsi"/>
        </w:rPr>
        <w:t>ariables</w:t>
      </w:r>
      <w:bookmarkEnd w:id="47"/>
      <w:bookmarkEnd w:id="49"/>
    </w:p>
    <w:tbl>
      <w:tblPr>
        <w:tblStyle w:val="TableGrid"/>
        <w:tblW w:w="0" w:type="auto"/>
        <w:tblLayout w:type="fixed"/>
        <w:tblLook w:val="04A0" w:firstRow="1" w:lastRow="0" w:firstColumn="1" w:lastColumn="0" w:noHBand="0" w:noVBand="1"/>
      </w:tblPr>
      <w:tblGrid>
        <w:gridCol w:w="4423"/>
        <w:gridCol w:w="870"/>
        <w:gridCol w:w="870"/>
        <w:gridCol w:w="870"/>
        <w:gridCol w:w="870"/>
        <w:gridCol w:w="871"/>
        <w:gridCol w:w="871"/>
        <w:gridCol w:w="871"/>
        <w:gridCol w:w="871"/>
        <w:gridCol w:w="871"/>
        <w:gridCol w:w="871"/>
      </w:tblGrid>
      <w:tr w:rsidR="00281CA9" w:rsidRPr="00CA7E57" w14:paraId="1570C8D5" w14:textId="77777777" w:rsidTr="00281CA9">
        <w:tc>
          <w:tcPr>
            <w:tcW w:w="4423" w:type="dxa"/>
            <w:tcBorders>
              <w:left w:val="nil"/>
              <w:bottom w:val="single" w:sz="4" w:space="0" w:color="auto"/>
              <w:right w:val="nil"/>
            </w:tcBorders>
          </w:tcPr>
          <w:p w14:paraId="58B3182C" w14:textId="77777777" w:rsidR="00281CA9" w:rsidRPr="00CA7E57" w:rsidRDefault="00281CA9" w:rsidP="00281CA9">
            <w:pPr>
              <w:spacing w:before="120" w:after="0"/>
              <w:rPr>
                <w:rFonts w:asciiTheme="minorHAnsi" w:hAnsiTheme="minorHAnsi" w:cs="Arial"/>
                <w:szCs w:val="24"/>
              </w:rPr>
            </w:pPr>
            <w:r w:rsidRPr="00CA7E57">
              <w:rPr>
                <w:rFonts w:asciiTheme="minorHAnsi" w:hAnsiTheme="minorHAnsi" w:cs="Arial"/>
                <w:szCs w:val="24"/>
              </w:rPr>
              <w:t>Variable</w:t>
            </w:r>
          </w:p>
        </w:tc>
        <w:tc>
          <w:tcPr>
            <w:tcW w:w="870" w:type="dxa"/>
            <w:tcBorders>
              <w:left w:val="nil"/>
              <w:bottom w:val="single" w:sz="4" w:space="0" w:color="auto"/>
              <w:right w:val="nil"/>
            </w:tcBorders>
          </w:tcPr>
          <w:p w14:paraId="69B33B81"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1.</w:t>
            </w:r>
          </w:p>
        </w:tc>
        <w:tc>
          <w:tcPr>
            <w:tcW w:w="870" w:type="dxa"/>
            <w:tcBorders>
              <w:left w:val="nil"/>
              <w:bottom w:val="single" w:sz="4" w:space="0" w:color="auto"/>
              <w:right w:val="nil"/>
            </w:tcBorders>
          </w:tcPr>
          <w:p w14:paraId="1BFEB6CE"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2.</w:t>
            </w:r>
          </w:p>
        </w:tc>
        <w:tc>
          <w:tcPr>
            <w:tcW w:w="870" w:type="dxa"/>
            <w:tcBorders>
              <w:left w:val="nil"/>
              <w:bottom w:val="single" w:sz="4" w:space="0" w:color="auto"/>
              <w:right w:val="nil"/>
            </w:tcBorders>
          </w:tcPr>
          <w:p w14:paraId="15B7C8BE"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3.</w:t>
            </w:r>
          </w:p>
        </w:tc>
        <w:tc>
          <w:tcPr>
            <w:tcW w:w="870" w:type="dxa"/>
            <w:tcBorders>
              <w:left w:val="nil"/>
              <w:bottom w:val="single" w:sz="4" w:space="0" w:color="auto"/>
              <w:right w:val="nil"/>
            </w:tcBorders>
          </w:tcPr>
          <w:p w14:paraId="469CD493"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4.</w:t>
            </w:r>
          </w:p>
        </w:tc>
        <w:tc>
          <w:tcPr>
            <w:tcW w:w="871" w:type="dxa"/>
            <w:tcBorders>
              <w:left w:val="nil"/>
              <w:bottom w:val="single" w:sz="4" w:space="0" w:color="auto"/>
              <w:right w:val="nil"/>
            </w:tcBorders>
          </w:tcPr>
          <w:p w14:paraId="0993E40C"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5.</w:t>
            </w:r>
          </w:p>
        </w:tc>
        <w:tc>
          <w:tcPr>
            <w:tcW w:w="871" w:type="dxa"/>
            <w:tcBorders>
              <w:left w:val="nil"/>
              <w:bottom w:val="single" w:sz="4" w:space="0" w:color="auto"/>
              <w:right w:val="nil"/>
            </w:tcBorders>
          </w:tcPr>
          <w:p w14:paraId="09A04F45"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6.</w:t>
            </w:r>
          </w:p>
        </w:tc>
        <w:tc>
          <w:tcPr>
            <w:tcW w:w="871" w:type="dxa"/>
            <w:tcBorders>
              <w:left w:val="nil"/>
              <w:bottom w:val="single" w:sz="4" w:space="0" w:color="auto"/>
              <w:right w:val="nil"/>
            </w:tcBorders>
          </w:tcPr>
          <w:p w14:paraId="660DB24D"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7.</w:t>
            </w:r>
          </w:p>
        </w:tc>
        <w:tc>
          <w:tcPr>
            <w:tcW w:w="871" w:type="dxa"/>
            <w:tcBorders>
              <w:left w:val="nil"/>
              <w:bottom w:val="single" w:sz="4" w:space="0" w:color="auto"/>
              <w:right w:val="nil"/>
            </w:tcBorders>
          </w:tcPr>
          <w:p w14:paraId="367E2291"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8.</w:t>
            </w:r>
          </w:p>
        </w:tc>
        <w:tc>
          <w:tcPr>
            <w:tcW w:w="871" w:type="dxa"/>
            <w:tcBorders>
              <w:left w:val="nil"/>
              <w:bottom w:val="single" w:sz="4" w:space="0" w:color="auto"/>
              <w:right w:val="nil"/>
            </w:tcBorders>
          </w:tcPr>
          <w:p w14:paraId="2000F26A"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9.</w:t>
            </w:r>
          </w:p>
        </w:tc>
        <w:tc>
          <w:tcPr>
            <w:tcW w:w="871" w:type="dxa"/>
            <w:tcBorders>
              <w:left w:val="nil"/>
              <w:bottom w:val="single" w:sz="4" w:space="0" w:color="auto"/>
              <w:right w:val="nil"/>
            </w:tcBorders>
          </w:tcPr>
          <w:p w14:paraId="5F6088E6"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10.</w:t>
            </w:r>
          </w:p>
        </w:tc>
      </w:tr>
      <w:tr w:rsidR="00281CA9" w:rsidRPr="00CA7E57" w14:paraId="5605E7DB" w14:textId="77777777" w:rsidTr="00281CA9">
        <w:tc>
          <w:tcPr>
            <w:tcW w:w="4423" w:type="dxa"/>
            <w:tcBorders>
              <w:left w:val="nil"/>
              <w:bottom w:val="nil"/>
              <w:right w:val="nil"/>
            </w:tcBorders>
          </w:tcPr>
          <w:p w14:paraId="22D54EB9" w14:textId="77777777" w:rsidR="00281CA9" w:rsidRPr="00CA7E57" w:rsidRDefault="00281CA9" w:rsidP="00281CA9">
            <w:pPr>
              <w:spacing w:before="120" w:after="0"/>
              <w:rPr>
                <w:rFonts w:asciiTheme="minorHAnsi" w:hAnsiTheme="minorHAnsi" w:cs="Arial"/>
                <w:szCs w:val="24"/>
              </w:rPr>
            </w:pPr>
            <w:r w:rsidRPr="00CA7E57">
              <w:rPr>
                <w:rFonts w:asciiTheme="minorHAnsi" w:hAnsiTheme="minorHAnsi" w:cs="Arial"/>
                <w:szCs w:val="24"/>
              </w:rPr>
              <w:t>1. Intentions to drug drive in the future</w:t>
            </w:r>
            <w:r w:rsidRPr="00CA7E57">
              <w:rPr>
                <w:rFonts w:asciiTheme="minorHAnsi" w:hAnsiTheme="minorHAnsi" w:cs="Arial"/>
                <w:szCs w:val="24"/>
                <w:vertAlign w:val="superscript"/>
              </w:rPr>
              <w:t>a</w:t>
            </w:r>
          </w:p>
        </w:tc>
        <w:tc>
          <w:tcPr>
            <w:tcW w:w="870" w:type="dxa"/>
            <w:tcBorders>
              <w:left w:val="nil"/>
              <w:bottom w:val="nil"/>
              <w:right w:val="nil"/>
            </w:tcBorders>
          </w:tcPr>
          <w:p w14:paraId="6C39E3A6" w14:textId="77777777" w:rsidR="00281CA9" w:rsidRPr="00CA7E57" w:rsidRDefault="00281CA9" w:rsidP="00281CA9">
            <w:pPr>
              <w:spacing w:before="120" w:after="0"/>
              <w:jc w:val="center"/>
              <w:rPr>
                <w:rFonts w:asciiTheme="minorHAnsi" w:hAnsiTheme="minorHAnsi" w:cs="Arial"/>
                <w:szCs w:val="24"/>
              </w:rPr>
            </w:pPr>
            <w:r w:rsidRPr="00CA7E57">
              <w:rPr>
                <w:rFonts w:asciiTheme="minorHAnsi" w:hAnsiTheme="minorHAnsi" w:cs="Arial"/>
                <w:szCs w:val="24"/>
              </w:rPr>
              <w:t>-</w:t>
            </w:r>
          </w:p>
        </w:tc>
        <w:tc>
          <w:tcPr>
            <w:tcW w:w="870" w:type="dxa"/>
            <w:tcBorders>
              <w:left w:val="nil"/>
              <w:bottom w:val="nil"/>
              <w:right w:val="nil"/>
            </w:tcBorders>
          </w:tcPr>
          <w:p w14:paraId="03DF4C59" w14:textId="77777777" w:rsidR="00281CA9" w:rsidRPr="00CA7E57" w:rsidRDefault="00281CA9" w:rsidP="00281CA9">
            <w:pPr>
              <w:spacing w:before="120" w:after="0"/>
              <w:jc w:val="center"/>
              <w:rPr>
                <w:rFonts w:asciiTheme="minorHAnsi" w:hAnsiTheme="minorHAnsi" w:cs="Arial"/>
                <w:szCs w:val="24"/>
              </w:rPr>
            </w:pPr>
          </w:p>
        </w:tc>
        <w:tc>
          <w:tcPr>
            <w:tcW w:w="870" w:type="dxa"/>
            <w:tcBorders>
              <w:left w:val="nil"/>
              <w:bottom w:val="nil"/>
              <w:right w:val="nil"/>
            </w:tcBorders>
          </w:tcPr>
          <w:p w14:paraId="28809B52" w14:textId="77777777" w:rsidR="00281CA9" w:rsidRPr="00CA7E57" w:rsidRDefault="00281CA9" w:rsidP="00281CA9">
            <w:pPr>
              <w:spacing w:before="120" w:after="0"/>
              <w:jc w:val="center"/>
              <w:rPr>
                <w:rFonts w:asciiTheme="minorHAnsi" w:hAnsiTheme="minorHAnsi" w:cs="Arial"/>
                <w:szCs w:val="24"/>
              </w:rPr>
            </w:pPr>
          </w:p>
        </w:tc>
        <w:tc>
          <w:tcPr>
            <w:tcW w:w="870" w:type="dxa"/>
            <w:tcBorders>
              <w:left w:val="nil"/>
              <w:bottom w:val="nil"/>
              <w:right w:val="nil"/>
            </w:tcBorders>
          </w:tcPr>
          <w:p w14:paraId="68D359F9"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0F2FA6B6"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321B5442"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5D7C2E08"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7FFEE2BC"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704D53D5" w14:textId="77777777" w:rsidR="00281CA9" w:rsidRPr="00CA7E57" w:rsidRDefault="00281CA9" w:rsidP="00281CA9">
            <w:pPr>
              <w:spacing w:before="120" w:after="0"/>
              <w:jc w:val="center"/>
              <w:rPr>
                <w:rFonts w:asciiTheme="minorHAnsi" w:hAnsiTheme="minorHAnsi" w:cs="Arial"/>
                <w:szCs w:val="24"/>
              </w:rPr>
            </w:pPr>
          </w:p>
        </w:tc>
        <w:tc>
          <w:tcPr>
            <w:tcW w:w="871" w:type="dxa"/>
            <w:tcBorders>
              <w:left w:val="nil"/>
              <w:bottom w:val="nil"/>
              <w:right w:val="nil"/>
            </w:tcBorders>
          </w:tcPr>
          <w:p w14:paraId="6196173A" w14:textId="77777777" w:rsidR="00281CA9" w:rsidRPr="00CA7E57" w:rsidRDefault="00281CA9" w:rsidP="00281CA9">
            <w:pPr>
              <w:spacing w:before="120" w:after="0"/>
              <w:jc w:val="center"/>
              <w:rPr>
                <w:rFonts w:asciiTheme="minorHAnsi" w:hAnsiTheme="minorHAnsi" w:cs="Arial"/>
                <w:szCs w:val="24"/>
              </w:rPr>
            </w:pPr>
          </w:p>
        </w:tc>
      </w:tr>
      <w:tr w:rsidR="00281CA9" w:rsidRPr="00CA7E57" w14:paraId="64F298A3" w14:textId="77777777" w:rsidTr="00281CA9">
        <w:tc>
          <w:tcPr>
            <w:tcW w:w="4423" w:type="dxa"/>
            <w:tcBorders>
              <w:top w:val="nil"/>
              <w:left w:val="nil"/>
              <w:bottom w:val="nil"/>
              <w:right w:val="nil"/>
            </w:tcBorders>
          </w:tcPr>
          <w:p w14:paraId="3B9CA9F4" w14:textId="77777777" w:rsidR="00281CA9" w:rsidRPr="00CA7E57" w:rsidRDefault="00281CA9" w:rsidP="00281CA9">
            <w:pPr>
              <w:pStyle w:val="BodyText"/>
              <w:tabs>
                <w:tab w:val="left" w:pos="2044"/>
              </w:tabs>
              <w:spacing w:after="0" w:line="360" w:lineRule="auto"/>
              <w:ind w:firstLine="0"/>
              <w:rPr>
                <w:rFonts w:asciiTheme="minorHAnsi" w:hAnsiTheme="minorHAnsi" w:cs="Arial"/>
                <w:lang w:val="en-AU"/>
              </w:rPr>
            </w:pPr>
            <w:r w:rsidRPr="00CA7E57">
              <w:rPr>
                <w:rFonts w:asciiTheme="minorHAnsi" w:hAnsiTheme="minorHAnsi" w:cs="Arial"/>
                <w:lang w:val="en-AU"/>
              </w:rPr>
              <w:t xml:space="preserve">2. Age </w:t>
            </w:r>
          </w:p>
        </w:tc>
        <w:tc>
          <w:tcPr>
            <w:tcW w:w="870" w:type="dxa"/>
            <w:tcBorders>
              <w:top w:val="nil"/>
              <w:left w:val="nil"/>
              <w:bottom w:val="nil"/>
              <w:right w:val="nil"/>
            </w:tcBorders>
          </w:tcPr>
          <w:p w14:paraId="0430D6FA"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b/>
                <w:lang w:val="en-AU"/>
              </w:rPr>
            </w:pPr>
            <w:r w:rsidRPr="00CA7E57">
              <w:rPr>
                <w:rFonts w:asciiTheme="minorHAnsi" w:hAnsiTheme="minorHAnsi" w:cs="Arial"/>
                <w:b/>
                <w:lang w:val="en-AU"/>
              </w:rPr>
              <w:t>-.15</w:t>
            </w:r>
            <w:r w:rsidRPr="00CA7E57">
              <w:rPr>
                <w:rFonts w:asciiTheme="minorHAnsi" w:hAnsiTheme="minorHAnsi" w:cs="Arial"/>
                <w:b/>
                <w:color w:val="000000"/>
                <w:vertAlign w:val="superscript"/>
                <w:lang w:val="en-AU"/>
              </w:rPr>
              <w:t>*</w:t>
            </w:r>
          </w:p>
        </w:tc>
        <w:tc>
          <w:tcPr>
            <w:tcW w:w="870" w:type="dxa"/>
            <w:tcBorders>
              <w:top w:val="nil"/>
              <w:left w:val="nil"/>
              <w:bottom w:val="nil"/>
              <w:right w:val="nil"/>
            </w:tcBorders>
          </w:tcPr>
          <w:p w14:paraId="60B3E66C"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0" w:type="dxa"/>
            <w:tcBorders>
              <w:top w:val="nil"/>
              <w:left w:val="nil"/>
              <w:bottom w:val="nil"/>
              <w:right w:val="nil"/>
            </w:tcBorders>
          </w:tcPr>
          <w:p w14:paraId="709BA083" w14:textId="77777777" w:rsidR="00281CA9" w:rsidRPr="00CA7E57" w:rsidRDefault="00281CA9" w:rsidP="00281CA9">
            <w:pPr>
              <w:tabs>
                <w:tab w:val="left" w:pos="253"/>
                <w:tab w:val="center" w:pos="327"/>
              </w:tabs>
              <w:spacing w:after="0"/>
              <w:rPr>
                <w:rFonts w:asciiTheme="minorHAnsi" w:hAnsiTheme="minorHAnsi" w:cs="Arial"/>
                <w:szCs w:val="24"/>
              </w:rPr>
            </w:pPr>
          </w:p>
        </w:tc>
        <w:tc>
          <w:tcPr>
            <w:tcW w:w="870" w:type="dxa"/>
            <w:tcBorders>
              <w:top w:val="nil"/>
              <w:left w:val="nil"/>
              <w:bottom w:val="nil"/>
              <w:right w:val="nil"/>
            </w:tcBorders>
          </w:tcPr>
          <w:p w14:paraId="1D69B548"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B5C5003"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1F768086"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202D4ADB"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049D738D"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2766A059"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27222BAF" w14:textId="77777777" w:rsidR="00281CA9" w:rsidRPr="00CA7E57" w:rsidRDefault="00281CA9" w:rsidP="00281CA9">
            <w:pPr>
              <w:spacing w:after="0"/>
              <w:jc w:val="center"/>
              <w:rPr>
                <w:rFonts w:asciiTheme="minorHAnsi" w:hAnsiTheme="minorHAnsi" w:cs="Arial"/>
                <w:szCs w:val="24"/>
              </w:rPr>
            </w:pPr>
          </w:p>
        </w:tc>
      </w:tr>
      <w:tr w:rsidR="00281CA9" w:rsidRPr="00CA7E57" w14:paraId="7BAF8B5C" w14:textId="77777777" w:rsidTr="00281CA9">
        <w:tc>
          <w:tcPr>
            <w:tcW w:w="4423" w:type="dxa"/>
            <w:tcBorders>
              <w:top w:val="nil"/>
              <w:left w:val="nil"/>
              <w:bottom w:val="nil"/>
              <w:right w:val="nil"/>
            </w:tcBorders>
          </w:tcPr>
          <w:p w14:paraId="49D68AAB" w14:textId="77777777" w:rsidR="00281CA9" w:rsidRPr="00CA7E57" w:rsidRDefault="00281CA9" w:rsidP="00281CA9">
            <w:pPr>
              <w:pStyle w:val="BodyText"/>
              <w:tabs>
                <w:tab w:val="left" w:pos="2091"/>
              </w:tabs>
              <w:spacing w:after="0" w:line="360" w:lineRule="auto"/>
              <w:ind w:firstLine="0"/>
              <w:rPr>
                <w:rFonts w:asciiTheme="minorHAnsi" w:hAnsiTheme="minorHAnsi" w:cs="Arial"/>
                <w:lang w:val="en-AU"/>
              </w:rPr>
            </w:pPr>
            <w:r w:rsidRPr="00CA7E57">
              <w:rPr>
                <w:rFonts w:asciiTheme="minorHAnsi" w:hAnsiTheme="minorHAnsi" w:cs="Arial"/>
                <w:lang w:val="en-AU"/>
              </w:rPr>
              <w:t xml:space="preserve">3. </w:t>
            </w:r>
            <w:r w:rsidR="009A1468" w:rsidRPr="00CA7E57">
              <w:rPr>
                <w:rFonts w:asciiTheme="minorHAnsi" w:hAnsiTheme="minorHAnsi" w:cs="Arial"/>
                <w:lang w:val="en-AU"/>
              </w:rPr>
              <w:t>Sex</w:t>
            </w:r>
            <w:r w:rsidRPr="00CA7E57">
              <w:rPr>
                <w:rFonts w:asciiTheme="minorHAnsi" w:hAnsiTheme="minorHAnsi" w:cs="Arial"/>
                <w:lang w:val="en-AU"/>
              </w:rPr>
              <w:t>(male)</w:t>
            </w:r>
            <w:r w:rsidRPr="00CA7E57">
              <w:rPr>
                <w:rFonts w:asciiTheme="minorHAnsi" w:hAnsiTheme="minorHAnsi" w:cs="Arial"/>
                <w:vertAlign w:val="superscript"/>
                <w:lang w:val="en-AU"/>
              </w:rPr>
              <w:t>b</w:t>
            </w:r>
            <w:r w:rsidRPr="00CA7E57">
              <w:rPr>
                <w:rFonts w:asciiTheme="minorHAnsi" w:hAnsiTheme="minorHAnsi" w:cs="Arial"/>
                <w:lang w:val="en-AU"/>
              </w:rPr>
              <w:tab/>
            </w:r>
          </w:p>
        </w:tc>
        <w:tc>
          <w:tcPr>
            <w:tcW w:w="870" w:type="dxa"/>
            <w:tcBorders>
              <w:top w:val="nil"/>
              <w:left w:val="nil"/>
              <w:bottom w:val="nil"/>
              <w:right w:val="nil"/>
            </w:tcBorders>
          </w:tcPr>
          <w:p w14:paraId="469299B6"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lang w:val="en-AU"/>
              </w:rPr>
            </w:pPr>
            <w:r w:rsidRPr="00CA7E57">
              <w:rPr>
                <w:rFonts w:asciiTheme="minorHAnsi" w:hAnsiTheme="minorHAnsi" w:cs="Arial"/>
                <w:lang w:val="en-AU"/>
              </w:rPr>
              <w:t>.05</w:t>
            </w:r>
          </w:p>
        </w:tc>
        <w:tc>
          <w:tcPr>
            <w:tcW w:w="870" w:type="dxa"/>
            <w:tcBorders>
              <w:top w:val="nil"/>
              <w:left w:val="nil"/>
              <w:bottom w:val="nil"/>
              <w:right w:val="nil"/>
            </w:tcBorders>
          </w:tcPr>
          <w:p w14:paraId="011FC1EC"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-.01</w:t>
            </w:r>
          </w:p>
        </w:tc>
        <w:tc>
          <w:tcPr>
            <w:tcW w:w="870" w:type="dxa"/>
            <w:tcBorders>
              <w:top w:val="nil"/>
              <w:left w:val="nil"/>
              <w:bottom w:val="nil"/>
              <w:right w:val="nil"/>
            </w:tcBorders>
          </w:tcPr>
          <w:p w14:paraId="3A5F364E" w14:textId="77777777" w:rsidR="00281CA9" w:rsidRPr="00CA7E57" w:rsidRDefault="00281CA9" w:rsidP="00281CA9">
            <w:pPr>
              <w:tabs>
                <w:tab w:val="left" w:pos="253"/>
                <w:tab w:val="center" w:pos="327"/>
              </w:tabs>
              <w:spacing w:after="0"/>
              <w:rPr>
                <w:rFonts w:asciiTheme="minorHAnsi" w:hAnsiTheme="minorHAnsi" w:cs="Arial"/>
                <w:szCs w:val="24"/>
              </w:rPr>
            </w:pPr>
            <w:r w:rsidRPr="00CA7E57">
              <w:rPr>
                <w:rFonts w:asciiTheme="minorHAnsi" w:hAnsiTheme="minorHAnsi" w:cs="Arial"/>
                <w:szCs w:val="24"/>
              </w:rPr>
              <w:tab/>
            </w:r>
            <w:r w:rsidRPr="00CA7E57">
              <w:rPr>
                <w:rFonts w:asciiTheme="minorHAnsi" w:hAnsiTheme="minorHAnsi" w:cs="Arial"/>
                <w:szCs w:val="24"/>
              </w:rPr>
              <w:tab/>
              <w:t>-</w:t>
            </w:r>
          </w:p>
        </w:tc>
        <w:tc>
          <w:tcPr>
            <w:tcW w:w="870" w:type="dxa"/>
            <w:tcBorders>
              <w:top w:val="nil"/>
              <w:left w:val="nil"/>
              <w:bottom w:val="nil"/>
              <w:right w:val="nil"/>
            </w:tcBorders>
          </w:tcPr>
          <w:p w14:paraId="71B31152"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DAC6AED"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5A8EF4EA"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3956A7B9"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4C6D4191"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16793DF5"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444A9128" w14:textId="77777777" w:rsidR="00281CA9" w:rsidRPr="00CA7E57" w:rsidRDefault="00281CA9" w:rsidP="00281CA9">
            <w:pPr>
              <w:spacing w:after="0"/>
              <w:jc w:val="center"/>
              <w:rPr>
                <w:rFonts w:asciiTheme="minorHAnsi" w:hAnsiTheme="minorHAnsi" w:cs="Arial"/>
                <w:szCs w:val="24"/>
              </w:rPr>
            </w:pPr>
          </w:p>
        </w:tc>
      </w:tr>
      <w:tr w:rsidR="00281CA9" w:rsidRPr="00CA7E57" w14:paraId="3FE64B13" w14:textId="77777777" w:rsidTr="00281CA9">
        <w:tc>
          <w:tcPr>
            <w:tcW w:w="4423" w:type="dxa"/>
            <w:tcBorders>
              <w:top w:val="nil"/>
              <w:left w:val="nil"/>
              <w:bottom w:val="nil"/>
              <w:right w:val="nil"/>
            </w:tcBorders>
          </w:tcPr>
          <w:p w14:paraId="188254D7" w14:textId="77777777" w:rsidR="00281CA9" w:rsidRPr="00CA7E57" w:rsidRDefault="00281CA9" w:rsidP="00281CA9">
            <w:pPr>
              <w:pStyle w:val="BodyText"/>
              <w:tabs>
                <w:tab w:val="left" w:pos="2044"/>
              </w:tabs>
              <w:spacing w:after="0" w:line="360" w:lineRule="auto"/>
              <w:ind w:firstLine="0"/>
              <w:rPr>
                <w:rFonts w:asciiTheme="minorHAnsi" w:hAnsiTheme="minorHAnsi" w:cs="Arial"/>
                <w:lang w:val="en-AU"/>
              </w:rPr>
            </w:pPr>
            <w:r w:rsidRPr="00CA7E57">
              <w:rPr>
                <w:rFonts w:asciiTheme="minorHAnsi" w:hAnsiTheme="minorHAnsi" w:cs="Arial"/>
                <w:lang w:val="en-AU"/>
              </w:rPr>
              <w:t>4. Awareness(yes)</w:t>
            </w:r>
            <w:r w:rsidRPr="00CA7E57">
              <w:rPr>
                <w:rFonts w:asciiTheme="minorHAnsi" w:hAnsiTheme="minorHAnsi" w:cs="Arial"/>
                <w:vertAlign w:val="superscript"/>
                <w:lang w:val="en-AU"/>
              </w:rPr>
              <w:t>b</w:t>
            </w:r>
          </w:p>
        </w:tc>
        <w:tc>
          <w:tcPr>
            <w:tcW w:w="870" w:type="dxa"/>
            <w:tcBorders>
              <w:top w:val="nil"/>
              <w:left w:val="nil"/>
              <w:bottom w:val="nil"/>
              <w:right w:val="nil"/>
            </w:tcBorders>
          </w:tcPr>
          <w:p w14:paraId="5AFD7EDE"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b/>
                <w:lang w:val="en-AU"/>
              </w:rPr>
            </w:pPr>
            <w:r w:rsidRPr="00CA7E57">
              <w:rPr>
                <w:rFonts w:asciiTheme="minorHAnsi" w:hAnsiTheme="minorHAnsi" w:cs="Arial"/>
                <w:b/>
                <w:lang w:val="en-AU"/>
              </w:rPr>
              <w:t>-.08</w:t>
            </w:r>
            <w:r w:rsidRPr="00CA7E57">
              <w:rPr>
                <w:rFonts w:asciiTheme="minorHAnsi" w:hAnsiTheme="minorHAnsi" w:cs="Arial"/>
                <w:b/>
                <w:color w:val="000000"/>
                <w:vertAlign w:val="superscript"/>
                <w:lang w:val="en-AU"/>
              </w:rPr>
              <w:t>*</w:t>
            </w:r>
          </w:p>
        </w:tc>
        <w:tc>
          <w:tcPr>
            <w:tcW w:w="870" w:type="dxa"/>
            <w:tcBorders>
              <w:top w:val="nil"/>
              <w:left w:val="nil"/>
              <w:bottom w:val="nil"/>
              <w:right w:val="nil"/>
            </w:tcBorders>
          </w:tcPr>
          <w:p w14:paraId="49F8DE6B"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.14</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6B798B8E"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-.09</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30EBBAE0"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5E6CF99E"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15B0FEDD"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422E1D4E"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E271BF0"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3D67C7E4"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516C397D" w14:textId="77777777" w:rsidR="00281CA9" w:rsidRPr="00CA7E57" w:rsidRDefault="00281CA9" w:rsidP="00281CA9">
            <w:pPr>
              <w:spacing w:after="0"/>
              <w:jc w:val="center"/>
              <w:rPr>
                <w:rFonts w:asciiTheme="minorHAnsi" w:hAnsiTheme="minorHAnsi" w:cs="Arial"/>
                <w:szCs w:val="24"/>
              </w:rPr>
            </w:pPr>
          </w:p>
        </w:tc>
      </w:tr>
      <w:tr w:rsidR="00281CA9" w:rsidRPr="00CA7E57" w14:paraId="591170A5" w14:textId="77777777" w:rsidTr="00281CA9">
        <w:tc>
          <w:tcPr>
            <w:tcW w:w="4423" w:type="dxa"/>
            <w:tcBorders>
              <w:top w:val="nil"/>
              <w:left w:val="nil"/>
              <w:bottom w:val="nil"/>
              <w:right w:val="nil"/>
            </w:tcBorders>
          </w:tcPr>
          <w:p w14:paraId="00DAE981" w14:textId="77777777" w:rsidR="00281CA9" w:rsidRPr="00CA7E57" w:rsidRDefault="00281CA9" w:rsidP="00281CA9">
            <w:pPr>
              <w:pStyle w:val="BodyText"/>
              <w:tabs>
                <w:tab w:val="left" w:pos="2044"/>
              </w:tabs>
              <w:spacing w:after="0" w:line="360" w:lineRule="auto"/>
              <w:ind w:firstLine="0"/>
              <w:rPr>
                <w:rFonts w:asciiTheme="minorHAnsi" w:hAnsiTheme="minorHAnsi" w:cs="Arial"/>
                <w:lang w:val="en-AU"/>
              </w:rPr>
            </w:pPr>
            <w:r w:rsidRPr="00CA7E57">
              <w:rPr>
                <w:rFonts w:asciiTheme="minorHAnsi" w:hAnsiTheme="minorHAnsi" w:cs="Arial"/>
                <w:color w:val="000000"/>
                <w:lang w:val="en-AU"/>
              </w:rPr>
              <w:t>5. Certainty</w:t>
            </w:r>
          </w:p>
        </w:tc>
        <w:tc>
          <w:tcPr>
            <w:tcW w:w="870" w:type="dxa"/>
            <w:tcBorders>
              <w:top w:val="nil"/>
              <w:left w:val="nil"/>
              <w:bottom w:val="nil"/>
              <w:right w:val="nil"/>
            </w:tcBorders>
          </w:tcPr>
          <w:p w14:paraId="693CA5EB"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b/>
                <w:lang w:val="en-AU"/>
              </w:rPr>
            </w:pPr>
            <w:r w:rsidRPr="00CA7E57">
              <w:rPr>
                <w:rFonts w:asciiTheme="minorHAnsi" w:hAnsiTheme="minorHAnsi" w:cs="Arial"/>
                <w:color w:val="000000"/>
                <w:lang w:val="en-AU"/>
              </w:rPr>
              <w:t>-.01</w:t>
            </w:r>
          </w:p>
        </w:tc>
        <w:tc>
          <w:tcPr>
            <w:tcW w:w="870" w:type="dxa"/>
            <w:tcBorders>
              <w:top w:val="nil"/>
              <w:left w:val="nil"/>
              <w:bottom w:val="nil"/>
              <w:right w:val="nil"/>
            </w:tcBorders>
          </w:tcPr>
          <w:p w14:paraId="56B62115"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-.15</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241FF979"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.09</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79B25E6F"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.06</w:t>
            </w:r>
          </w:p>
        </w:tc>
        <w:tc>
          <w:tcPr>
            <w:tcW w:w="871" w:type="dxa"/>
            <w:tcBorders>
              <w:top w:val="nil"/>
              <w:left w:val="nil"/>
              <w:bottom w:val="nil"/>
              <w:right w:val="nil"/>
            </w:tcBorders>
          </w:tcPr>
          <w:p w14:paraId="4ADDD377"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3B0661E9"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EE6EDC6"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C3CC5BA"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427A7A10"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6FA99DA3" w14:textId="77777777" w:rsidR="00281CA9" w:rsidRPr="00CA7E57" w:rsidRDefault="00281CA9" w:rsidP="00281CA9">
            <w:pPr>
              <w:spacing w:after="0"/>
              <w:jc w:val="center"/>
              <w:rPr>
                <w:rFonts w:asciiTheme="minorHAnsi" w:hAnsiTheme="minorHAnsi" w:cs="Arial"/>
                <w:szCs w:val="24"/>
              </w:rPr>
            </w:pPr>
          </w:p>
        </w:tc>
      </w:tr>
      <w:tr w:rsidR="00281CA9" w:rsidRPr="00CA7E57" w14:paraId="143C9BA5" w14:textId="77777777" w:rsidTr="00281CA9">
        <w:tc>
          <w:tcPr>
            <w:tcW w:w="4423" w:type="dxa"/>
            <w:tcBorders>
              <w:top w:val="nil"/>
              <w:left w:val="nil"/>
              <w:bottom w:val="nil"/>
              <w:right w:val="nil"/>
            </w:tcBorders>
          </w:tcPr>
          <w:p w14:paraId="0D1B62A8" w14:textId="77777777" w:rsidR="00281CA9" w:rsidRPr="00CA7E57" w:rsidRDefault="00281CA9" w:rsidP="00281CA9">
            <w:pPr>
              <w:pStyle w:val="BodyText"/>
              <w:tabs>
                <w:tab w:val="left" w:pos="2044"/>
              </w:tabs>
              <w:spacing w:after="0" w:line="360" w:lineRule="auto"/>
              <w:ind w:firstLine="0"/>
              <w:rPr>
                <w:rFonts w:asciiTheme="minorHAnsi" w:hAnsiTheme="minorHAnsi" w:cs="Arial"/>
                <w:color w:val="000000"/>
                <w:lang w:val="en-AU"/>
              </w:rPr>
            </w:pPr>
            <w:r w:rsidRPr="00CA7E57">
              <w:rPr>
                <w:rFonts w:asciiTheme="minorHAnsi" w:hAnsiTheme="minorHAnsi" w:cs="Arial"/>
                <w:color w:val="000000"/>
                <w:lang w:val="en-AU"/>
              </w:rPr>
              <w:t>6. Severity</w:t>
            </w:r>
          </w:p>
        </w:tc>
        <w:tc>
          <w:tcPr>
            <w:tcW w:w="870" w:type="dxa"/>
            <w:tcBorders>
              <w:top w:val="nil"/>
              <w:left w:val="nil"/>
              <w:bottom w:val="nil"/>
              <w:right w:val="nil"/>
            </w:tcBorders>
          </w:tcPr>
          <w:p w14:paraId="6EA46C0B"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color w:val="000000"/>
                <w:lang w:val="en-AU"/>
              </w:rPr>
            </w:pPr>
            <w:r w:rsidRPr="00CA7E57">
              <w:rPr>
                <w:rFonts w:asciiTheme="minorHAnsi" w:hAnsiTheme="minorHAnsi" w:cs="Arial"/>
                <w:color w:val="000000"/>
                <w:lang w:val="en-AU"/>
              </w:rPr>
              <w:t>.01</w:t>
            </w:r>
          </w:p>
        </w:tc>
        <w:tc>
          <w:tcPr>
            <w:tcW w:w="870" w:type="dxa"/>
            <w:tcBorders>
              <w:top w:val="nil"/>
              <w:left w:val="nil"/>
              <w:bottom w:val="nil"/>
              <w:right w:val="nil"/>
            </w:tcBorders>
          </w:tcPr>
          <w:p w14:paraId="34D1D7DC"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-.29</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7152E21E"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szCs w:val="24"/>
              </w:rPr>
              <w:t>-.06</w:t>
            </w:r>
          </w:p>
        </w:tc>
        <w:tc>
          <w:tcPr>
            <w:tcW w:w="870" w:type="dxa"/>
            <w:tcBorders>
              <w:top w:val="nil"/>
              <w:left w:val="nil"/>
              <w:bottom w:val="nil"/>
              <w:right w:val="nil"/>
            </w:tcBorders>
          </w:tcPr>
          <w:p w14:paraId="13B998E1"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-.03</w:t>
            </w:r>
          </w:p>
        </w:tc>
        <w:tc>
          <w:tcPr>
            <w:tcW w:w="871" w:type="dxa"/>
            <w:tcBorders>
              <w:top w:val="nil"/>
              <w:left w:val="nil"/>
              <w:bottom w:val="nil"/>
              <w:right w:val="nil"/>
            </w:tcBorders>
          </w:tcPr>
          <w:p w14:paraId="522AAC81"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.25</w:t>
            </w:r>
            <w:r w:rsidRPr="00CA7E57">
              <w:rPr>
                <w:rFonts w:asciiTheme="minorHAnsi" w:hAnsiTheme="minorHAnsi" w:cs="Arial"/>
                <w:b/>
                <w:color w:val="000000"/>
                <w:szCs w:val="24"/>
                <w:vertAlign w:val="superscript"/>
              </w:rPr>
              <w:t>**</w:t>
            </w:r>
          </w:p>
        </w:tc>
        <w:tc>
          <w:tcPr>
            <w:tcW w:w="871" w:type="dxa"/>
            <w:tcBorders>
              <w:top w:val="nil"/>
              <w:left w:val="nil"/>
              <w:bottom w:val="nil"/>
              <w:right w:val="nil"/>
            </w:tcBorders>
          </w:tcPr>
          <w:p w14:paraId="4A28B69E"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16F29881"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73D13CD1"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3D17015B"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369BDB66" w14:textId="77777777" w:rsidR="00281CA9" w:rsidRPr="00CA7E57" w:rsidRDefault="00281CA9" w:rsidP="00281CA9">
            <w:pPr>
              <w:spacing w:after="0"/>
              <w:jc w:val="center"/>
              <w:rPr>
                <w:rFonts w:asciiTheme="minorHAnsi" w:hAnsiTheme="minorHAnsi" w:cs="Arial"/>
                <w:szCs w:val="24"/>
              </w:rPr>
            </w:pPr>
          </w:p>
        </w:tc>
      </w:tr>
      <w:tr w:rsidR="00281CA9" w:rsidRPr="00CA7E57" w14:paraId="326FC3CD" w14:textId="77777777" w:rsidTr="00281CA9">
        <w:tc>
          <w:tcPr>
            <w:tcW w:w="4423" w:type="dxa"/>
            <w:tcBorders>
              <w:top w:val="nil"/>
              <w:left w:val="nil"/>
              <w:bottom w:val="nil"/>
              <w:right w:val="nil"/>
            </w:tcBorders>
          </w:tcPr>
          <w:p w14:paraId="742BB645" w14:textId="77777777" w:rsidR="00281CA9" w:rsidRPr="00CA7E57" w:rsidRDefault="00281CA9" w:rsidP="00281CA9">
            <w:pPr>
              <w:pStyle w:val="BodyText"/>
              <w:tabs>
                <w:tab w:val="left" w:pos="2044"/>
              </w:tabs>
              <w:spacing w:after="0" w:line="360" w:lineRule="auto"/>
              <w:ind w:firstLine="0"/>
              <w:rPr>
                <w:rFonts w:asciiTheme="minorHAnsi" w:hAnsiTheme="minorHAnsi" w:cs="Arial"/>
                <w:color w:val="000000"/>
                <w:lang w:val="en-AU"/>
              </w:rPr>
            </w:pPr>
            <w:r w:rsidRPr="00CA7E57">
              <w:rPr>
                <w:rFonts w:asciiTheme="minorHAnsi" w:hAnsiTheme="minorHAnsi" w:cs="Arial"/>
                <w:color w:val="000000"/>
                <w:lang w:val="en-AU"/>
              </w:rPr>
              <w:t>7. Swiftness</w:t>
            </w:r>
          </w:p>
        </w:tc>
        <w:tc>
          <w:tcPr>
            <w:tcW w:w="870" w:type="dxa"/>
            <w:tcBorders>
              <w:top w:val="nil"/>
              <w:left w:val="nil"/>
              <w:bottom w:val="nil"/>
              <w:right w:val="nil"/>
            </w:tcBorders>
          </w:tcPr>
          <w:p w14:paraId="4BFC7126"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color w:val="000000"/>
                <w:lang w:val="en-AU"/>
              </w:rPr>
            </w:pPr>
            <w:r w:rsidRPr="00CA7E57">
              <w:rPr>
                <w:rFonts w:asciiTheme="minorHAnsi" w:hAnsiTheme="minorHAnsi" w:cs="Arial"/>
                <w:color w:val="000000"/>
                <w:lang w:val="en-AU"/>
              </w:rPr>
              <w:t>.06</w:t>
            </w:r>
          </w:p>
        </w:tc>
        <w:tc>
          <w:tcPr>
            <w:tcW w:w="870" w:type="dxa"/>
            <w:tcBorders>
              <w:top w:val="nil"/>
              <w:left w:val="nil"/>
              <w:bottom w:val="nil"/>
              <w:right w:val="nil"/>
            </w:tcBorders>
          </w:tcPr>
          <w:p w14:paraId="2E8D90DA"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-.21</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07FAD111"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.05</w:t>
            </w:r>
          </w:p>
        </w:tc>
        <w:tc>
          <w:tcPr>
            <w:tcW w:w="870" w:type="dxa"/>
            <w:tcBorders>
              <w:top w:val="nil"/>
              <w:left w:val="nil"/>
              <w:bottom w:val="nil"/>
              <w:right w:val="nil"/>
            </w:tcBorders>
          </w:tcPr>
          <w:p w14:paraId="3C3332CC"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.03</w:t>
            </w:r>
          </w:p>
        </w:tc>
        <w:tc>
          <w:tcPr>
            <w:tcW w:w="871" w:type="dxa"/>
            <w:tcBorders>
              <w:top w:val="nil"/>
              <w:left w:val="nil"/>
              <w:bottom w:val="nil"/>
              <w:right w:val="nil"/>
            </w:tcBorders>
          </w:tcPr>
          <w:p w14:paraId="133089BD"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.22</w:t>
            </w:r>
            <w:r w:rsidRPr="00CA7E57">
              <w:rPr>
                <w:rFonts w:asciiTheme="minorHAnsi" w:hAnsiTheme="minorHAnsi" w:cs="Arial"/>
                <w:b/>
                <w:color w:val="000000"/>
                <w:szCs w:val="24"/>
                <w:vertAlign w:val="superscript"/>
              </w:rPr>
              <w:t>**</w:t>
            </w:r>
          </w:p>
        </w:tc>
        <w:tc>
          <w:tcPr>
            <w:tcW w:w="871" w:type="dxa"/>
            <w:tcBorders>
              <w:top w:val="nil"/>
              <w:left w:val="nil"/>
              <w:bottom w:val="nil"/>
              <w:right w:val="nil"/>
            </w:tcBorders>
          </w:tcPr>
          <w:p w14:paraId="4820D207"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.36</w:t>
            </w:r>
            <w:r w:rsidRPr="00CA7E57">
              <w:rPr>
                <w:rFonts w:asciiTheme="minorHAnsi" w:hAnsiTheme="minorHAnsi" w:cs="Arial"/>
                <w:b/>
                <w:color w:val="000000"/>
                <w:szCs w:val="24"/>
                <w:vertAlign w:val="superscript"/>
              </w:rPr>
              <w:t>**</w:t>
            </w:r>
          </w:p>
        </w:tc>
        <w:tc>
          <w:tcPr>
            <w:tcW w:w="871" w:type="dxa"/>
            <w:tcBorders>
              <w:top w:val="nil"/>
              <w:left w:val="nil"/>
              <w:bottom w:val="nil"/>
              <w:right w:val="nil"/>
            </w:tcBorders>
          </w:tcPr>
          <w:p w14:paraId="2E26437D"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0CF7F04C"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1ECA5DF1"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5482A138" w14:textId="77777777" w:rsidR="00281CA9" w:rsidRPr="00CA7E57" w:rsidRDefault="00281CA9" w:rsidP="00281CA9">
            <w:pPr>
              <w:spacing w:after="0"/>
              <w:jc w:val="center"/>
              <w:rPr>
                <w:rFonts w:asciiTheme="minorHAnsi" w:hAnsiTheme="minorHAnsi" w:cs="Arial"/>
                <w:szCs w:val="24"/>
              </w:rPr>
            </w:pPr>
          </w:p>
        </w:tc>
      </w:tr>
      <w:tr w:rsidR="00281CA9" w:rsidRPr="00CA7E57" w14:paraId="362CC153" w14:textId="77777777" w:rsidTr="00281CA9">
        <w:tc>
          <w:tcPr>
            <w:tcW w:w="4423" w:type="dxa"/>
            <w:tcBorders>
              <w:top w:val="nil"/>
              <w:left w:val="nil"/>
              <w:bottom w:val="nil"/>
              <w:right w:val="nil"/>
            </w:tcBorders>
          </w:tcPr>
          <w:p w14:paraId="04B75CE1" w14:textId="77777777" w:rsidR="00281CA9" w:rsidRPr="00CA7E57" w:rsidRDefault="00281CA9" w:rsidP="00281CA9">
            <w:pPr>
              <w:pStyle w:val="BodyText"/>
              <w:tabs>
                <w:tab w:val="left" w:pos="2044"/>
              </w:tabs>
              <w:spacing w:after="0" w:line="360" w:lineRule="auto"/>
              <w:ind w:firstLine="0"/>
              <w:rPr>
                <w:rFonts w:asciiTheme="minorHAnsi" w:hAnsiTheme="minorHAnsi" w:cs="Arial"/>
                <w:color w:val="000000"/>
                <w:lang w:val="en-AU"/>
              </w:rPr>
            </w:pPr>
            <w:r w:rsidRPr="00CA7E57">
              <w:rPr>
                <w:rFonts w:asciiTheme="minorHAnsi" w:hAnsiTheme="minorHAnsi" w:cs="Arial"/>
                <w:color w:val="000000"/>
                <w:lang w:val="en-AU"/>
              </w:rPr>
              <w:t>8. Punishment Avoidance</w:t>
            </w:r>
          </w:p>
        </w:tc>
        <w:tc>
          <w:tcPr>
            <w:tcW w:w="870" w:type="dxa"/>
            <w:tcBorders>
              <w:top w:val="nil"/>
              <w:left w:val="nil"/>
              <w:bottom w:val="nil"/>
              <w:right w:val="nil"/>
            </w:tcBorders>
          </w:tcPr>
          <w:p w14:paraId="0972C935"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color w:val="000000"/>
                <w:lang w:val="en-AU"/>
              </w:rPr>
            </w:pPr>
            <w:r w:rsidRPr="00CA7E57">
              <w:rPr>
                <w:rFonts w:asciiTheme="minorHAnsi" w:hAnsiTheme="minorHAnsi" w:cs="Arial"/>
                <w:b/>
                <w:color w:val="000000"/>
                <w:lang w:val="en-AU"/>
              </w:rPr>
              <w:t>.34</w:t>
            </w:r>
            <w:r w:rsidRPr="00CA7E57">
              <w:rPr>
                <w:rFonts w:asciiTheme="minorHAnsi" w:hAnsiTheme="minorHAnsi" w:cs="Arial"/>
                <w:b/>
                <w:color w:val="000000"/>
                <w:vertAlign w:val="superscript"/>
                <w:lang w:val="en-AU"/>
              </w:rPr>
              <w:t>**</w:t>
            </w:r>
          </w:p>
        </w:tc>
        <w:tc>
          <w:tcPr>
            <w:tcW w:w="870" w:type="dxa"/>
            <w:tcBorders>
              <w:top w:val="nil"/>
              <w:left w:val="nil"/>
              <w:bottom w:val="nil"/>
              <w:right w:val="nil"/>
            </w:tcBorders>
          </w:tcPr>
          <w:p w14:paraId="139DA2D7"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.08</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217CC881"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-.07</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4B24D1C2"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.04</w:t>
            </w:r>
          </w:p>
        </w:tc>
        <w:tc>
          <w:tcPr>
            <w:tcW w:w="871" w:type="dxa"/>
            <w:tcBorders>
              <w:top w:val="nil"/>
              <w:left w:val="nil"/>
              <w:bottom w:val="nil"/>
              <w:right w:val="nil"/>
            </w:tcBorders>
          </w:tcPr>
          <w:p w14:paraId="5E8FD199"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szCs w:val="24"/>
              </w:rPr>
              <w:t>.01</w:t>
            </w:r>
          </w:p>
        </w:tc>
        <w:tc>
          <w:tcPr>
            <w:tcW w:w="871" w:type="dxa"/>
            <w:tcBorders>
              <w:top w:val="nil"/>
              <w:left w:val="nil"/>
              <w:bottom w:val="nil"/>
              <w:right w:val="nil"/>
            </w:tcBorders>
          </w:tcPr>
          <w:p w14:paraId="4E68B76B"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-.09</w:t>
            </w:r>
            <w:r w:rsidRPr="00CA7E57">
              <w:rPr>
                <w:rFonts w:asciiTheme="minorHAnsi" w:hAnsiTheme="minorHAnsi" w:cs="Arial"/>
                <w:b/>
                <w:color w:val="000000"/>
                <w:szCs w:val="24"/>
                <w:vertAlign w:val="superscript"/>
              </w:rPr>
              <w:t>*</w:t>
            </w:r>
          </w:p>
        </w:tc>
        <w:tc>
          <w:tcPr>
            <w:tcW w:w="871" w:type="dxa"/>
            <w:tcBorders>
              <w:top w:val="nil"/>
              <w:left w:val="nil"/>
              <w:bottom w:val="nil"/>
              <w:right w:val="nil"/>
            </w:tcBorders>
          </w:tcPr>
          <w:p w14:paraId="22515FBC"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-.03</w:t>
            </w:r>
          </w:p>
        </w:tc>
        <w:tc>
          <w:tcPr>
            <w:tcW w:w="871" w:type="dxa"/>
            <w:tcBorders>
              <w:top w:val="nil"/>
              <w:left w:val="nil"/>
              <w:bottom w:val="nil"/>
              <w:right w:val="nil"/>
            </w:tcBorders>
          </w:tcPr>
          <w:p w14:paraId="26D27D4D"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741DA9D1" w14:textId="77777777" w:rsidR="00281CA9" w:rsidRPr="00CA7E57" w:rsidRDefault="00281CA9" w:rsidP="00281CA9">
            <w:pPr>
              <w:spacing w:after="0"/>
              <w:jc w:val="center"/>
              <w:rPr>
                <w:rFonts w:asciiTheme="minorHAnsi" w:hAnsiTheme="minorHAnsi" w:cs="Arial"/>
                <w:szCs w:val="24"/>
              </w:rPr>
            </w:pPr>
          </w:p>
        </w:tc>
        <w:tc>
          <w:tcPr>
            <w:tcW w:w="871" w:type="dxa"/>
            <w:tcBorders>
              <w:top w:val="nil"/>
              <w:left w:val="nil"/>
              <w:bottom w:val="nil"/>
              <w:right w:val="nil"/>
            </w:tcBorders>
          </w:tcPr>
          <w:p w14:paraId="3108B5A1" w14:textId="77777777" w:rsidR="00281CA9" w:rsidRPr="00CA7E57" w:rsidRDefault="00281CA9" w:rsidP="00281CA9">
            <w:pPr>
              <w:spacing w:after="0"/>
              <w:jc w:val="center"/>
              <w:rPr>
                <w:rFonts w:asciiTheme="minorHAnsi" w:hAnsiTheme="minorHAnsi" w:cs="Arial"/>
                <w:szCs w:val="24"/>
              </w:rPr>
            </w:pPr>
          </w:p>
        </w:tc>
      </w:tr>
      <w:tr w:rsidR="00281CA9" w:rsidRPr="00CA7E57" w14:paraId="3292CAB4" w14:textId="77777777" w:rsidTr="00281CA9">
        <w:tc>
          <w:tcPr>
            <w:tcW w:w="4423" w:type="dxa"/>
            <w:tcBorders>
              <w:top w:val="nil"/>
              <w:left w:val="nil"/>
              <w:bottom w:val="nil"/>
              <w:right w:val="nil"/>
            </w:tcBorders>
          </w:tcPr>
          <w:p w14:paraId="6E014CD7" w14:textId="77777777" w:rsidR="00281CA9" w:rsidRPr="00CA7E57" w:rsidRDefault="00281CA9" w:rsidP="00281CA9">
            <w:pPr>
              <w:pStyle w:val="BodyText"/>
              <w:tabs>
                <w:tab w:val="left" w:pos="2044"/>
              </w:tabs>
              <w:spacing w:after="0" w:line="360" w:lineRule="auto"/>
              <w:ind w:firstLine="0"/>
              <w:rPr>
                <w:rFonts w:asciiTheme="minorHAnsi" w:hAnsiTheme="minorHAnsi" w:cs="Arial"/>
                <w:color w:val="000000"/>
                <w:lang w:val="en-AU"/>
              </w:rPr>
            </w:pPr>
            <w:r w:rsidRPr="00CA7E57">
              <w:rPr>
                <w:rFonts w:asciiTheme="minorHAnsi" w:hAnsiTheme="minorHAnsi" w:cs="Arial"/>
                <w:color w:val="000000"/>
                <w:lang w:val="en-AU"/>
              </w:rPr>
              <w:t>9. Vicarious Punishment(yes)</w:t>
            </w:r>
            <w:r w:rsidRPr="00CA7E57">
              <w:rPr>
                <w:rFonts w:asciiTheme="minorHAnsi" w:hAnsiTheme="minorHAnsi" w:cs="Arial"/>
                <w:vertAlign w:val="superscript"/>
              </w:rPr>
              <w:t>b</w:t>
            </w:r>
          </w:p>
        </w:tc>
        <w:tc>
          <w:tcPr>
            <w:tcW w:w="870" w:type="dxa"/>
            <w:tcBorders>
              <w:top w:val="nil"/>
              <w:left w:val="nil"/>
              <w:bottom w:val="nil"/>
              <w:right w:val="nil"/>
            </w:tcBorders>
          </w:tcPr>
          <w:p w14:paraId="42EDBD15"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b/>
                <w:color w:val="000000"/>
                <w:lang w:val="en-AU"/>
              </w:rPr>
            </w:pPr>
            <w:r w:rsidRPr="00CA7E57">
              <w:rPr>
                <w:rFonts w:asciiTheme="minorHAnsi" w:hAnsiTheme="minorHAnsi" w:cs="Arial"/>
                <w:b/>
                <w:color w:val="000000"/>
                <w:lang w:val="en-AU"/>
              </w:rPr>
              <w:t>-.13</w:t>
            </w:r>
            <w:r w:rsidRPr="00CA7E57">
              <w:rPr>
                <w:rFonts w:asciiTheme="minorHAnsi" w:hAnsiTheme="minorHAnsi" w:cs="Arial"/>
                <w:b/>
                <w:color w:val="000000"/>
                <w:vertAlign w:val="superscript"/>
                <w:lang w:val="en-AU"/>
              </w:rPr>
              <w:t>**</w:t>
            </w:r>
          </w:p>
        </w:tc>
        <w:tc>
          <w:tcPr>
            <w:tcW w:w="870" w:type="dxa"/>
            <w:tcBorders>
              <w:top w:val="nil"/>
              <w:left w:val="nil"/>
              <w:bottom w:val="nil"/>
              <w:right w:val="nil"/>
            </w:tcBorders>
          </w:tcPr>
          <w:p w14:paraId="357B948A"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.24</w:t>
            </w:r>
            <w:r w:rsidRPr="00CA7E57">
              <w:rPr>
                <w:rFonts w:asciiTheme="minorHAnsi" w:hAnsiTheme="minorHAnsi" w:cs="Arial"/>
                <w:b/>
                <w:color w:val="000000"/>
                <w:szCs w:val="24"/>
                <w:vertAlign w:val="superscript"/>
              </w:rPr>
              <w:t>**</w:t>
            </w:r>
          </w:p>
        </w:tc>
        <w:tc>
          <w:tcPr>
            <w:tcW w:w="870" w:type="dxa"/>
            <w:tcBorders>
              <w:top w:val="nil"/>
              <w:left w:val="nil"/>
              <w:bottom w:val="nil"/>
              <w:right w:val="nil"/>
            </w:tcBorders>
          </w:tcPr>
          <w:p w14:paraId="60FE37AA"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szCs w:val="24"/>
              </w:rPr>
              <w:t>-.03</w:t>
            </w:r>
          </w:p>
        </w:tc>
        <w:tc>
          <w:tcPr>
            <w:tcW w:w="870" w:type="dxa"/>
            <w:tcBorders>
              <w:top w:val="nil"/>
              <w:left w:val="nil"/>
              <w:bottom w:val="nil"/>
              <w:right w:val="nil"/>
            </w:tcBorders>
          </w:tcPr>
          <w:p w14:paraId="13AA642E"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-.16</w:t>
            </w:r>
          </w:p>
        </w:tc>
        <w:tc>
          <w:tcPr>
            <w:tcW w:w="871" w:type="dxa"/>
            <w:tcBorders>
              <w:top w:val="nil"/>
              <w:left w:val="nil"/>
              <w:bottom w:val="nil"/>
              <w:right w:val="nil"/>
            </w:tcBorders>
          </w:tcPr>
          <w:p w14:paraId="0AD1F003"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-.13</w:t>
            </w:r>
            <w:r w:rsidRPr="00CA7E57">
              <w:rPr>
                <w:rFonts w:asciiTheme="minorHAnsi" w:hAnsiTheme="minorHAnsi" w:cs="Arial"/>
                <w:b/>
                <w:color w:val="000000"/>
                <w:szCs w:val="24"/>
                <w:vertAlign w:val="superscript"/>
              </w:rPr>
              <w:t>**</w:t>
            </w:r>
          </w:p>
        </w:tc>
        <w:tc>
          <w:tcPr>
            <w:tcW w:w="871" w:type="dxa"/>
            <w:tcBorders>
              <w:top w:val="nil"/>
              <w:left w:val="nil"/>
              <w:bottom w:val="nil"/>
              <w:right w:val="nil"/>
            </w:tcBorders>
          </w:tcPr>
          <w:p w14:paraId="32F15884"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szCs w:val="24"/>
              </w:rPr>
              <w:t>-.06</w:t>
            </w:r>
          </w:p>
        </w:tc>
        <w:tc>
          <w:tcPr>
            <w:tcW w:w="871" w:type="dxa"/>
            <w:tcBorders>
              <w:top w:val="nil"/>
              <w:left w:val="nil"/>
              <w:bottom w:val="nil"/>
              <w:right w:val="nil"/>
            </w:tcBorders>
          </w:tcPr>
          <w:p w14:paraId="6FDD86FC"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-.07</w:t>
            </w:r>
          </w:p>
        </w:tc>
        <w:tc>
          <w:tcPr>
            <w:tcW w:w="871" w:type="dxa"/>
            <w:tcBorders>
              <w:top w:val="nil"/>
              <w:left w:val="nil"/>
              <w:bottom w:val="nil"/>
              <w:right w:val="nil"/>
            </w:tcBorders>
          </w:tcPr>
          <w:p w14:paraId="209052E2"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.01</w:t>
            </w:r>
          </w:p>
        </w:tc>
        <w:tc>
          <w:tcPr>
            <w:tcW w:w="871" w:type="dxa"/>
            <w:tcBorders>
              <w:top w:val="nil"/>
              <w:left w:val="nil"/>
              <w:bottom w:val="nil"/>
              <w:right w:val="nil"/>
            </w:tcBorders>
          </w:tcPr>
          <w:p w14:paraId="5BC859C7"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c>
          <w:tcPr>
            <w:tcW w:w="871" w:type="dxa"/>
            <w:tcBorders>
              <w:top w:val="nil"/>
              <w:left w:val="nil"/>
              <w:bottom w:val="nil"/>
              <w:right w:val="nil"/>
            </w:tcBorders>
          </w:tcPr>
          <w:p w14:paraId="3029118B" w14:textId="77777777" w:rsidR="00281CA9" w:rsidRPr="00CA7E57" w:rsidRDefault="00281CA9" w:rsidP="00281CA9">
            <w:pPr>
              <w:spacing w:after="0"/>
              <w:jc w:val="center"/>
              <w:rPr>
                <w:rFonts w:asciiTheme="minorHAnsi" w:hAnsiTheme="minorHAnsi" w:cs="Arial"/>
                <w:szCs w:val="24"/>
              </w:rPr>
            </w:pPr>
          </w:p>
        </w:tc>
      </w:tr>
      <w:tr w:rsidR="00281CA9" w:rsidRPr="00CA7E57" w14:paraId="15810071" w14:textId="77777777" w:rsidTr="00281CA9">
        <w:tc>
          <w:tcPr>
            <w:tcW w:w="4423" w:type="dxa"/>
            <w:tcBorders>
              <w:top w:val="nil"/>
              <w:left w:val="nil"/>
              <w:bottom w:val="single" w:sz="4" w:space="0" w:color="auto"/>
              <w:right w:val="nil"/>
            </w:tcBorders>
          </w:tcPr>
          <w:p w14:paraId="447720A0" w14:textId="77777777" w:rsidR="00281CA9" w:rsidRPr="00CA7E57" w:rsidRDefault="00281CA9" w:rsidP="00281CA9">
            <w:pPr>
              <w:pStyle w:val="BodyText"/>
              <w:tabs>
                <w:tab w:val="left" w:pos="2044"/>
              </w:tabs>
              <w:spacing w:after="0" w:line="360" w:lineRule="auto"/>
              <w:ind w:firstLine="0"/>
              <w:rPr>
                <w:rFonts w:asciiTheme="minorHAnsi" w:hAnsiTheme="minorHAnsi" w:cs="Arial"/>
                <w:color w:val="000000"/>
                <w:lang w:val="en-AU"/>
              </w:rPr>
            </w:pPr>
            <w:r w:rsidRPr="00CA7E57">
              <w:rPr>
                <w:rFonts w:asciiTheme="minorHAnsi" w:hAnsiTheme="minorHAnsi" w:cs="Arial"/>
                <w:color w:val="000000"/>
                <w:lang w:val="en-AU"/>
              </w:rPr>
              <w:t>10. Vicarious Punishment Avoidance</w:t>
            </w:r>
          </w:p>
        </w:tc>
        <w:tc>
          <w:tcPr>
            <w:tcW w:w="870" w:type="dxa"/>
            <w:tcBorders>
              <w:top w:val="nil"/>
              <w:left w:val="nil"/>
              <w:bottom w:val="single" w:sz="4" w:space="0" w:color="auto"/>
              <w:right w:val="nil"/>
            </w:tcBorders>
          </w:tcPr>
          <w:p w14:paraId="292B6DAC" w14:textId="77777777" w:rsidR="00281CA9" w:rsidRPr="00CA7E57" w:rsidRDefault="00281CA9" w:rsidP="00281CA9">
            <w:pPr>
              <w:pStyle w:val="BodyText"/>
              <w:tabs>
                <w:tab w:val="left" w:pos="2044"/>
              </w:tabs>
              <w:spacing w:after="0" w:line="360" w:lineRule="auto"/>
              <w:ind w:firstLine="0"/>
              <w:jc w:val="center"/>
              <w:rPr>
                <w:rFonts w:asciiTheme="minorHAnsi" w:hAnsiTheme="minorHAnsi" w:cs="Arial"/>
                <w:b/>
                <w:color w:val="000000"/>
                <w:lang w:val="en-AU"/>
              </w:rPr>
            </w:pPr>
            <w:r w:rsidRPr="00CA7E57">
              <w:rPr>
                <w:rFonts w:asciiTheme="minorHAnsi" w:hAnsiTheme="minorHAnsi" w:cs="Arial"/>
                <w:b/>
                <w:color w:val="000000"/>
                <w:lang w:val="en-AU"/>
              </w:rPr>
              <w:t>.26</w:t>
            </w:r>
            <w:r w:rsidRPr="00CA7E57">
              <w:rPr>
                <w:rFonts w:asciiTheme="minorHAnsi" w:hAnsiTheme="minorHAnsi" w:cs="Arial"/>
                <w:b/>
                <w:color w:val="000000"/>
                <w:vertAlign w:val="superscript"/>
                <w:lang w:val="en-AU"/>
              </w:rPr>
              <w:t>**</w:t>
            </w:r>
          </w:p>
        </w:tc>
        <w:tc>
          <w:tcPr>
            <w:tcW w:w="870" w:type="dxa"/>
            <w:tcBorders>
              <w:top w:val="nil"/>
              <w:left w:val="nil"/>
              <w:bottom w:val="single" w:sz="4" w:space="0" w:color="auto"/>
              <w:right w:val="nil"/>
            </w:tcBorders>
          </w:tcPr>
          <w:p w14:paraId="021B2745"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b/>
                <w:szCs w:val="24"/>
              </w:rPr>
              <w:t>-.18</w:t>
            </w:r>
            <w:r w:rsidRPr="00CA7E57">
              <w:rPr>
                <w:rFonts w:asciiTheme="minorHAnsi" w:hAnsiTheme="minorHAnsi" w:cs="Arial"/>
                <w:b/>
                <w:color w:val="000000"/>
                <w:szCs w:val="24"/>
                <w:vertAlign w:val="superscript"/>
              </w:rPr>
              <w:t>**</w:t>
            </w:r>
          </w:p>
        </w:tc>
        <w:tc>
          <w:tcPr>
            <w:tcW w:w="870" w:type="dxa"/>
            <w:tcBorders>
              <w:top w:val="nil"/>
              <w:left w:val="nil"/>
              <w:bottom w:val="single" w:sz="4" w:space="0" w:color="auto"/>
              <w:right w:val="nil"/>
            </w:tcBorders>
          </w:tcPr>
          <w:p w14:paraId="66BE35FD"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-.07</w:t>
            </w:r>
          </w:p>
        </w:tc>
        <w:tc>
          <w:tcPr>
            <w:tcW w:w="870" w:type="dxa"/>
            <w:tcBorders>
              <w:top w:val="nil"/>
              <w:left w:val="nil"/>
              <w:bottom w:val="single" w:sz="4" w:space="0" w:color="auto"/>
              <w:right w:val="nil"/>
            </w:tcBorders>
          </w:tcPr>
          <w:p w14:paraId="2A2A2665"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.06</w:t>
            </w:r>
          </w:p>
        </w:tc>
        <w:tc>
          <w:tcPr>
            <w:tcW w:w="871" w:type="dxa"/>
            <w:tcBorders>
              <w:top w:val="nil"/>
              <w:left w:val="nil"/>
              <w:bottom w:val="single" w:sz="4" w:space="0" w:color="auto"/>
              <w:right w:val="nil"/>
            </w:tcBorders>
          </w:tcPr>
          <w:p w14:paraId="2E0FC85C" w14:textId="77777777" w:rsidR="00281CA9" w:rsidRPr="00CA7E57" w:rsidRDefault="00281CA9" w:rsidP="00281CA9">
            <w:pPr>
              <w:spacing w:after="0"/>
              <w:jc w:val="center"/>
              <w:rPr>
                <w:rFonts w:asciiTheme="minorHAnsi" w:hAnsiTheme="minorHAnsi" w:cs="Arial"/>
                <w:b/>
                <w:szCs w:val="24"/>
              </w:rPr>
            </w:pPr>
            <w:r w:rsidRPr="00CA7E57">
              <w:rPr>
                <w:rFonts w:asciiTheme="minorHAnsi" w:hAnsiTheme="minorHAnsi" w:cs="Arial"/>
                <w:szCs w:val="24"/>
              </w:rPr>
              <w:t>.02</w:t>
            </w:r>
          </w:p>
        </w:tc>
        <w:tc>
          <w:tcPr>
            <w:tcW w:w="871" w:type="dxa"/>
            <w:tcBorders>
              <w:top w:val="nil"/>
              <w:left w:val="nil"/>
              <w:bottom w:val="single" w:sz="4" w:space="0" w:color="auto"/>
              <w:right w:val="nil"/>
            </w:tcBorders>
          </w:tcPr>
          <w:p w14:paraId="2E8638D4"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-.02</w:t>
            </w:r>
          </w:p>
        </w:tc>
        <w:tc>
          <w:tcPr>
            <w:tcW w:w="871" w:type="dxa"/>
            <w:tcBorders>
              <w:top w:val="nil"/>
              <w:left w:val="nil"/>
              <w:bottom w:val="single" w:sz="4" w:space="0" w:color="auto"/>
              <w:right w:val="nil"/>
            </w:tcBorders>
          </w:tcPr>
          <w:p w14:paraId="6E3EFAD3"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-.02</w:t>
            </w:r>
          </w:p>
        </w:tc>
        <w:tc>
          <w:tcPr>
            <w:tcW w:w="871" w:type="dxa"/>
            <w:tcBorders>
              <w:top w:val="nil"/>
              <w:left w:val="nil"/>
              <w:bottom w:val="single" w:sz="4" w:space="0" w:color="auto"/>
              <w:right w:val="nil"/>
            </w:tcBorders>
          </w:tcPr>
          <w:p w14:paraId="01295A61"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.34</w:t>
            </w:r>
            <w:r w:rsidRPr="00CA7E57">
              <w:rPr>
                <w:rFonts w:asciiTheme="minorHAnsi" w:hAnsiTheme="minorHAnsi" w:cs="Arial"/>
                <w:b/>
                <w:color w:val="000000"/>
                <w:szCs w:val="24"/>
                <w:vertAlign w:val="superscript"/>
              </w:rPr>
              <w:t>**</w:t>
            </w:r>
          </w:p>
        </w:tc>
        <w:tc>
          <w:tcPr>
            <w:tcW w:w="871" w:type="dxa"/>
            <w:tcBorders>
              <w:top w:val="nil"/>
              <w:left w:val="nil"/>
              <w:bottom w:val="single" w:sz="4" w:space="0" w:color="auto"/>
              <w:right w:val="nil"/>
            </w:tcBorders>
          </w:tcPr>
          <w:p w14:paraId="2A7CFA1B"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b/>
                <w:szCs w:val="24"/>
              </w:rPr>
              <w:t>-.24</w:t>
            </w:r>
            <w:r w:rsidRPr="00CA7E57">
              <w:rPr>
                <w:rFonts w:asciiTheme="minorHAnsi" w:hAnsiTheme="minorHAnsi" w:cs="Arial"/>
                <w:b/>
                <w:color w:val="000000"/>
                <w:szCs w:val="24"/>
                <w:vertAlign w:val="superscript"/>
              </w:rPr>
              <w:t>**</w:t>
            </w:r>
          </w:p>
        </w:tc>
        <w:tc>
          <w:tcPr>
            <w:tcW w:w="871" w:type="dxa"/>
            <w:tcBorders>
              <w:top w:val="nil"/>
              <w:left w:val="nil"/>
              <w:bottom w:val="single" w:sz="4" w:space="0" w:color="auto"/>
              <w:right w:val="nil"/>
            </w:tcBorders>
          </w:tcPr>
          <w:p w14:paraId="1793A080" w14:textId="77777777" w:rsidR="00281CA9" w:rsidRPr="00CA7E57" w:rsidRDefault="00281CA9" w:rsidP="00281CA9">
            <w:pPr>
              <w:spacing w:after="0"/>
              <w:jc w:val="center"/>
              <w:rPr>
                <w:rFonts w:asciiTheme="minorHAnsi" w:hAnsiTheme="minorHAnsi" w:cs="Arial"/>
                <w:szCs w:val="24"/>
              </w:rPr>
            </w:pPr>
            <w:r w:rsidRPr="00CA7E57">
              <w:rPr>
                <w:rFonts w:asciiTheme="minorHAnsi" w:hAnsiTheme="minorHAnsi" w:cs="Arial"/>
                <w:szCs w:val="24"/>
              </w:rPr>
              <w:t>-</w:t>
            </w:r>
          </w:p>
        </w:tc>
      </w:tr>
      <w:tr w:rsidR="00281CA9" w:rsidRPr="00CA7E57" w14:paraId="60AF2953" w14:textId="77777777" w:rsidTr="00281CA9">
        <w:tc>
          <w:tcPr>
            <w:tcW w:w="13129" w:type="dxa"/>
            <w:gridSpan w:val="11"/>
            <w:tcBorders>
              <w:left w:val="nil"/>
              <w:bottom w:val="nil"/>
              <w:right w:val="nil"/>
            </w:tcBorders>
          </w:tcPr>
          <w:p w14:paraId="10FAB826" w14:textId="77777777" w:rsidR="00281CA9" w:rsidRPr="00CA7E57" w:rsidRDefault="00281CA9" w:rsidP="00281CA9">
            <w:pPr>
              <w:spacing w:before="60" w:line="276" w:lineRule="auto"/>
              <w:rPr>
                <w:rFonts w:asciiTheme="minorHAnsi" w:hAnsiTheme="minorHAnsi"/>
                <w:sz w:val="20"/>
              </w:rPr>
            </w:pPr>
            <w:r w:rsidRPr="00CA7E57">
              <w:rPr>
                <w:rFonts w:asciiTheme="minorHAnsi" w:hAnsiTheme="minorHAnsi"/>
                <w:i/>
                <w:sz w:val="20"/>
              </w:rPr>
              <w:t xml:space="preserve">Note: </w:t>
            </w:r>
            <w:r w:rsidRPr="00CA7E57">
              <w:rPr>
                <w:rFonts w:asciiTheme="minorHAnsi" w:hAnsiTheme="minorHAnsi"/>
                <w:color w:val="000000"/>
                <w:sz w:val="20"/>
                <w:vertAlign w:val="superscript"/>
              </w:rPr>
              <w:t>*</w:t>
            </w:r>
            <w:r w:rsidRPr="00CA7E57">
              <w:rPr>
                <w:rFonts w:asciiTheme="minorHAnsi" w:hAnsiTheme="minorHAnsi"/>
                <w:i/>
                <w:color w:val="000000"/>
                <w:sz w:val="20"/>
              </w:rPr>
              <w:t xml:space="preserve">p </w:t>
            </w:r>
            <w:r w:rsidRPr="00CA7E57">
              <w:rPr>
                <w:rFonts w:asciiTheme="minorHAnsi" w:hAnsiTheme="minorHAnsi"/>
                <w:color w:val="000000"/>
                <w:sz w:val="20"/>
              </w:rPr>
              <w:t xml:space="preserve">&lt; .05, </w:t>
            </w:r>
            <w:r w:rsidRPr="00CA7E57">
              <w:rPr>
                <w:rFonts w:asciiTheme="minorHAnsi" w:hAnsiTheme="minorHAnsi"/>
                <w:sz w:val="20"/>
                <w:vertAlign w:val="superscript"/>
              </w:rPr>
              <w:t>**</w:t>
            </w:r>
            <w:r w:rsidRPr="00CA7E57">
              <w:rPr>
                <w:rFonts w:asciiTheme="minorHAnsi" w:hAnsiTheme="minorHAnsi"/>
                <w:i/>
                <w:sz w:val="20"/>
              </w:rPr>
              <w:t>p</w:t>
            </w:r>
            <w:r w:rsidRPr="00CA7E57">
              <w:rPr>
                <w:rFonts w:asciiTheme="minorHAnsi" w:hAnsiTheme="minorHAnsi"/>
                <w:sz w:val="20"/>
              </w:rPr>
              <w:t xml:space="preserve"> &lt; .001.</w:t>
            </w:r>
          </w:p>
          <w:p w14:paraId="7D773167" w14:textId="37FA4FA1" w:rsidR="00281CA9" w:rsidRPr="00CA7E57" w:rsidRDefault="00E56D42" w:rsidP="00281CA9">
            <w:pPr>
              <w:spacing w:after="0"/>
              <w:rPr>
                <w:rFonts w:asciiTheme="minorHAnsi" w:hAnsiTheme="minorHAnsi" w:cs="Arial"/>
                <w:szCs w:val="24"/>
              </w:rPr>
            </w:pPr>
            <w:r>
              <w:rPr>
                <w:rFonts w:asciiTheme="minorHAnsi" w:hAnsiTheme="minorHAnsi"/>
                <w:noProof/>
                <w:lang w:eastAsia="en-AU"/>
              </w:rPr>
              <mc:AlternateContent>
                <mc:Choice Requires="wps">
                  <w:drawing>
                    <wp:anchor distT="0" distB="0" distL="114300" distR="114300" simplePos="0" relativeHeight="251675136" behindDoc="0" locked="0" layoutInCell="1" allowOverlap="1" wp14:anchorId="3CF8E80F" wp14:editId="3F22E00E">
                      <wp:simplePos x="0" y="0"/>
                      <wp:positionH relativeFrom="column">
                        <wp:posOffset>7441565</wp:posOffset>
                      </wp:positionH>
                      <wp:positionV relativeFrom="paragraph">
                        <wp:posOffset>21590</wp:posOffset>
                      </wp:positionV>
                      <wp:extent cx="2353945" cy="291465"/>
                      <wp:effectExtent l="0" t="1028700" r="0" b="102298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53945" cy="291465"/>
                              </a:xfrm>
                              <a:prstGeom prst="rect">
                                <a:avLst/>
                              </a:prstGeom>
                              <a:solidFill>
                                <a:srgbClr val="FFFFFF"/>
                              </a:solidFill>
                              <a:ln w="6350">
                                <a:solidFill>
                                  <a:srgbClr val="FFFFFF"/>
                                </a:solidFill>
                                <a:miter lim="800000"/>
                                <a:headEnd/>
                                <a:tailEnd/>
                              </a:ln>
                            </wps:spPr>
                            <wps:txbx>
                              <w:txbxContent>
                                <w:p w14:paraId="7B77261D" w14:textId="77777777" w:rsidR="00D01E46" w:rsidRPr="00E05C49" w:rsidRDefault="00D01E46" w:rsidP="009A1468">
                                  <w:pPr>
                                    <w:rPr>
                                      <w:color w:val="000000" w:themeColor="text1"/>
                                    </w:rPr>
                                  </w:pPr>
                                  <w:r w:rsidRPr="00E05C49">
                                    <w:rPr>
                                      <w:color w:val="000000" w:themeColor="text1"/>
                                    </w:rPr>
                                    <w:t xml:space="preserve">Deterrence of Drug Driving   </w:t>
                                  </w:r>
                                  <w:sdt>
                                    <w:sdtPr>
                                      <w:rPr>
                                        <w:color w:val="000000" w:themeColor="text1"/>
                                      </w:rPr>
                                      <w:id w:val="1228881349"/>
                                      <w:docPartObj>
                                        <w:docPartGallery w:val="Page Numbers (Top of Page)"/>
                                        <w:docPartUnique/>
                                      </w:docPartObj>
                                    </w:sdtPr>
                                    <w:sdtEndPr>
                                      <w:rPr>
                                        <w:noProof/>
                                      </w:rPr>
                                    </w:sdtEndPr>
                                    <w:sdtContent>
                                      <w:r w:rsidR="00F96D0B" w:rsidRPr="00E05C49">
                                        <w:rPr>
                                          <w:color w:val="000000" w:themeColor="text1"/>
                                        </w:rPr>
                                        <w:t>2</w:t>
                                      </w:r>
                                      <w:r w:rsidR="00F96D0B">
                                        <w:rPr>
                                          <w:color w:val="000000" w:themeColor="text1"/>
                                        </w:rPr>
                                        <w:t>1</w:t>
                                      </w:r>
                                    </w:sdtContent>
                                  </w:sdt>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8E80F" id="Text Box 10" o:spid="_x0000_s1029" type="#_x0000_t202" style="position:absolute;margin-left:585.95pt;margin-top:1.7pt;width:185.35pt;height:22.9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" strokecolor="white" strokeweight=".5pt">
                      <v:textbox style="layout-flow:vertical">
                        <w:txbxContent>
                          <w:p w14:paraId="7B77261D" w14:textId="77777777" w:rsidR="00D01E46" w:rsidRPr="00E05C49" w:rsidRDefault="00D01E46" w:rsidP="009A1468">
                            <w:pPr>
                              <w:rPr>
                                <w:color w:val="000000" w:themeColor="text1"/>
                              </w:rPr>
                            </w:pPr>
                            <w:r w:rsidRPr="00E05C49">
                              <w:rPr>
                                <w:color w:val="000000" w:themeColor="text1"/>
                              </w:rPr>
                              <w:t xml:space="preserve">Deterrence of Drug Driving   </w:t>
                            </w:r>
                            <w:sdt>
                              <w:sdtPr>
                                <w:rPr>
                                  <w:color w:val="000000" w:themeColor="text1"/>
                                </w:rPr>
                                <w:id w:val="1228881349"/>
                                <w:docPartObj>
                                  <w:docPartGallery w:val="Page Numbers (Top of Page)"/>
                                  <w:docPartUnique/>
                                </w:docPartObj>
                              </w:sdtPr>
                              <w:sdtEndPr>
                                <w:rPr>
                                  <w:noProof/>
                                </w:rPr>
                              </w:sdtEndPr>
                              <w:sdtContent>
                                <w:r w:rsidR="00F96D0B" w:rsidRPr="00E05C49">
                                  <w:rPr>
                                    <w:color w:val="000000" w:themeColor="text1"/>
                                  </w:rPr>
                                  <w:t>2</w:t>
                                </w:r>
                                <w:r w:rsidR="00F96D0B">
                                  <w:rPr>
                                    <w:color w:val="000000" w:themeColor="text1"/>
                                  </w:rPr>
                                  <w:t>1</w:t>
                                </w:r>
                              </w:sdtContent>
                            </w:sdt>
                          </w:p>
                        </w:txbxContent>
                      </v:textbox>
                    </v:shape>
                  </w:pict>
                </mc:Fallback>
              </mc:AlternateContent>
            </w:r>
            <w:r w:rsidR="00281CA9" w:rsidRPr="00CA7E57">
              <w:rPr>
                <w:rFonts w:asciiTheme="minorHAnsi" w:hAnsiTheme="minorHAnsi" w:cs="Arial"/>
                <w:sz w:val="20"/>
                <w:vertAlign w:val="superscript"/>
              </w:rPr>
              <w:t>a</w:t>
            </w:r>
            <w:r w:rsidR="00281CA9" w:rsidRPr="00CA7E57">
              <w:rPr>
                <w:rFonts w:asciiTheme="minorHAnsi" w:hAnsiTheme="minorHAnsi" w:cs="Arial"/>
                <w:sz w:val="20"/>
              </w:rPr>
              <w:t xml:space="preserve"> Continuous variable; </w:t>
            </w:r>
            <w:r w:rsidR="00281CA9" w:rsidRPr="00CA7E57">
              <w:rPr>
                <w:rFonts w:asciiTheme="minorHAnsi" w:hAnsiTheme="minorHAnsi" w:cs="Arial"/>
                <w:sz w:val="22"/>
                <w:szCs w:val="22"/>
                <w:vertAlign w:val="superscript"/>
              </w:rPr>
              <w:t xml:space="preserve">b </w:t>
            </w:r>
            <w:r w:rsidR="00281CA9" w:rsidRPr="00CA7E57">
              <w:rPr>
                <w:rFonts w:asciiTheme="minorHAnsi" w:hAnsiTheme="minorHAnsi" w:cs="Arial"/>
                <w:sz w:val="20"/>
              </w:rPr>
              <w:t>denotes a point-biserial correlation coefficient.</w:t>
            </w:r>
          </w:p>
        </w:tc>
      </w:tr>
      <w:tr w:rsidR="00281CA9" w:rsidRPr="00CA7E57" w14:paraId="08FB75CF" w14:textId="77777777" w:rsidTr="00281CA9">
        <w:tc>
          <w:tcPr>
            <w:tcW w:w="13129" w:type="dxa"/>
            <w:gridSpan w:val="11"/>
            <w:tcBorders>
              <w:top w:val="nil"/>
              <w:left w:val="nil"/>
              <w:bottom w:val="nil"/>
              <w:right w:val="nil"/>
            </w:tcBorders>
          </w:tcPr>
          <w:p w14:paraId="3AD142C6" w14:textId="77777777" w:rsidR="00281CA9" w:rsidRPr="00CA7E57" w:rsidRDefault="00281CA9" w:rsidP="00281CA9">
            <w:pPr>
              <w:spacing w:line="276" w:lineRule="auto"/>
              <w:rPr>
                <w:rFonts w:asciiTheme="minorHAnsi" w:hAnsiTheme="minorHAnsi" w:cs="Arial"/>
                <w:sz w:val="20"/>
              </w:rPr>
            </w:pPr>
          </w:p>
        </w:tc>
      </w:tr>
    </w:tbl>
    <w:p w14:paraId="31E32B71" w14:textId="77777777" w:rsidR="00281CA9" w:rsidRPr="00CA7E57" w:rsidRDefault="00281CA9" w:rsidP="004E554F">
      <w:pPr>
        <w:ind w:firstLine="720"/>
        <w:rPr>
          <w:rFonts w:asciiTheme="minorHAnsi" w:hAnsiTheme="minorHAnsi"/>
        </w:rPr>
      </w:pPr>
      <w:r w:rsidRPr="00CA7E57">
        <w:rPr>
          <w:rFonts w:asciiTheme="minorHAnsi" w:hAnsiTheme="minorHAnsi"/>
        </w:rPr>
        <w:t xml:space="preserve"> </w:t>
      </w:r>
    </w:p>
    <w:p w14:paraId="73064C17" w14:textId="77777777" w:rsidR="00281CA9" w:rsidRPr="00CA7E57" w:rsidRDefault="00281CA9" w:rsidP="004E554F">
      <w:pPr>
        <w:ind w:firstLine="720"/>
        <w:rPr>
          <w:rFonts w:asciiTheme="minorHAnsi" w:hAnsiTheme="minorHAnsi"/>
        </w:rPr>
        <w:sectPr w:rsidR="00281CA9" w:rsidRPr="00CA7E57" w:rsidSect="00281CA9">
          <w:pgSz w:w="15840" w:h="12240" w:orient="landscape"/>
          <w:pgMar w:top="1440" w:right="1440" w:bottom="1440" w:left="1440" w:header="709" w:footer="709" w:gutter="0"/>
          <w:cols w:space="708"/>
          <w:docGrid w:linePitch="360"/>
        </w:sectPr>
      </w:pPr>
    </w:p>
    <w:p w14:paraId="53A1F77B" w14:textId="77777777" w:rsidR="004E554F" w:rsidRPr="00CA7E57" w:rsidRDefault="004E554F" w:rsidP="004E554F">
      <w:pPr>
        <w:ind w:firstLine="720"/>
        <w:rPr>
          <w:rFonts w:asciiTheme="minorHAnsi" w:hAnsiTheme="minorHAnsi"/>
        </w:rPr>
      </w:pPr>
      <w:r w:rsidRPr="00CA7E57">
        <w:rPr>
          <w:rFonts w:asciiTheme="minorHAnsi" w:hAnsiTheme="minorHAnsi"/>
        </w:rPr>
        <w:t xml:space="preserve">An ordered logistic regression was utilised to examine which demographic and deterrence variables would be predictive of intentions to drug drive in the future. Table </w:t>
      </w:r>
      <w:r w:rsidR="00B2131A" w:rsidRPr="00CA7E57">
        <w:rPr>
          <w:rFonts w:asciiTheme="minorHAnsi" w:hAnsiTheme="minorHAnsi"/>
        </w:rPr>
        <w:t>8</w:t>
      </w:r>
      <w:r w:rsidRPr="00CA7E57">
        <w:rPr>
          <w:rFonts w:asciiTheme="minorHAnsi" w:hAnsiTheme="minorHAnsi"/>
        </w:rPr>
        <w:t xml:space="preserve"> shows the logistic regression coefficients, Wald statistics, odds ratios (OR), and 95% confidence intervals. </w:t>
      </w:r>
    </w:p>
    <w:p w14:paraId="079FFD88" w14:textId="77777777" w:rsidR="004E554F" w:rsidRPr="00CA7E57" w:rsidRDefault="004E554F" w:rsidP="004E554F">
      <w:pPr>
        <w:rPr>
          <w:rFonts w:asciiTheme="minorHAnsi" w:hAnsiTheme="minorHAnsi"/>
        </w:rPr>
      </w:pPr>
      <w:r w:rsidRPr="00CA7E57">
        <w:rPr>
          <w:rFonts w:asciiTheme="minorHAnsi" w:hAnsiTheme="minorHAnsi"/>
        </w:rPr>
        <w:tab/>
        <w:t xml:space="preserve">Age, </w:t>
      </w:r>
      <w:r w:rsidR="009A1468" w:rsidRPr="00CA7E57">
        <w:rPr>
          <w:rFonts w:asciiTheme="minorHAnsi" w:hAnsiTheme="minorHAnsi"/>
        </w:rPr>
        <w:t>sex</w:t>
      </w:r>
      <w:r w:rsidRPr="00CA7E57">
        <w:rPr>
          <w:rFonts w:asciiTheme="minorHAnsi" w:hAnsiTheme="minorHAnsi"/>
        </w:rPr>
        <w:t xml:space="preserve">, and </w:t>
      </w:r>
      <w:r w:rsidR="005F236F" w:rsidRPr="00CA7E57">
        <w:rPr>
          <w:rFonts w:asciiTheme="minorHAnsi" w:hAnsiTheme="minorHAnsi"/>
        </w:rPr>
        <w:t xml:space="preserve">awareness of the </w:t>
      </w:r>
      <w:r w:rsidR="001B4D36" w:rsidRPr="00CA7E57">
        <w:rPr>
          <w:rFonts w:asciiTheme="minorHAnsi" w:hAnsiTheme="minorHAnsi"/>
          <w:lang w:eastAsia="en-AU"/>
        </w:rPr>
        <w:t xml:space="preserve">roadside oral fluid screening </w:t>
      </w:r>
      <w:r w:rsidR="005F236F" w:rsidRPr="00CA7E57">
        <w:rPr>
          <w:rFonts w:asciiTheme="minorHAnsi" w:hAnsiTheme="minorHAnsi"/>
          <w:lang w:eastAsia="en-AU"/>
        </w:rPr>
        <w:t>operations</w:t>
      </w:r>
      <w:r w:rsidR="005F236F" w:rsidRPr="00CA7E57">
        <w:rPr>
          <w:rFonts w:asciiTheme="minorHAnsi" w:hAnsiTheme="minorHAnsi"/>
        </w:rPr>
        <w:t xml:space="preserve"> </w:t>
      </w:r>
      <w:r w:rsidRPr="00CA7E57">
        <w:rPr>
          <w:rFonts w:asciiTheme="minorHAnsi" w:hAnsiTheme="minorHAnsi"/>
        </w:rPr>
        <w:t>were entered at the first step. These three variables were a significant predictor of the outcome variable (</w:t>
      </w:r>
      <w:r w:rsidRPr="00CA7E57">
        <w:rPr>
          <w:rFonts w:asciiTheme="minorHAnsi" w:hAnsiTheme="minorHAnsi"/>
          <w:i/>
        </w:rPr>
        <w:t>χ</w:t>
      </w:r>
      <w:r w:rsidRPr="00CA7E57">
        <w:rPr>
          <w:rFonts w:asciiTheme="minorHAnsi" w:hAnsiTheme="minorHAnsi"/>
          <w:i/>
          <w:vertAlign w:val="superscript"/>
        </w:rPr>
        <w:t>2</w:t>
      </w:r>
      <w:r w:rsidRPr="00CA7E57">
        <w:rPr>
          <w:rFonts w:asciiTheme="minorHAnsi" w:hAnsiTheme="minorHAnsi"/>
        </w:rPr>
        <w:t xml:space="preserve">(1, 3) = 29.50, </w:t>
      </w:r>
      <w:r w:rsidRPr="00CA7E57">
        <w:rPr>
          <w:rFonts w:asciiTheme="minorHAnsi" w:hAnsiTheme="minorHAnsi"/>
          <w:i/>
        </w:rPr>
        <w:t xml:space="preserve">p </w:t>
      </w:r>
      <w:r w:rsidRPr="00CA7E57">
        <w:rPr>
          <w:rFonts w:asciiTheme="minorHAnsi" w:hAnsiTheme="minorHAnsi"/>
        </w:rPr>
        <w:t xml:space="preserve">&lt; .001). The model accounted for 11.11% of the variance for the propensity to drug drive and correctly classified 94.92% of the participants. Age (OR = 0.95, </w:t>
      </w:r>
      <w:r w:rsidRPr="00CA7E57">
        <w:rPr>
          <w:rFonts w:asciiTheme="minorHAnsi" w:hAnsiTheme="minorHAnsi"/>
          <w:i/>
        </w:rPr>
        <w:t>p</w:t>
      </w:r>
      <w:r w:rsidRPr="00CA7E57">
        <w:rPr>
          <w:rFonts w:asciiTheme="minorHAnsi" w:hAnsiTheme="minorHAnsi"/>
        </w:rPr>
        <w:t xml:space="preserve"> &lt; .001) and Awareness (OR = 0.37, </w:t>
      </w:r>
      <w:r w:rsidRPr="00CA7E57">
        <w:rPr>
          <w:rFonts w:asciiTheme="minorHAnsi" w:hAnsiTheme="minorHAnsi"/>
          <w:i/>
        </w:rPr>
        <w:t>p</w:t>
      </w:r>
      <w:r w:rsidRPr="00CA7E57">
        <w:rPr>
          <w:rFonts w:asciiTheme="minorHAnsi" w:hAnsiTheme="minorHAnsi"/>
        </w:rPr>
        <w:t xml:space="preserve"> &lt; .05) were the only significant predictors of intentions to drug drive in the future. </w:t>
      </w:r>
    </w:p>
    <w:p w14:paraId="1FCE07B3" w14:textId="77777777" w:rsidR="004E554F" w:rsidRPr="00CA7E57" w:rsidRDefault="004E554F" w:rsidP="004E554F">
      <w:pPr>
        <w:rPr>
          <w:rFonts w:asciiTheme="minorHAnsi" w:hAnsiTheme="minorHAnsi"/>
        </w:rPr>
      </w:pPr>
      <w:r w:rsidRPr="00CA7E57">
        <w:rPr>
          <w:rFonts w:asciiTheme="minorHAnsi" w:hAnsiTheme="minorHAnsi"/>
        </w:rPr>
        <w:tab/>
        <w:t xml:space="preserve">The second step included the addition of </w:t>
      </w:r>
      <w:r w:rsidR="009D047A">
        <w:rPr>
          <w:rFonts w:asciiTheme="minorHAnsi" w:hAnsiTheme="minorHAnsi"/>
        </w:rPr>
        <w:t>c</w:t>
      </w:r>
      <w:r w:rsidRPr="00CA7E57">
        <w:rPr>
          <w:rFonts w:asciiTheme="minorHAnsi" w:hAnsiTheme="minorHAnsi"/>
        </w:rPr>
        <w:t xml:space="preserve">lassical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heory variables including certainty, severity, and swiftness. Overall, the model was still significant (</w:t>
      </w:r>
      <w:r w:rsidRPr="00CA7E57">
        <w:rPr>
          <w:rFonts w:asciiTheme="minorHAnsi" w:hAnsiTheme="minorHAnsi"/>
          <w:i/>
        </w:rPr>
        <w:t>χ</w:t>
      </w:r>
      <w:r w:rsidRPr="00CA7E57">
        <w:rPr>
          <w:rFonts w:asciiTheme="minorHAnsi" w:hAnsiTheme="minorHAnsi"/>
          <w:i/>
          <w:vertAlign w:val="superscript"/>
        </w:rPr>
        <w:t>2</w:t>
      </w:r>
      <w:r w:rsidRPr="00CA7E57">
        <w:rPr>
          <w:rFonts w:asciiTheme="minorHAnsi" w:hAnsiTheme="minorHAnsi"/>
        </w:rPr>
        <w:t xml:space="preserve">(1, 6) = 34.23, </w:t>
      </w:r>
      <w:r w:rsidRPr="00CA7E57">
        <w:rPr>
          <w:rFonts w:asciiTheme="minorHAnsi" w:hAnsiTheme="minorHAnsi"/>
          <w:i/>
        </w:rPr>
        <w:t xml:space="preserve">p </w:t>
      </w:r>
      <w:r w:rsidRPr="00CA7E57">
        <w:rPr>
          <w:rFonts w:asciiTheme="minorHAnsi" w:hAnsiTheme="minorHAnsi"/>
        </w:rPr>
        <w:t>&lt; .001); however, the addition of the classical deterrence variables did not significantly increase the predictive power of the model (</w:t>
      </w:r>
      <w:r w:rsidRPr="00CA7E57">
        <w:rPr>
          <w:rFonts w:asciiTheme="minorHAnsi" w:hAnsiTheme="minorHAnsi"/>
          <w:i/>
        </w:rPr>
        <w:t>χ</w:t>
      </w:r>
      <w:r w:rsidRPr="00CA7E57">
        <w:rPr>
          <w:rFonts w:asciiTheme="minorHAnsi" w:hAnsiTheme="minorHAnsi"/>
          <w:i/>
          <w:vertAlign w:val="superscript"/>
        </w:rPr>
        <w:t>2</w:t>
      </w:r>
      <w:r w:rsidRPr="00CA7E57">
        <w:rPr>
          <w:rFonts w:asciiTheme="minorHAnsi" w:hAnsiTheme="minorHAnsi"/>
        </w:rPr>
        <w:t xml:space="preserve">(1, 3) = 4.73, </w:t>
      </w:r>
      <w:r w:rsidRPr="00CA7E57">
        <w:rPr>
          <w:rFonts w:asciiTheme="minorHAnsi" w:hAnsiTheme="minorHAnsi"/>
          <w:i/>
        </w:rPr>
        <w:t xml:space="preserve">p </w:t>
      </w:r>
      <w:r w:rsidRPr="00CA7E57">
        <w:rPr>
          <w:rFonts w:asciiTheme="minorHAnsi" w:hAnsiTheme="minorHAnsi"/>
        </w:rPr>
        <w:t xml:space="preserve">= .19). As such, the amount of variance accounted for increased only by 1.75% for a total of 12.86% and the classification accuracy of the model did not change. Age (OR = 0.94, </w:t>
      </w:r>
      <w:r w:rsidRPr="00CA7E57">
        <w:rPr>
          <w:rFonts w:asciiTheme="minorHAnsi" w:hAnsiTheme="minorHAnsi"/>
          <w:i/>
        </w:rPr>
        <w:t>p</w:t>
      </w:r>
      <w:r w:rsidRPr="00CA7E57">
        <w:rPr>
          <w:rFonts w:asciiTheme="minorHAnsi" w:hAnsiTheme="minorHAnsi"/>
        </w:rPr>
        <w:t xml:space="preserve"> &lt; .001) and the Awareness (OR = 0.38, </w:t>
      </w:r>
      <w:r w:rsidRPr="00CA7E57">
        <w:rPr>
          <w:rFonts w:asciiTheme="minorHAnsi" w:hAnsiTheme="minorHAnsi"/>
          <w:i/>
        </w:rPr>
        <w:t>p</w:t>
      </w:r>
      <w:r w:rsidRPr="00CA7E57">
        <w:rPr>
          <w:rFonts w:asciiTheme="minorHAnsi" w:hAnsiTheme="minorHAnsi"/>
        </w:rPr>
        <w:t xml:space="preserve"> &lt; .05) variables remained predictive of intentions to drug drive in the future.</w:t>
      </w:r>
    </w:p>
    <w:p w14:paraId="3E0A27D5" w14:textId="77777777" w:rsidR="004E554F" w:rsidRPr="00CA7E57" w:rsidRDefault="004E554F" w:rsidP="004E554F">
      <w:pPr>
        <w:rPr>
          <w:rFonts w:asciiTheme="minorHAnsi" w:hAnsiTheme="minorHAnsi"/>
        </w:rPr>
      </w:pPr>
      <w:r w:rsidRPr="00CA7E57">
        <w:rPr>
          <w:rFonts w:asciiTheme="minorHAnsi" w:hAnsiTheme="minorHAnsi"/>
        </w:rPr>
        <w:tab/>
        <w:t xml:space="preserve">The third step included the addition of the </w:t>
      </w:r>
      <w:r w:rsidR="009D047A">
        <w:rPr>
          <w:rFonts w:asciiTheme="minorHAnsi" w:hAnsiTheme="minorHAnsi"/>
        </w:rPr>
        <w:t>r</w:t>
      </w:r>
      <w:r w:rsidRPr="00CA7E57">
        <w:rPr>
          <w:rFonts w:asciiTheme="minorHAnsi" w:hAnsiTheme="minorHAnsi"/>
        </w:rPr>
        <w:t xml:space="preserve">econceptualised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heory variables of punishment avoidance, vicarious punishment, and vicarious punishment avoidance. This step was a significant improvement of the model (</w:t>
      </w:r>
      <w:r w:rsidRPr="00CA7E57">
        <w:rPr>
          <w:rFonts w:asciiTheme="minorHAnsi" w:hAnsiTheme="minorHAnsi"/>
          <w:i/>
        </w:rPr>
        <w:t>χ</w:t>
      </w:r>
      <w:r w:rsidRPr="00CA7E57">
        <w:rPr>
          <w:rFonts w:asciiTheme="minorHAnsi" w:hAnsiTheme="minorHAnsi"/>
          <w:i/>
          <w:vertAlign w:val="superscript"/>
        </w:rPr>
        <w:t>2</w:t>
      </w:r>
      <w:r w:rsidRPr="00CA7E57">
        <w:rPr>
          <w:rFonts w:asciiTheme="minorHAnsi" w:hAnsiTheme="minorHAnsi"/>
        </w:rPr>
        <w:t xml:space="preserve">(1, 3) = 70.31, </w:t>
      </w:r>
      <w:r w:rsidRPr="00CA7E57">
        <w:rPr>
          <w:rFonts w:asciiTheme="minorHAnsi" w:hAnsiTheme="minorHAnsi"/>
          <w:i/>
        </w:rPr>
        <w:t xml:space="preserve">p </w:t>
      </w:r>
      <w:r w:rsidRPr="00CA7E57">
        <w:rPr>
          <w:rFonts w:asciiTheme="minorHAnsi" w:hAnsiTheme="minorHAnsi"/>
        </w:rPr>
        <w:t>&lt; .001) and continued to be a significant predictor of intentions to drug drive in the future (</w:t>
      </w:r>
      <w:r w:rsidRPr="00CA7E57">
        <w:rPr>
          <w:rFonts w:asciiTheme="minorHAnsi" w:hAnsiTheme="minorHAnsi"/>
          <w:i/>
        </w:rPr>
        <w:t>χ</w:t>
      </w:r>
      <w:r w:rsidRPr="00CA7E57">
        <w:rPr>
          <w:rFonts w:asciiTheme="minorHAnsi" w:hAnsiTheme="minorHAnsi"/>
          <w:i/>
          <w:vertAlign w:val="superscript"/>
        </w:rPr>
        <w:t>2</w:t>
      </w:r>
      <w:r w:rsidRPr="00CA7E57">
        <w:rPr>
          <w:rFonts w:asciiTheme="minorHAnsi" w:hAnsiTheme="minorHAnsi"/>
        </w:rPr>
        <w:t xml:space="preserve">(1, 9) = 104.54, </w:t>
      </w:r>
      <w:r w:rsidRPr="00CA7E57">
        <w:rPr>
          <w:rFonts w:asciiTheme="minorHAnsi" w:hAnsiTheme="minorHAnsi"/>
          <w:i/>
        </w:rPr>
        <w:t xml:space="preserve">p </w:t>
      </w:r>
      <w:r w:rsidRPr="00CA7E57">
        <w:rPr>
          <w:rFonts w:asciiTheme="minorHAnsi" w:hAnsiTheme="minorHAnsi"/>
        </w:rPr>
        <w:t xml:space="preserve">&lt; .001). The amount of variance accounted for by this model increased to 37.58%, an increase of 24.72%, and the classification accuracy increased slightly to 96.06%. The variable of Age (OR = 0.95, </w:t>
      </w:r>
      <w:r w:rsidRPr="00CA7E57">
        <w:rPr>
          <w:rFonts w:asciiTheme="minorHAnsi" w:hAnsiTheme="minorHAnsi"/>
          <w:i/>
        </w:rPr>
        <w:t>p</w:t>
      </w:r>
      <w:r w:rsidRPr="00CA7E57">
        <w:rPr>
          <w:rFonts w:asciiTheme="minorHAnsi" w:hAnsiTheme="minorHAnsi"/>
        </w:rPr>
        <w:t xml:space="preserve"> &lt; .001) remained a significant predictor of the outcome variable, however, </w:t>
      </w:r>
      <w:r w:rsidR="005F236F" w:rsidRPr="00CA7E57">
        <w:rPr>
          <w:rFonts w:asciiTheme="minorHAnsi" w:hAnsiTheme="minorHAnsi"/>
        </w:rPr>
        <w:t>the A</w:t>
      </w:r>
      <w:r w:rsidRPr="00CA7E57">
        <w:rPr>
          <w:rFonts w:asciiTheme="minorHAnsi" w:hAnsiTheme="minorHAnsi"/>
        </w:rPr>
        <w:t>wareness</w:t>
      </w:r>
      <w:r w:rsidR="005F236F" w:rsidRPr="00CA7E57">
        <w:rPr>
          <w:rFonts w:asciiTheme="minorHAnsi" w:hAnsiTheme="minorHAnsi"/>
        </w:rPr>
        <w:t xml:space="preserve"> variable </w:t>
      </w:r>
      <w:r w:rsidRPr="00CA7E57">
        <w:rPr>
          <w:rFonts w:asciiTheme="minorHAnsi" w:hAnsiTheme="minorHAnsi"/>
        </w:rPr>
        <w:t xml:space="preserve">became </w:t>
      </w:r>
      <w:r w:rsidR="005F236F" w:rsidRPr="00CA7E57">
        <w:rPr>
          <w:rFonts w:asciiTheme="minorHAnsi" w:hAnsiTheme="minorHAnsi"/>
        </w:rPr>
        <w:t xml:space="preserve">a </w:t>
      </w:r>
      <w:r w:rsidRPr="00CA7E57">
        <w:rPr>
          <w:rFonts w:asciiTheme="minorHAnsi" w:hAnsiTheme="minorHAnsi"/>
        </w:rPr>
        <w:t>non-significant</w:t>
      </w:r>
      <w:r w:rsidR="005F236F" w:rsidRPr="00CA7E57">
        <w:rPr>
          <w:rFonts w:asciiTheme="minorHAnsi" w:hAnsiTheme="minorHAnsi"/>
        </w:rPr>
        <w:t xml:space="preserve"> predictor</w:t>
      </w:r>
      <w:r w:rsidRPr="00CA7E57">
        <w:rPr>
          <w:rFonts w:asciiTheme="minorHAnsi" w:hAnsiTheme="minorHAnsi"/>
        </w:rPr>
        <w:t xml:space="preserve">. The </w:t>
      </w:r>
      <w:r w:rsidR="009D047A">
        <w:rPr>
          <w:rFonts w:asciiTheme="minorHAnsi" w:hAnsiTheme="minorHAnsi"/>
        </w:rPr>
        <w:t>r</w:t>
      </w:r>
      <w:r w:rsidRPr="00CA7E57">
        <w:rPr>
          <w:rFonts w:asciiTheme="minorHAnsi" w:hAnsiTheme="minorHAnsi"/>
        </w:rPr>
        <w:t xml:space="preserve">econceptualised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 xml:space="preserve">heory variables of Punishment Avoidance (OR = 1.46, </w:t>
      </w:r>
      <w:r w:rsidRPr="00CA7E57">
        <w:rPr>
          <w:rFonts w:asciiTheme="minorHAnsi" w:hAnsiTheme="minorHAnsi"/>
          <w:i/>
        </w:rPr>
        <w:t>p</w:t>
      </w:r>
      <w:r w:rsidRPr="00CA7E57">
        <w:rPr>
          <w:rFonts w:asciiTheme="minorHAnsi" w:hAnsiTheme="minorHAnsi"/>
        </w:rPr>
        <w:t xml:space="preserve"> &lt; .001) and Vicarious Punishment Avoidance (OR = 1.20, </w:t>
      </w:r>
      <w:r w:rsidRPr="00CA7E57">
        <w:rPr>
          <w:rFonts w:asciiTheme="minorHAnsi" w:hAnsiTheme="minorHAnsi"/>
          <w:i/>
        </w:rPr>
        <w:t>p</w:t>
      </w:r>
      <w:r w:rsidRPr="00CA7E57">
        <w:rPr>
          <w:rFonts w:asciiTheme="minorHAnsi" w:hAnsiTheme="minorHAnsi"/>
        </w:rPr>
        <w:t xml:space="preserve"> &lt; .05) were predictive of intentions to drug drive in the future.</w:t>
      </w:r>
    </w:p>
    <w:p w14:paraId="26A6ECFF" w14:textId="77777777" w:rsidR="004E554F" w:rsidRPr="00CA7E57" w:rsidRDefault="004E554F" w:rsidP="004E554F">
      <w:pPr>
        <w:spacing w:line="240" w:lineRule="auto"/>
        <w:jc w:val="both"/>
        <w:rPr>
          <w:rFonts w:asciiTheme="minorHAnsi" w:hAnsiTheme="minorHAnsi"/>
        </w:rPr>
      </w:pPr>
    </w:p>
    <w:p w14:paraId="6CDECB93" w14:textId="77777777" w:rsidR="00B2131A" w:rsidRPr="00CA7E57" w:rsidRDefault="00B2131A" w:rsidP="00B2131A">
      <w:pPr>
        <w:pStyle w:val="TABLEX"/>
        <w:rPr>
          <w:rFonts w:asciiTheme="minorHAnsi" w:hAnsiTheme="minorHAnsi"/>
        </w:rPr>
      </w:pPr>
      <w:bookmarkStart w:id="50" w:name="_Toc378084433"/>
      <w:bookmarkStart w:id="51" w:name="_Toc378783601"/>
      <w:r w:rsidRPr="00CA7E57">
        <w:rPr>
          <w:rFonts w:asciiTheme="minorHAnsi" w:hAnsiTheme="minorHAnsi"/>
          <w:b/>
        </w:rPr>
        <w:t>Table 8</w:t>
      </w:r>
      <w:r w:rsidRPr="00CA7E57">
        <w:rPr>
          <w:rFonts w:asciiTheme="minorHAnsi" w:hAnsiTheme="minorHAnsi"/>
        </w:rPr>
        <w:t xml:space="preserve">. Logistic </w:t>
      </w:r>
      <w:r w:rsidR="009D047A">
        <w:rPr>
          <w:rFonts w:asciiTheme="minorHAnsi" w:hAnsiTheme="minorHAnsi"/>
        </w:rPr>
        <w:t>r</w:t>
      </w:r>
      <w:r w:rsidRPr="00CA7E57">
        <w:rPr>
          <w:rFonts w:asciiTheme="minorHAnsi" w:hAnsiTheme="minorHAnsi"/>
        </w:rPr>
        <w:t xml:space="preserve">egression </w:t>
      </w:r>
      <w:r w:rsidR="009D047A">
        <w:rPr>
          <w:rFonts w:asciiTheme="minorHAnsi" w:hAnsiTheme="minorHAnsi"/>
        </w:rPr>
        <w:t>c</w:t>
      </w:r>
      <w:r w:rsidRPr="00CA7E57">
        <w:rPr>
          <w:rFonts w:asciiTheme="minorHAnsi" w:hAnsiTheme="minorHAnsi"/>
        </w:rPr>
        <w:t xml:space="preserve">oefficients for </w:t>
      </w:r>
      <w:r w:rsidR="009D047A">
        <w:rPr>
          <w:rFonts w:asciiTheme="minorHAnsi" w:hAnsiTheme="minorHAnsi"/>
        </w:rPr>
        <w:t>i</w:t>
      </w:r>
      <w:r w:rsidRPr="00CA7E57">
        <w:rPr>
          <w:rFonts w:asciiTheme="minorHAnsi" w:hAnsiTheme="minorHAnsi"/>
        </w:rPr>
        <w:t xml:space="preserve">ntentions to </w:t>
      </w:r>
      <w:r w:rsidR="009D047A">
        <w:rPr>
          <w:rFonts w:asciiTheme="minorHAnsi" w:hAnsiTheme="minorHAnsi"/>
        </w:rPr>
        <w:t>drug drive in the f</w:t>
      </w:r>
      <w:r w:rsidRPr="00CA7E57">
        <w:rPr>
          <w:rFonts w:asciiTheme="minorHAnsi" w:hAnsiTheme="minorHAnsi"/>
        </w:rPr>
        <w:t>uture</w:t>
      </w:r>
      <w:bookmarkEnd w:id="50"/>
      <w:bookmarkEnd w:id="51"/>
    </w:p>
    <w:tbl>
      <w:tblPr>
        <w:tblW w:w="9165" w:type="dxa"/>
        <w:jc w:val="center"/>
        <w:tblBorders>
          <w:top w:val="single" w:sz="4" w:space="0" w:color="auto"/>
          <w:bottom w:val="single" w:sz="4" w:space="0" w:color="auto"/>
        </w:tblBorders>
        <w:tblLayout w:type="fixed"/>
        <w:tblLook w:val="01E0" w:firstRow="1" w:lastRow="1" w:firstColumn="1" w:lastColumn="1" w:noHBand="0" w:noVBand="0"/>
      </w:tblPr>
      <w:tblGrid>
        <w:gridCol w:w="3967"/>
        <w:gridCol w:w="827"/>
        <w:gridCol w:w="827"/>
        <w:gridCol w:w="827"/>
        <w:gridCol w:w="827"/>
        <w:gridCol w:w="945"/>
        <w:gridCol w:w="945"/>
      </w:tblGrid>
      <w:tr w:rsidR="00B2131A" w:rsidRPr="00CA7E57" w14:paraId="1F46874B" w14:textId="77777777" w:rsidTr="005C7419">
        <w:trPr>
          <w:jc w:val="center"/>
        </w:trPr>
        <w:tc>
          <w:tcPr>
            <w:tcW w:w="7275" w:type="dxa"/>
            <w:gridSpan w:val="5"/>
            <w:tcBorders>
              <w:top w:val="single" w:sz="4" w:space="0" w:color="auto"/>
              <w:right w:val="nil"/>
            </w:tcBorders>
          </w:tcPr>
          <w:p w14:paraId="3A34B78B" w14:textId="77777777" w:rsidR="00B2131A" w:rsidRPr="00CA7E57" w:rsidRDefault="00B2131A" w:rsidP="005C7419">
            <w:pPr>
              <w:pStyle w:val="BodyText"/>
              <w:tabs>
                <w:tab w:val="left" w:pos="2044"/>
              </w:tabs>
              <w:spacing w:before="120" w:after="0" w:line="360" w:lineRule="auto"/>
              <w:ind w:firstLine="0"/>
              <w:rPr>
                <w:rFonts w:asciiTheme="minorHAnsi" w:hAnsiTheme="minorHAnsi"/>
                <w:color w:val="000000"/>
                <w:sz w:val="22"/>
                <w:szCs w:val="22"/>
                <w:lang w:val="en-AU"/>
              </w:rPr>
            </w:pPr>
          </w:p>
        </w:tc>
        <w:tc>
          <w:tcPr>
            <w:tcW w:w="1890" w:type="dxa"/>
            <w:gridSpan w:val="2"/>
            <w:tcBorders>
              <w:top w:val="single" w:sz="4" w:space="0" w:color="auto"/>
              <w:left w:val="nil"/>
              <w:bottom w:val="single" w:sz="4" w:space="0" w:color="auto"/>
            </w:tcBorders>
          </w:tcPr>
          <w:p w14:paraId="13723421"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95% Confidence interval for OR</w:t>
            </w:r>
          </w:p>
        </w:tc>
      </w:tr>
      <w:tr w:rsidR="00B2131A" w:rsidRPr="00CA7E57" w14:paraId="0E3C9821" w14:textId="77777777" w:rsidTr="005C7419">
        <w:trPr>
          <w:jc w:val="center"/>
        </w:trPr>
        <w:tc>
          <w:tcPr>
            <w:tcW w:w="3967" w:type="dxa"/>
            <w:tcBorders>
              <w:bottom w:val="single" w:sz="4" w:space="0" w:color="auto"/>
              <w:right w:val="nil"/>
            </w:tcBorders>
          </w:tcPr>
          <w:p w14:paraId="6FC10FA6" w14:textId="77777777" w:rsidR="00B2131A" w:rsidRPr="00CA7E57" w:rsidRDefault="00B2131A" w:rsidP="005C7419">
            <w:pPr>
              <w:pStyle w:val="BodyText"/>
              <w:tabs>
                <w:tab w:val="left" w:pos="2044"/>
              </w:tabs>
              <w:spacing w:before="120" w:after="0" w:line="360" w:lineRule="auto"/>
              <w:ind w:firstLine="0"/>
              <w:rPr>
                <w:rFonts w:asciiTheme="minorHAnsi" w:hAnsiTheme="minorHAnsi"/>
                <w:color w:val="000000"/>
                <w:sz w:val="22"/>
                <w:szCs w:val="22"/>
                <w:lang w:val="en-AU"/>
              </w:rPr>
            </w:pPr>
            <w:r w:rsidRPr="00CA7E57">
              <w:rPr>
                <w:rFonts w:asciiTheme="minorHAnsi" w:hAnsiTheme="minorHAnsi"/>
                <w:color w:val="000000"/>
                <w:sz w:val="22"/>
                <w:szCs w:val="22"/>
                <w:lang w:val="en-AU"/>
              </w:rPr>
              <w:t>Variable</w:t>
            </w:r>
          </w:p>
        </w:tc>
        <w:tc>
          <w:tcPr>
            <w:tcW w:w="827" w:type="dxa"/>
            <w:tcBorders>
              <w:left w:val="nil"/>
              <w:bottom w:val="single" w:sz="4" w:space="0" w:color="auto"/>
              <w:right w:val="nil"/>
            </w:tcBorders>
          </w:tcPr>
          <w:p w14:paraId="5C82577A"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B</w:t>
            </w:r>
          </w:p>
        </w:tc>
        <w:tc>
          <w:tcPr>
            <w:tcW w:w="827" w:type="dxa"/>
            <w:tcBorders>
              <w:left w:val="nil"/>
              <w:bottom w:val="single" w:sz="4" w:space="0" w:color="auto"/>
              <w:right w:val="nil"/>
            </w:tcBorders>
          </w:tcPr>
          <w:p w14:paraId="0F62CD0C"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S.E.</w:t>
            </w:r>
          </w:p>
        </w:tc>
        <w:tc>
          <w:tcPr>
            <w:tcW w:w="827" w:type="dxa"/>
            <w:tcBorders>
              <w:left w:val="nil"/>
              <w:bottom w:val="single" w:sz="4" w:space="0" w:color="auto"/>
              <w:right w:val="nil"/>
            </w:tcBorders>
          </w:tcPr>
          <w:p w14:paraId="5C610426"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Wald</w:t>
            </w:r>
          </w:p>
        </w:tc>
        <w:tc>
          <w:tcPr>
            <w:tcW w:w="827" w:type="dxa"/>
            <w:tcBorders>
              <w:left w:val="nil"/>
              <w:bottom w:val="single" w:sz="4" w:space="0" w:color="auto"/>
              <w:right w:val="nil"/>
            </w:tcBorders>
          </w:tcPr>
          <w:p w14:paraId="10E907E4"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OR</w:t>
            </w:r>
          </w:p>
        </w:tc>
        <w:tc>
          <w:tcPr>
            <w:tcW w:w="945" w:type="dxa"/>
            <w:tcBorders>
              <w:top w:val="single" w:sz="4" w:space="0" w:color="auto"/>
              <w:left w:val="nil"/>
              <w:bottom w:val="single" w:sz="4" w:space="0" w:color="auto"/>
              <w:right w:val="nil"/>
            </w:tcBorders>
          </w:tcPr>
          <w:p w14:paraId="56E06063"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Lower</w:t>
            </w:r>
          </w:p>
        </w:tc>
        <w:tc>
          <w:tcPr>
            <w:tcW w:w="945" w:type="dxa"/>
            <w:tcBorders>
              <w:top w:val="single" w:sz="4" w:space="0" w:color="auto"/>
              <w:left w:val="nil"/>
              <w:bottom w:val="single" w:sz="4" w:space="0" w:color="auto"/>
            </w:tcBorders>
          </w:tcPr>
          <w:p w14:paraId="78DE9665"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Upper</w:t>
            </w:r>
          </w:p>
        </w:tc>
      </w:tr>
      <w:tr w:rsidR="00B2131A" w:rsidRPr="00CA7E57" w14:paraId="28347FF2" w14:textId="77777777" w:rsidTr="005C7419">
        <w:trPr>
          <w:jc w:val="center"/>
        </w:trPr>
        <w:tc>
          <w:tcPr>
            <w:tcW w:w="3967" w:type="dxa"/>
            <w:tcBorders>
              <w:top w:val="single" w:sz="4" w:space="0" w:color="auto"/>
              <w:bottom w:val="nil"/>
              <w:right w:val="nil"/>
            </w:tcBorders>
          </w:tcPr>
          <w:p w14:paraId="45A4F225" w14:textId="77777777" w:rsidR="00B2131A" w:rsidRPr="00CA7E57" w:rsidRDefault="00B2131A" w:rsidP="005C7419">
            <w:pPr>
              <w:pStyle w:val="BodyText"/>
              <w:tabs>
                <w:tab w:val="left" w:pos="2044"/>
              </w:tabs>
              <w:spacing w:before="120" w:after="0" w:line="360" w:lineRule="auto"/>
              <w:ind w:firstLine="0"/>
              <w:rPr>
                <w:rFonts w:asciiTheme="minorHAnsi" w:hAnsiTheme="minorHAnsi"/>
                <w:color w:val="000000"/>
                <w:sz w:val="12"/>
                <w:szCs w:val="12"/>
                <w:lang w:val="en-AU"/>
              </w:rPr>
            </w:pPr>
            <w:r w:rsidRPr="00CA7E57">
              <w:rPr>
                <w:rFonts w:asciiTheme="minorHAnsi" w:hAnsiTheme="minorHAnsi" w:cs="Arial"/>
                <w:sz w:val="22"/>
                <w:szCs w:val="22"/>
                <w:lang w:val="en-AU"/>
              </w:rPr>
              <w:t>Model 1</w:t>
            </w:r>
          </w:p>
        </w:tc>
        <w:tc>
          <w:tcPr>
            <w:tcW w:w="827" w:type="dxa"/>
            <w:tcBorders>
              <w:top w:val="single" w:sz="4" w:space="0" w:color="auto"/>
              <w:left w:val="nil"/>
              <w:bottom w:val="nil"/>
              <w:right w:val="nil"/>
            </w:tcBorders>
          </w:tcPr>
          <w:p w14:paraId="63EA4C35"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c>
          <w:tcPr>
            <w:tcW w:w="827" w:type="dxa"/>
            <w:tcBorders>
              <w:top w:val="single" w:sz="4" w:space="0" w:color="auto"/>
              <w:left w:val="nil"/>
              <w:bottom w:val="nil"/>
              <w:right w:val="nil"/>
            </w:tcBorders>
          </w:tcPr>
          <w:p w14:paraId="2E7A7422"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c>
          <w:tcPr>
            <w:tcW w:w="827" w:type="dxa"/>
            <w:tcBorders>
              <w:top w:val="single" w:sz="4" w:space="0" w:color="auto"/>
              <w:left w:val="nil"/>
              <w:bottom w:val="nil"/>
              <w:right w:val="nil"/>
            </w:tcBorders>
          </w:tcPr>
          <w:p w14:paraId="2AC5FEE4"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c>
          <w:tcPr>
            <w:tcW w:w="827" w:type="dxa"/>
            <w:tcBorders>
              <w:top w:val="single" w:sz="4" w:space="0" w:color="auto"/>
              <w:left w:val="nil"/>
              <w:bottom w:val="nil"/>
              <w:right w:val="nil"/>
            </w:tcBorders>
          </w:tcPr>
          <w:p w14:paraId="08D02FB2"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c>
          <w:tcPr>
            <w:tcW w:w="945" w:type="dxa"/>
            <w:tcBorders>
              <w:top w:val="single" w:sz="4" w:space="0" w:color="auto"/>
              <w:left w:val="nil"/>
              <w:bottom w:val="nil"/>
              <w:right w:val="nil"/>
            </w:tcBorders>
          </w:tcPr>
          <w:p w14:paraId="35C2825A"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c>
          <w:tcPr>
            <w:tcW w:w="945" w:type="dxa"/>
            <w:tcBorders>
              <w:top w:val="single" w:sz="4" w:space="0" w:color="auto"/>
              <w:left w:val="nil"/>
              <w:bottom w:val="nil"/>
            </w:tcBorders>
          </w:tcPr>
          <w:p w14:paraId="020F8380" w14:textId="77777777" w:rsidR="00B2131A" w:rsidRPr="00CA7E57" w:rsidRDefault="00B2131A" w:rsidP="005C7419">
            <w:pPr>
              <w:pStyle w:val="BodyText"/>
              <w:tabs>
                <w:tab w:val="left" w:pos="2044"/>
              </w:tabs>
              <w:spacing w:before="120" w:after="0" w:line="360" w:lineRule="auto"/>
              <w:ind w:firstLine="0"/>
              <w:jc w:val="center"/>
              <w:rPr>
                <w:rFonts w:asciiTheme="minorHAnsi" w:hAnsiTheme="minorHAnsi"/>
                <w:color w:val="000000"/>
                <w:sz w:val="12"/>
                <w:szCs w:val="12"/>
                <w:lang w:val="en-AU"/>
              </w:rPr>
            </w:pPr>
          </w:p>
        </w:tc>
      </w:tr>
      <w:tr w:rsidR="00B2131A" w:rsidRPr="00CA7E57" w14:paraId="3BCA6BB9" w14:textId="77777777" w:rsidTr="005C7419">
        <w:trPr>
          <w:jc w:val="center"/>
        </w:trPr>
        <w:tc>
          <w:tcPr>
            <w:tcW w:w="3967" w:type="dxa"/>
            <w:tcBorders>
              <w:top w:val="nil"/>
              <w:bottom w:val="nil"/>
              <w:right w:val="nil"/>
            </w:tcBorders>
          </w:tcPr>
          <w:p w14:paraId="011D3479"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 xml:space="preserve">Age </w:t>
            </w:r>
          </w:p>
        </w:tc>
        <w:tc>
          <w:tcPr>
            <w:tcW w:w="827" w:type="dxa"/>
            <w:tcBorders>
              <w:top w:val="nil"/>
              <w:left w:val="nil"/>
              <w:bottom w:val="nil"/>
              <w:right w:val="nil"/>
            </w:tcBorders>
          </w:tcPr>
          <w:p w14:paraId="5872A9F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-0.06</w:t>
            </w:r>
          </w:p>
        </w:tc>
        <w:tc>
          <w:tcPr>
            <w:tcW w:w="827" w:type="dxa"/>
            <w:tcBorders>
              <w:top w:val="nil"/>
              <w:left w:val="nil"/>
              <w:bottom w:val="nil"/>
              <w:right w:val="nil"/>
            </w:tcBorders>
          </w:tcPr>
          <w:p w14:paraId="41F083A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0.01</w:t>
            </w:r>
          </w:p>
        </w:tc>
        <w:tc>
          <w:tcPr>
            <w:tcW w:w="827" w:type="dxa"/>
            <w:tcBorders>
              <w:top w:val="nil"/>
              <w:left w:val="nil"/>
              <w:bottom w:val="nil"/>
              <w:right w:val="nil"/>
            </w:tcBorders>
          </w:tcPr>
          <w:p w14:paraId="42F6EE0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15.41</w:t>
            </w:r>
          </w:p>
        </w:tc>
        <w:tc>
          <w:tcPr>
            <w:tcW w:w="827" w:type="dxa"/>
            <w:tcBorders>
              <w:top w:val="nil"/>
              <w:left w:val="nil"/>
              <w:bottom w:val="nil"/>
              <w:right w:val="nil"/>
            </w:tcBorders>
          </w:tcPr>
          <w:p w14:paraId="1615D53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b/>
                <w:sz w:val="22"/>
                <w:szCs w:val="22"/>
                <w:lang w:val="en-AU"/>
              </w:rPr>
            </w:pPr>
            <w:r w:rsidRPr="00CA7E57">
              <w:rPr>
                <w:rFonts w:asciiTheme="minorHAnsi" w:hAnsiTheme="minorHAnsi" w:cs="Arial"/>
                <w:b/>
                <w:sz w:val="22"/>
                <w:szCs w:val="22"/>
                <w:lang w:val="en-AU"/>
              </w:rPr>
              <w:t>0.95</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5EA1569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0.92</w:t>
            </w:r>
          </w:p>
        </w:tc>
        <w:tc>
          <w:tcPr>
            <w:tcW w:w="945" w:type="dxa"/>
            <w:tcBorders>
              <w:top w:val="nil"/>
              <w:left w:val="nil"/>
              <w:bottom w:val="nil"/>
            </w:tcBorders>
          </w:tcPr>
          <w:p w14:paraId="6E833D0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0.97</w:t>
            </w:r>
          </w:p>
        </w:tc>
      </w:tr>
      <w:tr w:rsidR="00B2131A" w:rsidRPr="00CA7E57" w14:paraId="544DF73F" w14:textId="77777777" w:rsidTr="005C7419">
        <w:trPr>
          <w:jc w:val="center"/>
        </w:trPr>
        <w:tc>
          <w:tcPr>
            <w:tcW w:w="3967" w:type="dxa"/>
            <w:tcBorders>
              <w:top w:val="nil"/>
              <w:bottom w:val="nil"/>
              <w:right w:val="nil"/>
            </w:tcBorders>
          </w:tcPr>
          <w:p w14:paraId="5F937B09" w14:textId="77777777" w:rsidR="00B2131A" w:rsidRPr="00CA7E57" w:rsidRDefault="009A1468"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Sex</w:t>
            </w:r>
            <w:r w:rsidR="00B2131A" w:rsidRPr="00CA7E57">
              <w:rPr>
                <w:rFonts w:asciiTheme="minorHAnsi" w:hAnsiTheme="minorHAnsi" w:cs="Arial"/>
                <w:sz w:val="22"/>
                <w:szCs w:val="22"/>
                <w:lang w:val="en-AU"/>
              </w:rPr>
              <w:t>(male)</w:t>
            </w:r>
          </w:p>
        </w:tc>
        <w:tc>
          <w:tcPr>
            <w:tcW w:w="827" w:type="dxa"/>
            <w:tcBorders>
              <w:top w:val="nil"/>
              <w:left w:val="nil"/>
              <w:bottom w:val="nil"/>
              <w:right w:val="nil"/>
            </w:tcBorders>
          </w:tcPr>
          <w:p w14:paraId="37E3F88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0.39</w:t>
            </w:r>
          </w:p>
        </w:tc>
        <w:tc>
          <w:tcPr>
            <w:tcW w:w="827" w:type="dxa"/>
            <w:tcBorders>
              <w:top w:val="nil"/>
              <w:left w:val="nil"/>
              <w:bottom w:val="nil"/>
              <w:right w:val="nil"/>
            </w:tcBorders>
          </w:tcPr>
          <w:p w14:paraId="3FC1972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0.34</w:t>
            </w:r>
          </w:p>
        </w:tc>
        <w:tc>
          <w:tcPr>
            <w:tcW w:w="827" w:type="dxa"/>
            <w:tcBorders>
              <w:top w:val="nil"/>
              <w:left w:val="nil"/>
              <w:bottom w:val="nil"/>
              <w:right w:val="nil"/>
            </w:tcBorders>
          </w:tcPr>
          <w:p w14:paraId="00D16E2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1.36</w:t>
            </w:r>
          </w:p>
        </w:tc>
        <w:tc>
          <w:tcPr>
            <w:tcW w:w="827" w:type="dxa"/>
            <w:tcBorders>
              <w:top w:val="nil"/>
              <w:left w:val="nil"/>
              <w:bottom w:val="nil"/>
              <w:right w:val="nil"/>
            </w:tcBorders>
          </w:tcPr>
          <w:p w14:paraId="7D7C32C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0.68</w:t>
            </w:r>
          </w:p>
        </w:tc>
        <w:tc>
          <w:tcPr>
            <w:tcW w:w="945" w:type="dxa"/>
            <w:tcBorders>
              <w:top w:val="nil"/>
              <w:left w:val="nil"/>
              <w:bottom w:val="nil"/>
              <w:right w:val="nil"/>
            </w:tcBorders>
          </w:tcPr>
          <w:p w14:paraId="20B4B6E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0.35</w:t>
            </w:r>
          </w:p>
        </w:tc>
        <w:tc>
          <w:tcPr>
            <w:tcW w:w="945" w:type="dxa"/>
            <w:tcBorders>
              <w:top w:val="nil"/>
              <w:left w:val="nil"/>
              <w:bottom w:val="nil"/>
            </w:tcBorders>
          </w:tcPr>
          <w:p w14:paraId="4FD9097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1.31</w:t>
            </w:r>
          </w:p>
        </w:tc>
      </w:tr>
      <w:tr w:rsidR="00B2131A" w:rsidRPr="00CA7E57" w14:paraId="17D66A70" w14:textId="77777777" w:rsidTr="005C7419">
        <w:trPr>
          <w:jc w:val="center"/>
        </w:trPr>
        <w:tc>
          <w:tcPr>
            <w:tcW w:w="3967" w:type="dxa"/>
            <w:tcBorders>
              <w:top w:val="nil"/>
              <w:bottom w:val="nil"/>
              <w:right w:val="nil"/>
            </w:tcBorders>
          </w:tcPr>
          <w:p w14:paraId="4E1308DF"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Awareness(yes)</w:t>
            </w:r>
          </w:p>
        </w:tc>
        <w:tc>
          <w:tcPr>
            <w:tcW w:w="827" w:type="dxa"/>
            <w:tcBorders>
              <w:top w:val="nil"/>
              <w:left w:val="nil"/>
              <w:bottom w:val="nil"/>
              <w:right w:val="nil"/>
            </w:tcBorders>
          </w:tcPr>
          <w:p w14:paraId="4B483CC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-0.99</w:t>
            </w:r>
          </w:p>
        </w:tc>
        <w:tc>
          <w:tcPr>
            <w:tcW w:w="827" w:type="dxa"/>
            <w:tcBorders>
              <w:top w:val="nil"/>
              <w:left w:val="nil"/>
              <w:bottom w:val="nil"/>
              <w:right w:val="nil"/>
            </w:tcBorders>
          </w:tcPr>
          <w:p w14:paraId="2D51BD5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0.39</w:t>
            </w:r>
          </w:p>
        </w:tc>
        <w:tc>
          <w:tcPr>
            <w:tcW w:w="827" w:type="dxa"/>
            <w:tcBorders>
              <w:top w:val="nil"/>
              <w:left w:val="nil"/>
              <w:bottom w:val="nil"/>
              <w:right w:val="nil"/>
            </w:tcBorders>
          </w:tcPr>
          <w:p w14:paraId="33D8D0C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6.39</w:t>
            </w:r>
          </w:p>
        </w:tc>
        <w:tc>
          <w:tcPr>
            <w:tcW w:w="827" w:type="dxa"/>
            <w:tcBorders>
              <w:top w:val="nil"/>
              <w:left w:val="nil"/>
              <w:bottom w:val="nil"/>
              <w:right w:val="nil"/>
            </w:tcBorders>
          </w:tcPr>
          <w:p w14:paraId="1FCD270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b/>
                <w:sz w:val="22"/>
                <w:szCs w:val="22"/>
                <w:lang w:val="en-AU"/>
              </w:rPr>
            </w:pPr>
            <w:r w:rsidRPr="00CA7E57">
              <w:rPr>
                <w:rFonts w:asciiTheme="minorHAnsi" w:hAnsiTheme="minorHAnsi" w:cs="Arial"/>
                <w:b/>
                <w:sz w:val="22"/>
                <w:szCs w:val="22"/>
                <w:lang w:val="en-AU"/>
              </w:rPr>
              <w:t>0.37</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1C5FD44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0.17</w:t>
            </w:r>
          </w:p>
        </w:tc>
        <w:tc>
          <w:tcPr>
            <w:tcW w:w="945" w:type="dxa"/>
            <w:tcBorders>
              <w:top w:val="nil"/>
              <w:left w:val="nil"/>
              <w:bottom w:val="nil"/>
            </w:tcBorders>
          </w:tcPr>
          <w:p w14:paraId="235F3DE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0.80</w:t>
            </w:r>
          </w:p>
        </w:tc>
      </w:tr>
      <w:tr w:rsidR="00B2131A" w:rsidRPr="00CA7E57" w14:paraId="6CA59A5F" w14:textId="77777777" w:rsidTr="005C7419">
        <w:trPr>
          <w:jc w:val="center"/>
        </w:trPr>
        <w:tc>
          <w:tcPr>
            <w:tcW w:w="3967" w:type="dxa"/>
            <w:tcBorders>
              <w:top w:val="nil"/>
              <w:bottom w:val="nil"/>
              <w:right w:val="nil"/>
            </w:tcBorders>
          </w:tcPr>
          <w:p w14:paraId="17BE01EA"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Constant</w:t>
            </w:r>
          </w:p>
        </w:tc>
        <w:tc>
          <w:tcPr>
            <w:tcW w:w="827" w:type="dxa"/>
            <w:tcBorders>
              <w:top w:val="nil"/>
              <w:left w:val="nil"/>
              <w:bottom w:val="nil"/>
              <w:right w:val="nil"/>
            </w:tcBorders>
          </w:tcPr>
          <w:p w14:paraId="6F5C1C7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-0.68</w:t>
            </w:r>
          </w:p>
        </w:tc>
        <w:tc>
          <w:tcPr>
            <w:tcW w:w="827" w:type="dxa"/>
            <w:tcBorders>
              <w:top w:val="nil"/>
              <w:left w:val="nil"/>
              <w:bottom w:val="nil"/>
              <w:right w:val="nil"/>
            </w:tcBorders>
          </w:tcPr>
          <w:p w14:paraId="3BBCCC6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0.46</w:t>
            </w:r>
          </w:p>
        </w:tc>
        <w:tc>
          <w:tcPr>
            <w:tcW w:w="827" w:type="dxa"/>
            <w:tcBorders>
              <w:top w:val="nil"/>
              <w:left w:val="nil"/>
              <w:bottom w:val="nil"/>
              <w:right w:val="nil"/>
            </w:tcBorders>
          </w:tcPr>
          <w:p w14:paraId="54F9ACA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2.21</w:t>
            </w:r>
          </w:p>
        </w:tc>
        <w:tc>
          <w:tcPr>
            <w:tcW w:w="827" w:type="dxa"/>
            <w:tcBorders>
              <w:top w:val="nil"/>
              <w:left w:val="nil"/>
              <w:bottom w:val="nil"/>
              <w:right w:val="nil"/>
            </w:tcBorders>
          </w:tcPr>
          <w:p w14:paraId="0960A55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0.51</w:t>
            </w:r>
          </w:p>
        </w:tc>
        <w:tc>
          <w:tcPr>
            <w:tcW w:w="945" w:type="dxa"/>
            <w:tcBorders>
              <w:top w:val="nil"/>
              <w:left w:val="nil"/>
              <w:bottom w:val="nil"/>
              <w:right w:val="nil"/>
            </w:tcBorders>
          </w:tcPr>
          <w:p w14:paraId="5BB2951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945" w:type="dxa"/>
            <w:tcBorders>
              <w:top w:val="nil"/>
              <w:left w:val="nil"/>
              <w:bottom w:val="nil"/>
            </w:tcBorders>
          </w:tcPr>
          <w:p w14:paraId="6D0ED24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r>
      <w:tr w:rsidR="00B2131A" w:rsidRPr="00CA7E57" w14:paraId="0047EF3D" w14:textId="77777777" w:rsidTr="005C7419">
        <w:trPr>
          <w:jc w:val="center"/>
        </w:trPr>
        <w:tc>
          <w:tcPr>
            <w:tcW w:w="3967" w:type="dxa"/>
            <w:tcBorders>
              <w:top w:val="nil"/>
              <w:bottom w:val="nil"/>
              <w:right w:val="nil"/>
            </w:tcBorders>
          </w:tcPr>
          <w:p w14:paraId="282031B7" w14:textId="77777777" w:rsidR="00B2131A" w:rsidRPr="00CA7E57" w:rsidRDefault="00B2131A" w:rsidP="005C7419">
            <w:pPr>
              <w:pStyle w:val="BodyText"/>
              <w:tabs>
                <w:tab w:val="left" w:pos="2044"/>
              </w:tabs>
              <w:spacing w:after="0" w:line="360" w:lineRule="auto"/>
              <w:ind w:firstLine="0"/>
              <w:rPr>
                <w:rFonts w:asciiTheme="minorHAnsi" w:hAnsiTheme="minorHAnsi" w:cs="Arial"/>
                <w:sz w:val="22"/>
                <w:szCs w:val="22"/>
                <w:lang w:val="en-AU"/>
              </w:rPr>
            </w:pPr>
            <w:r w:rsidRPr="00CA7E57">
              <w:rPr>
                <w:rFonts w:asciiTheme="minorHAnsi" w:hAnsiTheme="minorHAnsi" w:cs="Arial"/>
                <w:sz w:val="22"/>
                <w:szCs w:val="22"/>
                <w:lang w:val="en-AU"/>
              </w:rPr>
              <w:t>Model 2</w:t>
            </w:r>
          </w:p>
        </w:tc>
        <w:tc>
          <w:tcPr>
            <w:tcW w:w="827" w:type="dxa"/>
            <w:tcBorders>
              <w:top w:val="nil"/>
              <w:left w:val="nil"/>
              <w:bottom w:val="nil"/>
              <w:right w:val="nil"/>
            </w:tcBorders>
          </w:tcPr>
          <w:p w14:paraId="761FEF0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827" w:type="dxa"/>
            <w:tcBorders>
              <w:top w:val="nil"/>
              <w:left w:val="nil"/>
              <w:bottom w:val="nil"/>
              <w:right w:val="nil"/>
            </w:tcBorders>
          </w:tcPr>
          <w:p w14:paraId="4222C10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827" w:type="dxa"/>
            <w:tcBorders>
              <w:top w:val="nil"/>
              <w:left w:val="nil"/>
              <w:bottom w:val="nil"/>
              <w:right w:val="nil"/>
            </w:tcBorders>
          </w:tcPr>
          <w:p w14:paraId="4A550F5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827" w:type="dxa"/>
            <w:tcBorders>
              <w:top w:val="nil"/>
              <w:left w:val="nil"/>
              <w:bottom w:val="nil"/>
              <w:right w:val="nil"/>
            </w:tcBorders>
          </w:tcPr>
          <w:p w14:paraId="3C39C9C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945" w:type="dxa"/>
            <w:tcBorders>
              <w:top w:val="nil"/>
              <w:left w:val="nil"/>
              <w:bottom w:val="nil"/>
              <w:right w:val="nil"/>
            </w:tcBorders>
          </w:tcPr>
          <w:p w14:paraId="0FFFB7D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c>
          <w:tcPr>
            <w:tcW w:w="945" w:type="dxa"/>
            <w:tcBorders>
              <w:top w:val="nil"/>
              <w:left w:val="nil"/>
              <w:bottom w:val="nil"/>
            </w:tcBorders>
          </w:tcPr>
          <w:p w14:paraId="603C319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p>
        </w:tc>
      </w:tr>
      <w:tr w:rsidR="00B2131A" w:rsidRPr="00CA7E57" w14:paraId="2EE81101" w14:textId="77777777" w:rsidTr="005C7419">
        <w:trPr>
          <w:jc w:val="center"/>
        </w:trPr>
        <w:tc>
          <w:tcPr>
            <w:tcW w:w="3967" w:type="dxa"/>
            <w:tcBorders>
              <w:top w:val="nil"/>
              <w:bottom w:val="nil"/>
              <w:right w:val="nil"/>
            </w:tcBorders>
          </w:tcPr>
          <w:p w14:paraId="62B1A829"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 xml:space="preserve">Age </w:t>
            </w:r>
          </w:p>
        </w:tc>
        <w:tc>
          <w:tcPr>
            <w:tcW w:w="827" w:type="dxa"/>
            <w:tcBorders>
              <w:top w:val="nil"/>
              <w:left w:val="nil"/>
              <w:bottom w:val="nil"/>
              <w:right w:val="nil"/>
            </w:tcBorders>
          </w:tcPr>
          <w:p w14:paraId="548D252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-0.06</w:t>
            </w:r>
          </w:p>
        </w:tc>
        <w:tc>
          <w:tcPr>
            <w:tcW w:w="827" w:type="dxa"/>
            <w:tcBorders>
              <w:top w:val="nil"/>
              <w:left w:val="nil"/>
              <w:bottom w:val="nil"/>
              <w:right w:val="nil"/>
            </w:tcBorders>
          </w:tcPr>
          <w:p w14:paraId="45D745D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0.02</w:t>
            </w:r>
          </w:p>
        </w:tc>
        <w:tc>
          <w:tcPr>
            <w:tcW w:w="827" w:type="dxa"/>
            <w:tcBorders>
              <w:top w:val="nil"/>
              <w:left w:val="nil"/>
              <w:bottom w:val="nil"/>
              <w:right w:val="nil"/>
            </w:tcBorders>
          </w:tcPr>
          <w:p w14:paraId="6E9F794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16.01</w:t>
            </w:r>
          </w:p>
        </w:tc>
        <w:tc>
          <w:tcPr>
            <w:tcW w:w="827" w:type="dxa"/>
            <w:tcBorders>
              <w:top w:val="nil"/>
              <w:left w:val="nil"/>
              <w:bottom w:val="nil"/>
              <w:right w:val="nil"/>
            </w:tcBorders>
          </w:tcPr>
          <w:p w14:paraId="76FBDA9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b/>
                <w:sz w:val="22"/>
                <w:szCs w:val="22"/>
                <w:lang w:val="en-AU"/>
              </w:rPr>
            </w:pPr>
            <w:r w:rsidRPr="00CA7E57">
              <w:rPr>
                <w:rFonts w:asciiTheme="minorHAnsi" w:hAnsiTheme="minorHAnsi" w:cs="Arial"/>
                <w:b/>
                <w:sz w:val="22"/>
                <w:szCs w:val="22"/>
                <w:lang w:val="en-AU"/>
              </w:rPr>
              <w:t>0.94</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36FE291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0.92</w:t>
            </w:r>
          </w:p>
        </w:tc>
        <w:tc>
          <w:tcPr>
            <w:tcW w:w="945" w:type="dxa"/>
            <w:tcBorders>
              <w:top w:val="nil"/>
              <w:left w:val="nil"/>
              <w:bottom w:val="nil"/>
            </w:tcBorders>
          </w:tcPr>
          <w:p w14:paraId="4F7AA3B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0.97</w:t>
            </w:r>
          </w:p>
        </w:tc>
      </w:tr>
      <w:tr w:rsidR="00B2131A" w:rsidRPr="00CA7E57" w14:paraId="521D0884" w14:textId="77777777" w:rsidTr="005C7419">
        <w:trPr>
          <w:jc w:val="center"/>
        </w:trPr>
        <w:tc>
          <w:tcPr>
            <w:tcW w:w="3967" w:type="dxa"/>
            <w:tcBorders>
              <w:top w:val="nil"/>
              <w:bottom w:val="nil"/>
              <w:right w:val="nil"/>
            </w:tcBorders>
          </w:tcPr>
          <w:p w14:paraId="17E12590" w14:textId="77777777" w:rsidR="00B2131A" w:rsidRPr="00CA7E57" w:rsidRDefault="009A1468"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Sex</w:t>
            </w:r>
            <w:r w:rsidR="00B2131A" w:rsidRPr="00CA7E57">
              <w:rPr>
                <w:rFonts w:asciiTheme="minorHAnsi" w:hAnsiTheme="minorHAnsi" w:cs="Arial"/>
                <w:sz w:val="22"/>
                <w:szCs w:val="22"/>
                <w:lang w:val="en-AU"/>
              </w:rPr>
              <w:t>(male)</w:t>
            </w:r>
          </w:p>
        </w:tc>
        <w:tc>
          <w:tcPr>
            <w:tcW w:w="827" w:type="dxa"/>
            <w:tcBorders>
              <w:top w:val="nil"/>
              <w:left w:val="nil"/>
              <w:bottom w:val="nil"/>
              <w:right w:val="nil"/>
            </w:tcBorders>
          </w:tcPr>
          <w:p w14:paraId="336AC2C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0.35</w:t>
            </w:r>
          </w:p>
        </w:tc>
        <w:tc>
          <w:tcPr>
            <w:tcW w:w="827" w:type="dxa"/>
            <w:tcBorders>
              <w:top w:val="nil"/>
              <w:left w:val="nil"/>
              <w:bottom w:val="nil"/>
              <w:right w:val="nil"/>
            </w:tcBorders>
          </w:tcPr>
          <w:p w14:paraId="21BE3DD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0.34</w:t>
            </w:r>
          </w:p>
        </w:tc>
        <w:tc>
          <w:tcPr>
            <w:tcW w:w="827" w:type="dxa"/>
            <w:tcBorders>
              <w:top w:val="nil"/>
              <w:left w:val="nil"/>
              <w:bottom w:val="nil"/>
              <w:right w:val="nil"/>
            </w:tcBorders>
          </w:tcPr>
          <w:p w14:paraId="1A57C8F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1.04</w:t>
            </w:r>
          </w:p>
        </w:tc>
        <w:tc>
          <w:tcPr>
            <w:tcW w:w="827" w:type="dxa"/>
            <w:tcBorders>
              <w:top w:val="nil"/>
              <w:left w:val="nil"/>
              <w:bottom w:val="nil"/>
              <w:right w:val="nil"/>
            </w:tcBorders>
          </w:tcPr>
          <w:p w14:paraId="34C4528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1.42</w:t>
            </w:r>
          </w:p>
        </w:tc>
        <w:tc>
          <w:tcPr>
            <w:tcW w:w="945" w:type="dxa"/>
            <w:tcBorders>
              <w:top w:val="nil"/>
              <w:left w:val="nil"/>
              <w:bottom w:val="nil"/>
              <w:right w:val="nil"/>
            </w:tcBorders>
          </w:tcPr>
          <w:p w14:paraId="6A9E55B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0.72</w:t>
            </w:r>
          </w:p>
        </w:tc>
        <w:tc>
          <w:tcPr>
            <w:tcW w:w="945" w:type="dxa"/>
            <w:tcBorders>
              <w:top w:val="nil"/>
              <w:left w:val="nil"/>
              <w:bottom w:val="nil"/>
            </w:tcBorders>
          </w:tcPr>
          <w:p w14:paraId="574A229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2.78</w:t>
            </w:r>
          </w:p>
        </w:tc>
      </w:tr>
      <w:tr w:rsidR="00B2131A" w:rsidRPr="00CA7E57" w14:paraId="694BA149" w14:textId="77777777" w:rsidTr="005C7419">
        <w:trPr>
          <w:jc w:val="center"/>
        </w:trPr>
        <w:tc>
          <w:tcPr>
            <w:tcW w:w="3967" w:type="dxa"/>
            <w:tcBorders>
              <w:top w:val="nil"/>
              <w:bottom w:val="nil"/>
              <w:right w:val="nil"/>
            </w:tcBorders>
          </w:tcPr>
          <w:p w14:paraId="3EDC82C0"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Awareness(yes)</w:t>
            </w:r>
          </w:p>
        </w:tc>
        <w:tc>
          <w:tcPr>
            <w:tcW w:w="827" w:type="dxa"/>
            <w:tcBorders>
              <w:top w:val="nil"/>
              <w:left w:val="nil"/>
              <w:bottom w:val="nil"/>
              <w:right w:val="nil"/>
            </w:tcBorders>
          </w:tcPr>
          <w:p w14:paraId="2C90CE9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-0.97</w:t>
            </w:r>
          </w:p>
        </w:tc>
        <w:tc>
          <w:tcPr>
            <w:tcW w:w="827" w:type="dxa"/>
            <w:tcBorders>
              <w:top w:val="nil"/>
              <w:left w:val="nil"/>
              <w:bottom w:val="nil"/>
              <w:right w:val="nil"/>
            </w:tcBorders>
          </w:tcPr>
          <w:p w14:paraId="4A51BA8A"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0.40</w:t>
            </w:r>
          </w:p>
        </w:tc>
        <w:tc>
          <w:tcPr>
            <w:tcW w:w="827" w:type="dxa"/>
            <w:tcBorders>
              <w:top w:val="nil"/>
              <w:left w:val="nil"/>
              <w:bottom w:val="nil"/>
              <w:right w:val="nil"/>
            </w:tcBorders>
          </w:tcPr>
          <w:p w14:paraId="3C6E118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6.03</w:t>
            </w:r>
          </w:p>
        </w:tc>
        <w:tc>
          <w:tcPr>
            <w:tcW w:w="827" w:type="dxa"/>
            <w:tcBorders>
              <w:top w:val="nil"/>
              <w:left w:val="nil"/>
              <w:bottom w:val="nil"/>
              <w:right w:val="nil"/>
            </w:tcBorders>
          </w:tcPr>
          <w:p w14:paraId="65A265B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b/>
                <w:sz w:val="22"/>
                <w:szCs w:val="22"/>
                <w:lang w:val="en-AU"/>
              </w:rPr>
            </w:pPr>
            <w:r w:rsidRPr="00CA7E57">
              <w:rPr>
                <w:rFonts w:asciiTheme="minorHAnsi" w:hAnsiTheme="minorHAnsi" w:cs="Arial"/>
                <w:b/>
                <w:sz w:val="22"/>
                <w:szCs w:val="22"/>
                <w:lang w:val="en-AU"/>
              </w:rPr>
              <w:t>0.38</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222608B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0.17</w:t>
            </w:r>
          </w:p>
        </w:tc>
        <w:tc>
          <w:tcPr>
            <w:tcW w:w="945" w:type="dxa"/>
            <w:tcBorders>
              <w:top w:val="nil"/>
              <w:left w:val="nil"/>
              <w:bottom w:val="nil"/>
            </w:tcBorders>
          </w:tcPr>
          <w:p w14:paraId="2829DE8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0.82</w:t>
            </w:r>
          </w:p>
        </w:tc>
      </w:tr>
      <w:tr w:rsidR="00B2131A" w:rsidRPr="00CA7E57" w14:paraId="2E2740E2" w14:textId="77777777" w:rsidTr="005C7419">
        <w:trPr>
          <w:jc w:val="center"/>
        </w:trPr>
        <w:tc>
          <w:tcPr>
            <w:tcW w:w="3967" w:type="dxa"/>
            <w:tcBorders>
              <w:top w:val="nil"/>
              <w:bottom w:val="nil"/>
              <w:right w:val="nil"/>
            </w:tcBorders>
          </w:tcPr>
          <w:p w14:paraId="15775419" w14:textId="77777777" w:rsidR="00B2131A" w:rsidRPr="00CA7E57" w:rsidRDefault="00B2131A" w:rsidP="005C7419">
            <w:pPr>
              <w:pStyle w:val="BodyText"/>
              <w:tabs>
                <w:tab w:val="left" w:pos="2044"/>
              </w:tabs>
              <w:spacing w:after="0" w:line="360" w:lineRule="auto"/>
              <w:ind w:firstLine="268"/>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Certainty</w:t>
            </w:r>
          </w:p>
        </w:tc>
        <w:tc>
          <w:tcPr>
            <w:tcW w:w="827" w:type="dxa"/>
            <w:tcBorders>
              <w:top w:val="nil"/>
              <w:left w:val="nil"/>
              <w:bottom w:val="nil"/>
              <w:right w:val="nil"/>
            </w:tcBorders>
          </w:tcPr>
          <w:p w14:paraId="1DE2101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-0.11</w:t>
            </w:r>
          </w:p>
        </w:tc>
        <w:tc>
          <w:tcPr>
            <w:tcW w:w="827" w:type="dxa"/>
            <w:tcBorders>
              <w:top w:val="nil"/>
              <w:left w:val="nil"/>
              <w:bottom w:val="nil"/>
              <w:right w:val="nil"/>
            </w:tcBorders>
          </w:tcPr>
          <w:p w14:paraId="0490D18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0.07</w:t>
            </w:r>
          </w:p>
        </w:tc>
        <w:tc>
          <w:tcPr>
            <w:tcW w:w="827" w:type="dxa"/>
            <w:tcBorders>
              <w:top w:val="nil"/>
              <w:left w:val="nil"/>
              <w:bottom w:val="nil"/>
              <w:right w:val="nil"/>
            </w:tcBorders>
          </w:tcPr>
          <w:p w14:paraId="42C2C2D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2.13</w:t>
            </w:r>
          </w:p>
        </w:tc>
        <w:tc>
          <w:tcPr>
            <w:tcW w:w="827" w:type="dxa"/>
            <w:tcBorders>
              <w:top w:val="nil"/>
              <w:left w:val="nil"/>
              <w:bottom w:val="nil"/>
              <w:right w:val="nil"/>
            </w:tcBorders>
          </w:tcPr>
          <w:p w14:paraId="44BA998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0.90</w:t>
            </w:r>
          </w:p>
        </w:tc>
        <w:tc>
          <w:tcPr>
            <w:tcW w:w="945" w:type="dxa"/>
            <w:tcBorders>
              <w:top w:val="nil"/>
              <w:left w:val="nil"/>
              <w:bottom w:val="nil"/>
              <w:right w:val="nil"/>
            </w:tcBorders>
          </w:tcPr>
          <w:p w14:paraId="45A1034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0.78</w:t>
            </w:r>
          </w:p>
        </w:tc>
        <w:tc>
          <w:tcPr>
            <w:tcW w:w="945" w:type="dxa"/>
            <w:tcBorders>
              <w:top w:val="nil"/>
              <w:left w:val="nil"/>
              <w:bottom w:val="nil"/>
            </w:tcBorders>
          </w:tcPr>
          <w:p w14:paraId="4D075A7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1.04</w:t>
            </w:r>
          </w:p>
        </w:tc>
      </w:tr>
      <w:tr w:rsidR="00B2131A" w:rsidRPr="00CA7E57" w14:paraId="758AB0BF" w14:textId="77777777" w:rsidTr="005C7419">
        <w:trPr>
          <w:jc w:val="center"/>
        </w:trPr>
        <w:tc>
          <w:tcPr>
            <w:tcW w:w="3967" w:type="dxa"/>
            <w:tcBorders>
              <w:top w:val="nil"/>
              <w:bottom w:val="nil"/>
              <w:right w:val="nil"/>
            </w:tcBorders>
          </w:tcPr>
          <w:p w14:paraId="32F0DEEA" w14:textId="77777777" w:rsidR="00B2131A" w:rsidRPr="00CA7E57" w:rsidRDefault="00B2131A" w:rsidP="005C7419">
            <w:pPr>
              <w:pStyle w:val="BodyText"/>
              <w:tabs>
                <w:tab w:val="left" w:pos="2044"/>
              </w:tabs>
              <w:spacing w:after="0" w:line="360" w:lineRule="auto"/>
              <w:ind w:firstLine="268"/>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Severity</w:t>
            </w:r>
          </w:p>
        </w:tc>
        <w:tc>
          <w:tcPr>
            <w:tcW w:w="827" w:type="dxa"/>
            <w:tcBorders>
              <w:top w:val="nil"/>
              <w:left w:val="nil"/>
              <w:bottom w:val="nil"/>
              <w:right w:val="nil"/>
            </w:tcBorders>
          </w:tcPr>
          <w:p w14:paraId="5DA4956A"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-0.08</w:t>
            </w:r>
          </w:p>
        </w:tc>
        <w:tc>
          <w:tcPr>
            <w:tcW w:w="827" w:type="dxa"/>
            <w:tcBorders>
              <w:top w:val="nil"/>
              <w:left w:val="nil"/>
              <w:bottom w:val="nil"/>
              <w:right w:val="nil"/>
            </w:tcBorders>
          </w:tcPr>
          <w:p w14:paraId="0E04FE9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0.06</w:t>
            </w:r>
          </w:p>
        </w:tc>
        <w:tc>
          <w:tcPr>
            <w:tcW w:w="827" w:type="dxa"/>
            <w:tcBorders>
              <w:top w:val="nil"/>
              <w:left w:val="nil"/>
              <w:bottom w:val="nil"/>
              <w:right w:val="nil"/>
            </w:tcBorders>
          </w:tcPr>
          <w:p w14:paraId="70A8B79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1.68</w:t>
            </w:r>
          </w:p>
        </w:tc>
        <w:tc>
          <w:tcPr>
            <w:tcW w:w="827" w:type="dxa"/>
            <w:tcBorders>
              <w:top w:val="nil"/>
              <w:left w:val="nil"/>
              <w:bottom w:val="nil"/>
              <w:right w:val="nil"/>
            </w:tcBorders>
          </w:tcPr>
          <w:p w14:paraId="1397B43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0.92</w:t>
            </w:r>
          </w:p>
        </w:tc>
        <w:tc>
          <w:tcPr>
            <w:tcW w:w="945" w:type="dxa"/>
            <w:tcBorders>
              <w:top w:val="nil"/>
              <w:left w:val="nil"/>
              <w:bottom w:val="nil"/>
              <w:right w:val="nil"/>
            </w:tcBorders>
          </w:tcPr>
          <w:p w14:paraId="3DE9307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0.81</w:t>
            </w:r>
          </w:p>
        </w:tc>
        <w:tc>
          <w:tcPr>
            <w:tcW w:w="945" w:type="dxa"/>
            <w:tcBorders>
              <w:top w:val="nil"/>
              <w:left w:val="nil"/>
              <w:bottom w:val="nil"/>
            </w:tcBorders>
          </w:tcPr>
          <w:p w14:paraId="35F43B1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sz w:val="22"/>
                <w:szCs w:val="22"/>
                <w:lang w:val="en-AU"/>
              </w:rPr>
            </w:pPr>
            <w:r w:rsidRPr="00CA7E57">
              <w:rPr>
                <w:rFonts w:asciiTheme="minorHAnsi" w:hAnsiTheme="minorHAnsi" w:cs="Arial"/>
                <w:sz w:val="22"/>
                <w:szCs w:val="22"/>
                <w:lang w:val="en-AU"/>
              </w:rPr>
              <w:t>1.04</w:t>
            </w:r>
          </w:p>
        </w:tc>
      </w:tr>
      <w:tr w:rsidR="00B2131A" w:rsidRPr="00CA7E57" w14:paraId="6F012619" w14:textId="77777777" w:rsidTr="005C7419">
        <w:trPr>
          <w:jc w:val="center"/>
        </w:trPr>
        <w:tc>
          <w:tcPr>
            <w:tcW w:w="3967" w:type="dxa"/>
            <w:tcBorders>
              <w:top w:val="nil"/>
              <w:bottom w:val="nil"/>
              <w:right w:val="nil"/>
            </w:tcBorders>
          </w:tcPr>
          <w:p w14:paraId="64AB8AB7" w14:textId="77777777" w:rsidR="00B2131A" w:rsidRPr="00CA7E57" w:rsidRDefault="00B2131A" w:rsidP="005C7419">
            <w:pPr>
              <w:pStyle w:val="BodyText"/>
              <w:tabs>
                <w:tab w:val="left" w:pos="2044"/>
              </w:tabs>
              <w:spacing w:after="0" w:line="360" w:lineRule="auto"/>
              <w:ind w:firstLine="268"/>
              <w:rPr>
                <w:rFonts w:asciiTheme="minorHAnsi" w:hAnsiTheme="minorHAnsi"/>
                <w:color w:val="000000"/>
                <w:sz w:val="22"/>
                <w:szCs w:val="22"/>
                <w:lang w:val="en-AU"/>
              </w:rPr>
            </w:pPr>
            <w:r w:rsidRPr="00CA7E57">
              <w:rPr>
                <w:rFonts w:asciiTheme="minorHAnsi" w:hAnsiTheme="minorHAnsi"/>
                <w:color w:val="000000"/>
                <w:sz w:val="22"/>
                <w:szCs w:val="22"/>
                <w:lang w:val="en-AU"/>
              </w:rPr>
              <w:t>Swiftness</w:t>
            </w:r>
          </w:p>
        </w:tc>
        <w:tc>
          <w:tcPr>
            <w:tcW w:w="827" w:type="dxa"/>
            <w:tcBorders>
              <w:top w:val="nil"/>
              <w:left w:val="nil"/>
              <w:bottom w:val="nil"/>
              <w:right w:val="nil"/>
            </w:tcBorders>
          </w:tcPr>
          <w:p w14:paraId="23F58E1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0.11</w:t>
            </w:r>
          </w:p>
        </w:tc>
        <w:tc>
          <w:tcPr>
            <w:tcW w:w="827" w:type="dxa"/>
            <w:tcBorders>
              <w:top w:val="nil"/>
              <w:left w:val="nil"/>
              <w:bottom w:val="nil"/>
              <w:right w:val="nil"/>
            </w:tcBorders>
          </w:tcPr>
          <w:p w14:paraId="1E58A24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0.08</w:t>
            </w:r>
          </w:p>
        </w:tc>
        <w:tc>
          <w:tcPr>
            <w:tcW w:w="827" w:type="dxa"/>
            <w:tcBorders>
              <w:top w:val="nil"/>
              <w:left w:val="nil"/>
              <w:bottom w:val="nil"/>
              <w:right w:val="nil"/>
            </w:tcBorders>
          </w:tcPr>
          <w:p w14:paraId="4956782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2.09</w:t>
            </w:r>
          </w:p>
        </w:tc>
        <w:tc>
          <w:tcPr>
            <w:tcW w:w="827" w:type="dxa"/>
            <w:tcBorders>
              <w:top w:val="nil"/>
              <w:left w:val="nil"/>
              <w:bottom w:val="nil"/>
              <w:right w:val="nil"/>
            </w:tcBorders>
          </w:tcPr>
          <w:p w14:paraId="154C3B6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1.12</w:t>
            </w:r>
          </w:p>
        </w:tc>
        <w:tc>
          <w:tcPr>
            <w:tcW w:w="945" w:type="dxa"/>
            <w:tcBorders>
              <w:top w:val="nil"/>
              <w:left w:val="nil"/>
              <w:bottom w:val="nil"/>
              <w:right w:val="nil"/>
            </w:tcBorders>
          </w:tcPr>
          <w:p w14:paraId="288F799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0.96</w:t>
            </w:r>
          </w:p>
        </w:tc>
        <w:tc>
          <w:tcPr>
            <w:tcW w:w="945" w:type="dxa"/>
            <w:tcBorders>
              <w:top w:val="nil"/>
              <w:left w:val="nil"/>
              <w:bottom w:val="nil"/>
            </w:tcBorders>
          </w:tcPr>
          <w:p w14:paraId="233979C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1.31</w:t>
            </w:r>
          </w:p>
        </w:tc>
      </w:tr>
      <w:tr w:rsidR="00B2131A" w:rsidRPr="00CA7E57" w14:paraId="7CFDDAC5" w14:textId="77777777" w:rsidTr="005C7419">
        <w:trPr>
          <w:jc w:val="center"/>
        </w:trPr>
        <w:tc>
          <w:tcPr>
            <w:tcW w:w="3967" w:type="dxa"/>
            <w:tcBorders>
              <w:top w:val="nil"/>
              <w:bottom w:val="nil"/>
              <w:right w:val="nil"/>
            </w:tcBorders>
          </w:tcPr>
          <w:p w14:paraId="1A1F7B61" w14:textId="77777777" w:rsidR="00B2131A" w:rsidRPr="00CA7E57" w:rsidRDefault="00B2131A" w:rsidP="005C7419">
            <w:pPr>
              <w:pStyle w:val="BodyText"/>
              <w:tabs>
                <w:tab w:val="left" w:pos="2044"/>
              </w:tabs>
              <w:spacing w:after="0" w:line="360" w:lineRule="auto"/>
              <w:ind w:firstLine="268"/>
              <w:rPr>
                <w:rFonts w:asciiTheme="minorHAnsi" w:hAnsiTheme="minorHAnsi"/>
                <w:color w:val="000000"/>
                <w:sz w:val="22"/>
                <w:szCs w:val="22"/>
                <w:lang w:val="en-AU"/>
              </w:rPr>
            </w:pPr>
            <w:r w:rsidRPr="00CA7E57">
              <w:rPr>
                <w:rFonts w:asciiTheme="minorHAnsi" w:hAnsiTheme="minorHAnsi"/>
                <w:color w:val="000000"/>
                <w:sz w:val="22"/>
                <w:szCs w:val="22"/>
                <w:lang w:val="en-AU"/>
              </w:rPr>
              <w:t>Constant</w:t>
            </w:r>
          </w:p>
        </w:tc>
        <w:tc>
          <w:tcPr>
            <w:tcW w:w="827" w:type="dxa"/>
            <w:tcBorders>
              <w:top w:val="nil"/>
              <w:left w:val="nil"/>
              <w:bottom w:val="nil"/>
              <w:right w:val="nil"/>
            </w:tcBorders>
          </w:tcPr>
          <w:p w14:paraId="44CCFA1A"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-0.50</w:t>
            </w:r>
          </w:p>
        </w:tc>
        <w:tc>
          <w:tcPr>
            <w:tcW w:w="827" w:type="dxa"/>
            <w:tcBorders>
              <w:top w:val="nil"/>
              <w:left w:val="nil"/>
              <w:bottom w:val="nil"/>
              <w:right w:val="nil"/>
            </w:tcBorders>
          </w:tcPr>
          <w:p w14:paraId="06A3845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0.83</w:t>
            </w:r>
          </w:p>
        </w:tc>
        <w:tc>
          <w:tcPr>
            <w:tcW w:w="827" w:type="dxa"/>
            <w:tcBorders>
              <w:top w:val="nil"/>
              <w:left w:val="nil"/>
              <w:bottom w:val="nil"/>
              <w:right w:val="nil"/>
            </w:tcBorders>
          </w:tcPr>
          <w:p w14:paraId="4A18259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0.36</w:t>
            </w:r>
          </w:p>
        </w:tc>
        <w:tc>
          <w:tcPr>
            <w:tcW w:w="827" w:type="dxa"/>
            <w:tcBorders>
              <w:top w:val="nil"/>
              <w:left w:val="nil"/>
              <w:bottom w:val="nil"/>
              <w:right w:val="nil"/>
            </w:tcBorders>
          </w:tcPr>
          <w:p w14:paraId="1B65F51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0.61</w:t>
            </w:r>
          </w:p>
        </w:tc>
        <w:tc>
          <w:tcPr>
            <w:tcW w:w="945" w:type="dxa"/>
            <w:tcBorders>
              <w:top w:val="nil"/>
              <w:left w:val="nil"/>
              <w:bottom w:val="nil"/>
              <w:right w:val="nil"/>
            </w:tcBorders>
          </w:tcPr>
          <w:p w14:paraId="3178E6F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945" w:type="dxa"/>
            <w:tcBorders>
              <w:top w:val="nil"/>
              <w:left w:val="nil"/>
              <w:bottom w:val="nil"/>
            </w:tcBorders>
          </w:tcPr>
          <w:p w14:paraId="0640BF7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r>
      <w:tr w:rsidR="00B2131A" w:rsidRPr="00CA7E57" w14:paraId="16D7D1CA" w14:textId="77777777" w:rsidTr="005C7419">
        <w:trPr>
          <w:jc w:val="center"/>
        </w:trPr>
        <w:tc>
          <w:tcPr>
            <w:tcW w:w="3967" w:type="dxa"/>
            <w:tcBorders>
              <w:top w:val="nil"/>
              <w:bottom w:val="nil"/>
              <w:right w:val="nil"/>
            </w:tcBorders>
          </w:tcPr>
          <w:p w14:paraId="31BEADA8" w14:textId="77777777" w:rsidR="00B2131A" w:rsidRPr="00CA7E57" w:rsidRDefault="00B2131A" w:rsidP="005C7419">
            <w:pPr>
              <w:pStyle w:val="BodyText"/>
              <w:tabs>
                <w:tab w:val="left" w:pos="2044"/>
              </w:tabs>
              <w:spacing w:after="0" w:line="360" w:lineRule="auto"/>
              <w:ind w:firstLine="0"/>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Model 3</w:t>
            </w:r>
          </w:p>
        </w:tc>
        <w:tc>
          <w:tcPr>
            <w:tcW w:w="827" w:type="dxa"/>
            <w:tcBorders>
              <w:top w:val="nil"/>
              <w:left w:val="nil"/>
              <w:bottom w:val="nil"/>
              <w:right w:val="nil"/>
            </w:tcBorders>
          </w:tcPr>
          <w:p w14:paraId="7B18C3B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827" w:type="dxa"/>
            <w:tcBorders>
              <w:top w:val="nil"/>
              <w:left w:val="nil"/>
              <w:bottom w:val="nil"/>
              <w:right w:val="nil"/>
            </w:tcBorders>
          </w:tcPr>
          <w:p w14:paraId="0018705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827" w:type="dxa"/>
            <w:tcBorders>
              <w:top w:val="nil"/>
              <w:left w:val="nil"/>
              <w:bottom w:val="nil"/>
              <w:right w:val="nil"/>
            </w:tcBorders>
          </w:tcPr>
          <w:p w14:paraId="44996F3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827" w:type="dxa"/>
            <w:tcBorders>
              <w:top w:val="nil"/>
              <w:left w:val="nil"/>
              <w:bottom w:val="nil"/>
              <w:right w:val="nil"/>
            </w:tcBorders>
          </w:tcPr>
          <w:p w14:paraId="4D4CC67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945" w:type="dxa"/>
            <w:tcBorders>
              <w:top w:val="nil"/>
              <w:left w:val="nil"/>
              <w:bottom w:val="nil"/>
              <w:right w:val="nil"/>
            </w:tcBorders>
          </w:tcPr>
          <w:p w14:paraId="15665B6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c>
          <w:tcPr>
            <w:tcW w:w="945" w:type="dxa"/>
            <w:tcBorders>
              <w:top w:val="nil"/>
              <w:left w:val="nil"/>
              <w:bottom w:val="nil"/>
            </w:tcBorders>
          </w:tcPr>
          <w:p w14:paraId="12CE7E8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s="Arial"/>
                <w:color w:val="000000"/>
                <w:sz w:val="22"/>
                <w:szCs w:val="22"/>
                <w:lang w:val="en-AU"/>
              </w:rPr>
            </w:pPr>
          </w:p>
        </w:tc>
      </w:tr>
      <w:tr w:rsidR="00B2131A" w:rsidRPr="00CA7E57" w14:paraId="50337EBF" w14:textId="77777777" w:rsidTr="005C7419">
        <w:trPr>
          <w:jc w:val="center"/>
        </w:trPr>
        <w:tc>
          <w:tcPr>
            <w:tcW w:w="3967" w:type="dxa"/>
            <w:tcBorders>
              <w:top w:val="nil"/>
              <w:bottom w:val="nil"/>
              <w:right w:val="nil"/>
            </w:tcBorders>
          </w:tcPr>
          <w:p w14:paraId="7097EB53"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 xml:space="preserve">Age </w:t>
            </w:r>
          </w:p>
        </w:tc>
        <w:tc>
          <w:tcPr>
            <w:tcW w:w="827" w:type="dxa"/>
            <w:tcBorders>
              <w:top w:val="nil"/>
              <w:left w:val="nil"/>
              <w:bottom w:val="nil"/>
              <w:right w:val="nil"/>
            </w:tcBorders>
          </w:tcPr>
          <w:p w14:paraId="0F2BD12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-0.05</w:t>
            </w:r>
          </w:p>
        </w:tc>
        <w:tc>
          <w:tcPr>
            <w:tcW w:w="827" w:type="dxa"/>
            <w:tcBorders>
              <w:top w:val="nil"/>
              <w:left w:val="nil"/>
              <w:bottom w:val="nil"/>
              <w:right w:val="nil"/>
            </w:tcBorders>
          </w:tcPr>
          <w:p w14:paraId="1F03A4B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0.02</w:t>
            </w:r>
          </w:p>
        </w:tc>
        <w:tc>
          <w:tcPr>
            <w:tcW w:w="827" w:type="dxa"/>
            <w:tcBorders>
              <w:top w:val="nil"/>
              <w:left w:val="nil"/>
              <w:bottom w:val="nil"/>
              <w:right w:val="nil"/>
            </w:tcBorders>
          </w:tcPr>
          <w:p w14:paraId="69D2579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11.48</w:t>
            </w:r>
          </w:p>
        </w:tc>
        <w:tc>
          <w:tcPr>
            <w:tcW w:w="827" w:type="dxa"/>
            <w:tcBorders>
              <w:top w:val="nil"/>
              <w:left w:val="nil"/>
              <w:bottom w:val="nil"/>
              <w:right w:val="nil"/>
            </w:tcBorders>
          </w:tcPr>
          <w:p w14:paraId="45764F2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b/>
                <w:color w:val="000000"/>
                <w:sz w:val="22"/>
                <w:szCs w:val="22"/>
                <w:lang w:val="en-AU"/>
              </w:rPr>
            </w:pPr>
            <w:r w:rsidRPr="00CA7E57">
              <w:rPr>
                <w:rFonts w:asciiTheme="minorHAnsi" w:hAnsiTheme="minorHAnsi"/>
                <w:b/>
                <w:color w:val="000000"/>
                <w:sz w:val="22"/>
                <w:szCs w:val="22"/>
                <w:lang w:val="en-AU"/>
              </w:rPr>
              <w:t>0.95</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66C6B60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0.92</w:t>
            </w:r>
          </w:p>
        </w:tc>
        <w:tc>
          <w:tcPr>
            <w:tcW w:w="945" w:type="dxa"/>
            <w:tcBorders>
              <w:top w:val="nil"/>
              <w:left w:val="nil"/>
              <w:bottom w:val="nil"/>
            </w:tcBorders>
          </w:tcPr>
          <w:p w14:paraId="7042DD5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0.98</w:t>
            </w:r>
          </w:p>
        </w:tc>
      </w:tr>
      <w:tr w:rsidR="00B2131A" w:rsidRPr="00CA7E57" w14:paraId="3943232A" w14:textId="77777777" w:rsidTr="005C7419">
        <w:trPr>
          <w:jc w:val="center"/>
        </w:trPr>
        <w:tc>
          <w:tcPr>
            <w:tcW w:w="3967" w:type="dxa"/>
            <w:tcBorders>
              <w:top w:val="nil"/>
              <w:bottom w:val="nil"/>
              <w:right w:val="nil"/>
            </w:tcBorders>
          </w:tcPr>
          <w:p w14:paraId="62923B54" w14:textId="77777777" w:rsidR="00B2131A" w:rsidRPr="00CA7E57" w:rsidRDefault="009A1468"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Sex</w:t>
            </w:r>
            <w:r w:rsidR="00B2131A" w:rsidRPr="00CA7E57">
              <w:rPr>
                <w:rFonts w:asciiTheme="minorHAnsi" w:hAnsiTheme="minorHAnsi" w:cs="Arial"/>
                <w:sz w:val="22"/>
                <w:szCs w:val="22"/>
                <w:lang w:val="en-AU"/>
              </w:rPr>
              <w:t>(male)</w:t>
            </w:r>
          </w:p>
        </w:tc>
        <w:tc>
          <w:tcPr>
            <w:tcW w:w="827" w:type="dxa"/>
            <w:tcBorders>
              <w:top w:val="nil"/>
              <w:left w:val="nil"/>
              <w:bottom w:val="nil"/>
              <w:right w:val="nil"/>
            </w:tcBorders>
          </w:tcPr>
          <w:p w14:paraId="1EFAEC7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0.27</w:t>
            </w:r>
          </w:p>
        </w:tc>
        <w:tc>
          <w:tcPr>
            <w:tcW w:w="827" w:type="dxa"/>
            <w:tcBorders>
              <w:top w:val="nil"/>
              <w:left w:val="nil"/>
              <w:bottom w:val="nil"/>
              <w:right w:val="nil"/>
            </w:tcBorders>
          </w:tcPr>
          <w:p w14:paraId="1B4E811A"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0.40</w:t>
            </w:r>
          </w:p>
        </w:tc>
        <w:tc>
          <w:tcPr>
            <w:tcW w:w="827" w:type="dxa"/>
            <w:tcBorders>
              <w:top w:val="nil"/>
              <w:left w:val="nil"/>
              <w:bottom w:val="nil"/>
              <w:right w:val="nil"/>
            </w:tcBorders>
          </w:tcPr>
          <w:p w14:paraId="2DBB7D3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0.46</w:t>
            </w:r>
          </w:p>
        </w:tc>
        <w:tc>
          <w:tcPr>
            <w:tcW w:w="827" w:type="dxa"/>
            <w:tcBorders>
              <w:top w:val="nil"/>
              <w:left w:val="nil"/>
              <w:bottom w:val="nil"/>
              <w:right w:val="nil"/>
            </w:tcBorders>
          </w:tcPr>
          <w:p w14:paraId="0CBE83D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1.31</w:t>
            </w:r>
          </w:p>
        </w:tc>
        <w:tc>
          <w:tcPr>
            <w:tcW w:w="945" w:type="dxa"/>
            <w:tcBorders>
              <w:top w:val="nil"/>
              <w:left w:val="nil"/>
              <w:bottom w:val="nil"/>
              <w:right w:val="nil"/>
            </w:tcBorders>
          </w:tcPr>
          <w:p w14:paraId="03D57E9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0.60</w:t>
            </w:r>
          </w:p>
        </w:tc>
        <w:tc>
          <w:tcPr>
            <w:tcW w:w="945" w:type="dxa"/>
            <w:tcBorders>
              <w:top w:val="nil"/>
              <w:left w:val="nil"/>
              <w:bottom w:val="nil"/>
            </w:tcBorders>
          </w:tcPr>
          <w:p w14:paraId="30654CE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2.85</w:t>
            </w:r>
          </w:p>
        </w:tc>
      </w:tr>
      <w:tr w:rsidR="00B2131A" w:rsidRPr="00CA7E57" w14:paraId="29C84859" w14:textId="77777777" w:rsidTr="005C7419">
        <w:trPr>
          <w:jc w:val="center"/>
        </w:trPr>
        <w:tc>
          <w:tcPr>
            <w:tcW w:w="3967" w:type="dxa"/>
            <w:tcBorders>
              <w:top w:val="nil"/>
              <w:bottom w:val="nil"/>
              <w:right w:val="nil"/>
            </w:tcBorders>
          </w:tcPr>
          <w:p w14:paraId="5FA8CA6A" w14:textId="77777777" w:rsidR="00B2131A" w:rsidRPr="00CA7E57" w:rsidRDefault="00B2131A" w:rsidP="005C7419">
            <w:pPr>
              <w:pStyle w:val="BodyText"/>
              <w:tabs>
                <w:tab w:val="left" w:pos="2044"/>
              </w:tabs>
              <w:spacing w:after="0" w:line="360" w:lineRule="auto"/>
              <w:ind w:firstLine="268"/>
              <w:rPr>
                <w:rFonts w:asciiTheme="minorHAnsi" w:hAnsiTheme="minorHAnsi" w:cs="Arial"/>
                <w:sz w:val="22"/>
                <w:szCs w:val="22"/>
                <w:lang w:val="en-AU"/>
              </w:rPr>
            </w:pPr>
            <w:r w:rsidRPr="00CA7E57">
              <w:rPr>
                <w:rFonts w:asciiTheme="minorHAnsi" w:hAnsiTheme="minorHAnsi" w:cs="Arial"/>
                <w:sz w:val="22"/>
                <w:szCs w:val="22"/>
                <w:lang w:val="en-AU"/>
              </w:rPr>
              <w:t>Awareness(yes)</w:t>
            </w:r>
          </w:p>
        </w:tc>
        <w:tc>
          <w:tcPr>
            <w:tcW w:w="827" w:type="dxa"/>
            <w:tcBorders>
              <w:top w:val="nil"/>
              <w:left w:val="nil"/>
              <w:bottom w:val="nil"/>
              <w:right w:val="nil"/>
            </w:tcBorders>
          </w:tcPr>
          <w:p w14:paraId="696A1B4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-0.66</w:t>
            </w:r>
          </w:p>
        </w:tc>
        <w:tc>
          <w:tcPr>
            <w:tcW w:w="827" w:type="dxa"/>
            <w:tcBorders>
              <w:top w:val="nil"/>
              <w:left w:val="nil"/>
              <w:bottom w:val="nil"/>
              <w:right w:val="nil"/>
            </w:tcBorders>
          </w:tcPr>
          <w:p w14:paraId="26A5334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0.44</w:t>
            </w:r>
          </w:p>
        </w:tc>
        <w:tc>
          <w:tcPr>
            <w:tcW w:w="827" w:type="dxa"/>
            <w:tcBorders>
              <w:top w:val="nil"/>
              <w:left w:val="nil"/>
              <w:bottom w:val="nil"/>
              <w:right w:val="nil"/>
            </w:tcBorders>
          </w:tcPr>
          <w:p w14:paraId="2AAE203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2.26</w:t>
            </w:r>
          </w:p>
        </w:tc>
        <w:tc>
          <w:tcPr>
            <w:tcW w:w="827" w:type="dxa"/>
            <w:tcBorders>
              <w:top w:val="nil"/>
              <w:left w:val="nil"/>
              <w:bottom w:val="nil"/>
              <w:right w:val="nil"/>
            </w:tcBorders>
          </w:tcPr>
          <w:p w14:paraId="7517830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0.52</w:t>
            </w:r>
          </w:p>
        </w:tc>
        <w:tc>
          <w:tcPr>
            <w:tcW w:w="945" w:type="dxa"/>
            <w:tcBorders>
              <w:top w:val="nil"/>
              <w:left w:val="nil"/>
              <w:bottom w:val="nil"/>
              <w:right w:val="nil"/>
            </w:tcBorders>
          </w:tcPr>
          <w:p w14:paraId="220A663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0.22</w:t>
            </w:r>
          </w:p>
        </w:tc>
        <w:tc>
          <w:tcPr>
            <w:tcW w:w="945" w:type="dxa"/>
            <w:tcBorders>
              <w:top w:val="nil"/>
              <w:left w:val="nil"/>
              <w:bottom w:val="nil"/>
            </w:tcBorders>
          </w:tcPr>
          <w:p w14:paraId="0400B26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1.22</w:t>
            </w:r>
          </w:p>
        </w:tc>
      </w:tr>
      <w:tr w:rsidR="00B2131A" w:rsidRPr="00CA7E57" w14:paraId="3EE1E816" w14:textId="77777777" w:rsidTr="005C7419">
        <w:trPr>
          <w:jc w:val="center"/>
        </w:trPr>
        <w:tc>
          <w:tcPr>
            <w:tcW w:w="3967" w:type="dxa"/>
            <w:tcBorders>
              <w:top w:val="nil"/>
              <w:bottom w:val="nil"/>
              <w:right w:val="nil"/>
            </w:tcBorders>
          </w:tcPr>
          <w:p w14:paraId="038C43A5" w14:textId="77777777" w:rsidR="00B2131A" w:rsidRPr="00CA7E57" w:rsidRDefault="00B2131A" w:rsidP="005C7419">
            <w:pPr>
              <w:pStyle w:val="BodyText"/>
              <w:tabs>
                <w:tab w:val="left" w:pos="2044"/>
              </w:tabs>
              <w:spacing w:after="0" w:line="360" w:lineRule="auto"/>
              <w:ind w:firstLine="268"/>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Certainty</w:t>
            </w:r>
          </w:p>
        </w:tc>
        <w:tc>
          <w:tcPr>
            <w:tcW w:w="827" w:type="dxa"/>
            <w:tcBorders>
              <w:top w:val="nil"/>
              <w:left w:val="nil"/>
              <w:bottom w:val="nil"/>
              <w:right w:val="nil"/>
            </w:tcBorders>
          </w:tcPr>
          <w:p w14:paraId="370BC51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-0.05</w:t>
            </w:r>
          </w:p>
        </w:tc>
        <w:tc>
          <w:tcPr>
            <w:tcW w:w="827" w:type="dxa"/>
            <w:tcBorders>
              <w:top w:val="nil"/>
              <w:left w:val="nil"/>
              <w:bottom w:val="nil"/>
              <w:right w:val="nil"/>
            </w:tcBorders>
          </w:tcPr>
          <w:p w14:paraId="5994ED6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0.08</w:t>
            </w:r>
          </w:p>
        </w:tc>
        <w:tc>
          <w:tcPr>
            <w:tcW w:w="827" w:type="dxa"/>
            <w:tcBorders>
              <w:top w:val="nil"/>
              <w:left w:val="nil"/>
              <w:bottom w:val="nil"/>
              <w:right w:val="nil"/>
            </w:tcBorders>
          </w:tcPr>
          <w:p w14:paraId="41637CE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0.37</w:t>
            </w:r>
          </w:p>
        </w:tc>
        <w:tc>
          <w:tcPr>
            <w:tcW w:w="827" w:type="dxa"/>
            <w:tcBorders>
              <w:top w:val="nil"/>
              <w:left w:val="nil"/>
              <w:bottom w:val="nil"/>
              <w:right w:val="nil"/>
            </w:tcBorders>
          </w:tcPr>
          <w:p w14:paraId="20BB7B8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0.95</w:t>
            </w:r>
          </w:p>
        </w:tc>
        <w:tc>
          <w:tcPr>
            <w:tcW w:w="945" w:type="dxa"/>
            <w:tcBorders>
              <w:top w:val="nil"/>
              <w:left w:val="nil"/>
              <w:bottom w:val="nil"/>
              <w:right w:val="nil"/>
            </w:tcBorders>
          </w:tcPr>
          <w:p w14:paraId="537E4960"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0.81</w:t>
            </w:r>
          </w:p>
        </w:tc>
        <w:tc>
          <w:tcPr>
            <w:tcW w:w="945" w:type="dxa"/>
            <w:tcBorders>
              <w:top w:val="nil"/>
              <w:left w:val="nil"/>
              <w:bottom w:val="nil"/>
            </w:tcBorders>
          </w:tcPr>
          <w:p w14:paraId="2ED1BA3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1.12</w:t>
            </w:r>
          </w:p>
        </w:tc>
      </w:tr>
      <w:tr w:rsidR="00B2131A" w:rsidRPr="00CA7E57" w14:paraId="6ECFB37D" w14:textId="77777777" w:rsidTr="005C7419">
        <w:trPr>
          <w:jc w:val="center"/>
        </w:trPr>
        <w:tc>
          <w:tcPr>
            <w:tcW w:w="3967" w:type="dxa"/>
            <w:tcBorders>
              <w:top w:val="nil"/>
              <w:bottom w:val="nil"/>
              <w:right w:val="nil"/>
            </w:tcBorders>
          </w:tcPr>
          <w:p w14:paraId="7B91637D" w14:textId="77777777" w:rsidR="00B2131A" w:rsidRPr="00CA7E57" w:rsidRDefault="00B2131A" w:rsidP="005C7419">
            <w:pPr>
              <w:pStyle w:val="BodyText"/>
              <w:tabs>
                <w:tab w:val="left" w:pos="2044"/>
              </w:tabs>
              <w:spacing w:after="0" w:line="360" w:lineRule="auto"/>
              <w:ind w:firstLine="268"/>
              <w:rPr>
                <w:rFonts w:asciiTheme="minorHAnsi" w:hAnsiTheme="minorHAnsi" w:cs="Arial"/>
                <w:color w:val="000000"/>
                <w:sz w:val="22"/>
                <w:szCs w:val="22"/>
                <w:lang w:val="en-AU"/>
              </w:rPr>
            </w:pPr>
            <w:r w:rsidRPr="00CA7E57">
              <w:rPr>
                <w:rFonts w:asciiTheme="minorHAnsi" w:hAnsiTheme="minorHAnsi" w:cs="Arial"/>
                <w:color w:val="000000"/>
                <w:sz w:val="22"/>
                <w:szCs w:val="22"/>
                <w:lang w:val="en-AU"/>
              </w:rPr>
              <w:t>Severity</w:t>
            </w:r>
          </w:p>
        </w:tc>
        <w:tc>
          <w:tcPr>
            <w:tcW w:w="827" w:type="dxa"/>
            <w:tcBorders>
              <w:top w:val="nil"/>
              <w:left w:val="nil"/>
              <w:bottom w:val="nil"/>
              <w:right w:val="nil"/>
            </w:tcBorders>
          </w:tcPr>
          <w:p w14:paraId="13A2A7E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-0.01</w:t>
            </w:r>
          </w:p>
        </w:tc>
        <w:tc>
          <w:tcPr>
            <w:tcW w:w="827" w:type="dxa"/>
            <w:tcBorders>
              <w:top w:val="nil"/>
              <w:left w:val="nil"/>
              <w:bottom w:val="nil"/>
              <w:right w:val="nil"/>
            </w:tcBorders>
          </w:tcPr>
          <w:p w14:paraId="620FF53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0.07</w:t>
            </w:r>
          </w:p>
        </w:tc>
        <w:tc>
          <w:tcPr>
            <w:tcW w:w="827" w:type="dxa"/>
            <w:tcBorders>
              <w:top w:val="nil"/>
              <w:left w:val="nil"/>
              <w:bottom w:val="nil"/>
              <w:right w:val="nil"/>
            </w:tcBorders>
          </w:tcPr>
          <w:p w14:paraId="193E8CC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0.01</w:t>
            </w:r>
          </w:p>
        </w:tc>
        <w:tc>
          <w:tcPr>
            <w:tcW w:w="827" w:type="dxa"/>
            <w:tcBorders>
              <w:top w:val="nil"/>
              <w:left w:val="nil"/>
              <w:bottom w:val="nil"/>
              <w:right w:val="nil"/>
            </w:tcBorders>
          </w:tcPr>
          <w:p w14:paraId="0FAB93AD"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0.99</w:t>
            </w:r>
          </w:p>
        </w:tc>
        <w:tc>
          <w:tcPr>
            <w:tcW w:w="945" w:type="dxa"/>
            <w:tcBorders>
              <w:top w:val="nil"/>
              <w:left w:val="nil"/>
              <w:bottom w:val="nil"/>
              <w:right w:val="nil"/>
            </w:tcBorders>
          </w:tcPr>
          <w:p w14:paraId="444CFE1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0.86</w:t>
            </w:r>
          </w:p>
        </w:tc>
        <w:tc>
          <w:tcPr>
            <w:tcW w:w="945" w:type="dxa"/>
            <w:tcBorders>
              <w:top w:val="nil"/>
              <w:left w:val="nil"/>
              <w:bottom w:val="nil"/>
            </w:tcBorders>
          </w:tcPr>
          <w:p w14:paraId="58BD3CB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1.16</w:t>
            </w:r>
          </w:p>
        </w:tc>
      </w:tr>
      <w:tr w:rsidR="00B2131A" w:rsidRPr="00CA7E57" w14:paraId="552C617B" w14:textId="77777777" w:rsidTr="005C7419">
        <w:trPr>
          <w:jc w:val="center"/>
        </w:trPr>
        <w:tc>
          <w:tcPr>
            <w:tcW w:w="3967" w:type="dxa"/>
            <w:tcBorders>
              <w:top w:val="nil"/>
              <w:bottom w:val="nil"/>
              <w:right w:val="nil"/>
            </w:tcBorders>
          </w:tcPr>
          <w:p w14:paraId="3125AF48" w14:textId="77777777" w:rsidR="00B2131A" w:rsidRPr="00CA7E57" w:rsidRDefault="00B2131A" w:rsidP="005C7419">
            <w:pPr>
              <w:pStyle w:val="BodyText"/>
              <w:tabs>
                <w:tab w:val="left" w:pos="2044"/>
              </w:tabs>
              <w:spacing w:after="0" w:line="360" w:lineRule="auto"/>
              <w:ind w:firstLine="268"/>
              <w:rPr>
                <w:rFonts w:asciiTheme="minorHAnsi" w:hAnsiTheme="minorHAnsi"/>
                <w:color w:val="000000"/>
                <w:sz w:val="22"/>
                <w:szCs w:val="22"/>
                <w:lang w:val="en-AU"/>
              </w:rPr>
            </w:pPr>
            <w:r w:rsidRPr="00CA7E57">
              <w:rPr>
                <w:rFonts w:asciiTheme="minorHAnsi" w:hAnsiTheme="minorHAnsi"/>
                <w:color w:val="000000"/>
                <w:sz w:val="22"/>
                <w:szCs w:val="22"/>
                <w:lang w:val="en-AU"/>
              </w:rPr>
              <w:t>Swiftness</w:t>
            </w:r>
          </w:p>
        </w:tc>
        <w:tc>
          <w:tcPr>
            <w:tcW w:w="827" w:type="dxa"/>
            <w:tcBorders>
              <w:top w:val="nil"/>
              <w:left w:val="nil"/>
              <w:bottom w:val="nil"/>
              <w:right w:val="nil"/>
            </w:tcBorders>
          </w:tcPr>
          <w:p w14:paraId="0DC2342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0.05</w:t>
            </w:r>
          </w:p>
        </w:tc>
        <w:tc>
          <w:tcPr>
            <w:tcW w:w="827" w:type="dxa"/>
            <w:tcBorders>
              <w:top w:val="nil"/>
              <w:left w:val="nil"/>
              <w:bottom w:val="nil"/>
              <w:right w:val="nil"/>
            </w:tcBorders>
          </w:tcPr>
          <w:p w14:paraId="6E576B38"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0.08</w:t>
            </w:r>
          </w:p>
        </w:tc>
        <w:tc>
          <w:tcPr>
            <w:tcW w:w="827" w:type="dxa"/>
            <w:tcBorders>
              <w:top w:val="nil"/>
              <w:left w:val="nil"/>
              <w:bottom w:val="nil"/>
              <w:right w:val="nil"/>
            </w:tcBorders>
          </w:tcPr>
          <w:p w14:paraId="2AB9463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0.35</w:t>
            </w:r>
          </w:p>
        </w:tc>
        <w:tc>
          <w:tcPr>
            <w:tcW w:w="827" w:type="dxa"/>
            <w:tcBorders>
              <w:top w:val="nil"/>
              <w:left w:val="nil"/>
              <w:bottom w:val="nil"/>
              <w:right w:val="nil"/>
            </w:tcBorders>
          </w:tcPr>
          <w:p w14:paraId="20C89EF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1.05</w:t>
            </w:r>
          </w:p>
        </w:tc>
        <w:tc>
          <w:tcPr>
            <w:tcW w:w="945" w:type="dxa"/>
            <w:tcBorders>
              <w:top w:val="nil"/>
              <w:left w:val="nil"/>
              <w:bottom w:val="nil"/>
              <w:right w:val="nil"/>
            </w:tcBorders>
          </w:tcPr>
          <w:p w14:paraId="4B86B5BB"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0.81</w:t>
            </w:r>
          </w:p>
        </w:tc>
        <w:tc>
          <w:tcPr>
            <w:tcW w:w="945" w:type="dxa"/>
            <w:tcBorders>
              <w:top w:val="nil"/>
              <w:left w:val="nil"/>
              <w:bottom w:val="nil"/>
            </w:tcBorders>
          </w:tcPr>
          <w:p w14:paraId="09F69E8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1.24</w:t>
            </w:r>
          </w:p>
        </w:tc>
      </w:tr>
      <w:tr w:rsidR="00B2131A" w:rsidRPr="00CA7E57" w14:paraId="5A406F18" w14:textId="77777777" w:rsidTr="005C7419">
        <w:trPr>
          <w:trHeight w:val="80"/>
          <w:jc w:val="center"/>
        </w:trPr>
        <w:tc>
          <w:tcPr>
            <w:tcW w:w="3967" w:type="dxa"/>
            <w:tcBorders>
              <w:top w:val="nil"/>
              <w:bottom w:val="nil"/>
              <w:right w:val="nil"/>
            </w:tcBorders>
          </w:tcPr>
          <w:p w14:paraId="22A48D9E" w14:textId="77777777" w:rsidR="00B2131A" w:rsidRPr="00CA7E57" w:rsidRDefault="00B2131A" w:rsidP="005C7419">
            <w:pPr>
              <w:pStyle w:val="BodyText"/>
              <w:tabs>
                <w:tab w:val="left" w:pos="2044"/>
              </w:tabs>
              <w:spacing w:after="0" w:line="360" w:lineRule="auto"/>
              <w:ind w:left="180" w:firstLine="117"/>
              <w:rPr>
                <w:rFonts w:asciiTheme="minorHAnsi" w:hAnsiTheme="minorHAnsi"/>
                <w:color w:val="000000"/>
                <w:sz w:val="22"/>
                <w:szCs w:val="22"/>
                <w:lang w:val="en-AU"/>
              </w:rPr>
            </w:pPr>
            <w:r w:rsidRPr="00CA7E57">
              <w:rPr>
                <w:rFonts w:asciiTheme="minorHAnsi" w:hAnsiTheme="minorHAnsi"/>
                <w:color w:val="000000"/>
                <w:sz w:val="22"/>
                <w:szCs w:val="22"/>
                <w:lang w:val="en-AU"/>
              </w:rPr>
              <w:t>Punishment Avoidance</w:t>
            </w:r>
          </w:p>
        </w:tc>
        <w:tc>
          <w:tcPr>
            <w:tcW w:w="827" w:type="dxa"/>
            <w:tcBorders>
              <w:top w:val="nil"/>
              <w:left w:val="nil"/>
              <w:bottom w:val="nil"/>
              <w:right w:val="nil"/>
            </w:tcBorders>
          </w:tcPr>
          <w:p w14:paraId="1DD9A96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0.38</w:t>
            </w:r>
          </w:p>
        </w:tc>
        <w:tc>
          <w:tcPr>
            <w:tcW w:w="827" w:type="dxa"/>
            <w:tcBorders>
              <w:top w:val="nil"/>
              <w:left w:val="nil"/>
              <w:bottom w:val="nil"/>
              <w:right w:val="nil"/>
            </w:tcBorders>
          </w:tcPr>
          <w:p w14:paraId="4243FD47"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0.07</w:t>
            </w:r>
          </w:p>
        </w:tc>
        <w:tc>
          <w:tcPr>
            <w:tcW w:w="827" w:type="dxa"/>
            <w:tcBorders>
              <w:top w:val="nil"/>
              <w:left w:val="nil"/>
              <w:bottom w:val="nil"/>
              <w:right w:val="nil"/>
            </w:tcBorders>
          </w:tcPr>
          <w:p w14:paraId="45585D1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32.32</w:t>
            </w:r>
          </w:p>
        </w:tc>
        <w:tc>
          <w:tcPr>
            <w:tcW w:w="827" w:type="dxa"/>
            <w:tcBorders>
              <w:top w:val="nil"/>
              <w:left w:val="nil"/>
              <w:bottom w:val="nil"/>
              <w:right w:val="nil"/>
            </w:tcBorders>
          </w:tcPr>
          <w:p w14:paraId="69F916F2" w14:textId="77777777" w:rsidR="00B2131A" w:rsidRPr="00CA7E57" w:rsidRDefault="00B2131A" w:rsidP="005C7419">
            <w:pPr>
              <w:pStyle w:val="BodyText"/>
              <w:tabs>
                <w:tab w:val="left" w:pos="2044"/>
              </w:tabs>
              <w:spacing w:after="0" w:line="360" w:lineRule="auto"/>
              <w:ind w:firstLine="0"/>
              <w:jc w:val="center"/>
              <w:rPr>
                <w:rFonts w:asciiTheme="minorHAnsi" w:hAnsiTheme="minorHAnsi"/>
                <w:b/>
                <w:color w:val="000000"/>
                <w:sz w:val="22"/>
                <w:szCs w:val="22"/>
                <w:lang w:val="en-AU"/>
              </w:rPr>
            </w:pPr>
            <w:r w:rsidRPr="00CA7E57">
              <w:rPr>
                <w:rFonts w:asciiTheme="minorHAnsi" w:hAnsiTheme="minorHAnsi"/>
                <w:b/>
                <w:color w:val="000000"/>
                <w:sz w:val="22"/>
                <w:szCs w:val="22"/>
                <w:lang w:val="en-AU"/>
              </w:rPr>
              <w:t>1.46</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13F233F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1.28</w:t>
            </w:r>
          </w:p>
        </w:tc>
        <w:tc>
          <w:tcPr>
            <w:tcW w:w="945" w:type="dxa"/>
            <w:tcBorders>
              <w:top w:val="nil"/>
              <w:left w:val="nil"/>
              <w:bottom w:val="nil"/>
            </w:tcBorders>
          </w:tcPr>
          <w:p w14:paraId="4DC0030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1.66</w:t>
            </w:r>
          </w:p>
        </w:tc>
      </w:tr>
      <w:tr w:rsidR="00B2131A" w:rsidRPr="00CA7E57" w14:paraId="5376B2CB" w14:textId="77777777" w:rsidTr="005C7419">
        <w:trPr>
          <w:trHeight w:val="80"/>
          <w:jc w:val="center"/>
        </w:trPr>
        <w:tc>
          <w:tcPr>
            <w:tcW w:w="3967" w:type="dxa"/>
            <w:tcBorders>
              <w:top w:val="nil"/>
              <w:bottom w:val="nil"/>
              <w:right w:val="nil"/>
            </w:tcBorders>
          </w:tcPr>
          <w:p w14:paraId="74F2BFDC" w14:textId="77777777" w:rsidR="00B2131A" w:rsidRPr="00CA7E57" w:rsidRDefault="00B2131A" w:rsidP="005C7419">
            <w:pPr>
              <w:pStyle w:val="BodyText"/>
              <w:tabs>
                <w:tab w:val="left" w:pos="2044"/>
              </w:tabs>
              <w:spacing w:after="0" w:line="360" w:lineRule="auto"/>
              <w:ind w:left="180" w:firstLine="117"/>
              <w:rPr>
                <w:rFonts w:asciiTheme="minorHAnsi" w:hAnsiTheme="minorHAnsi"/>
                <w:color w:val="000000"/>
                <w:sz w:val="22"/>
                <w:szCs w:val="22"/>
                <w:lang w:val="en-AU"/>
              </w:rPr>
            </w:pPr>
            <w:r w:rsidRPr="00CA7E57">
              <w:rPr>
                <w:rFonts w:asciiTheme="minorHAnsi" w:hAnsiTheme="minorHAnsi"/>
                <w:color w:val="000000"/>
                <w:sz w:val="22"/>
                <w:szCs w:val="22"/>
                <w:lang w:val="en-AU"/>
              </w:rPr>
              <w:t>Vicarious Punishment(yes)</w:t>
            </w:r>
          </w:p>
        </w:tc>
        <w:tc>
          <w:tcPr>
            <w:tcW w:w="827" w:type="dxa"/>
            <w:tcBorders>
              <w:top w:val="nil"/>
              <w:left w:val="nil"/>
              <w:bottom w:val="nil"/>
              <w:right w:val="nil"/>
            </w:tcBorders>
          </w:tcPr>
          <w:p w14:paraId="1FB75A7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-0.55</w:t>
            </w:r>
          </w:p>
        </w:tc>
        <w:tc>
          <w:tcPr>
            <w:tcW w:w="827" w:type="dxa"/>
            <w:tcBorders>
              <w:top w:val="nil"/>
              <w:left w:val="nil"/>
              <w:bottom w:val="nil"/>
              <w:right w:val="nil"/>
            </w:tcBorders>
          </w:tcPr>
          <w:p w14:paraId="5815CD9C"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0.42</w:t>
            </w:r>
          </w:p>
        </w:tc>
        <w:tc>
          <w:tcPr>
            <w:tcW w:w="827" w:type="dxa"/>
            <w:tcBorders>
              <w:top w:val="nil"/>
              <w:left w:val="nil"/>
              <w:bottom w:val="nil"/>
              <w:right w:val="nil"/>
            </w:tcBorders>
          </w:tcPr>
          <w:p w14:paraId="577DBFB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1.70</w:t>
            </w:r>
          </w:p>
        </w:tc>
        <w:tc>
          <w:tcPr>
            <w:tcW w:w="827" w:type="dxa"/>
            <w:tcBorders>
              <w:top w:val="nil"/>
              <w:left w:val="nil"/>
              <w:bottom w:val="nil"/>
              <w:right w:val="nil"/>
            </w:tcBorders>
          </w:tcPr>
          <w:p w14:paraId="0E31052F"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0.58</w:t>
            </w:r>
          </w:p>
        </w:tc>
        <w:tc>
          <w:tcPr>
            <w:tcW w:w="945" w:type="dxa"/>
            <w:tcBorders>
              <w:top w:val="nil"/>
              <w:left w:val="nil"/>
              <w:bottom w:val="nil"/>
              <w:right w:val="nil"/>
            </w:tcBorders>
          </w:tcPr>
          <w:p w14:paraId="09A0A1E9"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0.26</w:t>
            </w:r>
          </w:p>
        </w:tc>
        <w:tc>
          <w:tcPr>
            <w:tcW w:w="945" w:type="dxa"/>
            <w:tcBorders>
              <w:top w:val="nil"/>
              <w:left w:val="nil"/>
              <w:bottom w:val="nil"/>
            </w:tcBorders>
          </w:tcPr>
          <w:p w14:paraId="7270263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1.32</w:t>
            </w:r>
          </w:p>
        </w:tc>
      </w:tr>
      <w:tr w:rsidR="00B2131A" w:rsidRPr="00CA7E57" w14:paraId="58C24AC2" w14:textId="77777777" w:rsidTr="005C7419">
        <w:trPr>
          <w:trHeight w:val="80"/>
          <w:jc w:val="center"/>
        </w:trPr>
        <w:tc>
          <w:tcPr>
            <w:tcW w:w="3967" w:type="dxa"/>
            <w:tcBorders>
              <w:top w:val="nil"/>
              <w:bottom w:val="nil"/>
              <w:right w:val="nil"/>
            </w:tcBorders>
          </w:tcPr>
          <w:p w14:paraId="0BB5F32F" w14:textId="77777777" w:rsidR="00B2131A" w:rsidRPr="00CA7E57" w:rsidRDefault="00B2131A" w:rsidP="005C7419">
            <w:pPr>
              <w:pStyle w:val="BodyText"/>
              <w:tabs>
                <w:tab w:val="left" w:pos="2044"/>
              </w:tabs>
              <w:spacing w:after="0" w:line="360" w:lineRule="auto"/>
              <w:ind w:left="180" w:firstLine="117"/>
              <w:rPr>
                <w:rFonts w:asciiTheme="minorHAnsi" w:hAnsiTheme="minorHAnsi"/>
                <w:color w:val="000000"/>
                <w:sz w:val="22"/>
                <w:szCs w:val="22"/>
                <w:lang w:val="en-AU"/>
              </w:rPr>
            </w:pPr>
            <w:r w:rsidRPr="00CA7E57">
              <w:rPr>
                <w:rFonts w:asciiTheme="minorHAnsi" w:hAnsiTheme="minorHAnsi"/>
                <w:color w:val="000000"/>
                <w:sz w:val="22"/>
                <w:szCs w:val="22"/>
                <w:lang w:val="en-AU"/>
              </w:rPr>
              <w:t>Vicarious Punishment Avoidance</w:t>
            </w:r>
          </w:p>
        </w:tc>
        <w:tc>
          <w:tcPr>
            <w:tcW w:w="827" w:type="dxa"/>
            <w:tcBorders>
              <w:top w:val="nil"/>
              <w:left w:val="nil"/>
              <w:bottom w:val="nil"/>
              <w:right w:val="nil"/>
            </w:tcBorders>
          </w:tcPr>
          <w:p w14:paraId="5E3F18F4"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0.18</w:t>
            </w:r>
          </w:p>
        </w:tc>
        <w:tc>
          <w:tcPr>
            <w:tcW w:w="827" w:type="dxa"/>
            <w:tcBorders>
              <w:top w:val="nil"/>
              <w:left w:val="nil"/>
              <w:bottom w:val="nil"/>
              <w:right w:val="nil"/>
            </w:tcBorders>
          </w:tcPr>
          <w:p w14:paraId="35AD426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0.07</w:t>
            </w:r>
          </w:p>
        </w:tc>
        <w:tc>
          <w:tcPr>
            <w:tcW w:w="827" w:type="dxa"/>
            <w:tcBorders>
              <w:top w:val="nil"/>
              <w:left w:val="nil"/>
              <w:bottom w:val="nil"/>
              <w:right w:val="nil"/>
            </w:tcBorders>
          </w:tcPr>
          <w:p w14:paraId="52D9234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7.88</w:t>
            </w:r>
          </w:p>
        </w:tc>
        <w:tc>
          <w:tcPr>
            <w:tcW w:w="827" w:type="dxa"/>
            <w:tcBorders>
              <w:top w:val="nil"/>
              <w:left w:val="nil"/>
              <w:bottom w:val="nil"/>
              <w:right w:val="nil"/>
            </w:tcBorders>
          </w:tcPr>
          <w:p w14:paraId="6F2AA3DE" w14:textId="77777777" w:rsidR="00B2131A" w:rsidRPr="00CA7E57" w:rsidRDefault="00B2131A" w:rsidP="005C7419">
            <w:pPr>
              <w:pStyle w:val="BodyText"/>
              <w:tabs>
                <w:tab w:val="left" w:pos="2044"/>
              </w:tabs>
              <w:spacing w:after="0" w:line="360" w:lineRule="auto"/>
              <w:ind w:firstLine="0"/>
              <w:jc w:val="center"/>
              <w:rPr>
                <w:rFonts w:asciiTheme="minorHAnsi" w:hAnsiTheme="minorHAnsi"/>
                <w:b/>
                <w:color w:val="000000"/>
                <w:sz w:val="22"/>
                <w:szCs w:val="22"/>
                <w:lang w:val="en-AU"/>
              </w:rPr>
            </w:pPr>
            <w:r w:rsidRPr="00CA7E57">
              <w:rPr>
                <w:rFonts w:asciiTheme="minorHAnsi" w:hAnsiTheme="minorHAnsi"/>
                <w:b/>
                <w:color w:val="000000"/>
                <w:sz w:val="22"/>
                <w:szCs w:val="22"/>
                <w:lang w:val="en-AU"/>
              </w:rPr>
              <w:t>1.20</w:t>
            </w:r>
            <w:r w:rsidRPr="00CA7E57">
              <w:rPr>
                <w:rFonts w:asciiTheme="minorHAnsi" w:hAnsiTheme="minorHAnsi"/>
                <w:b/>
                <w:color w:val="000000"/>
                <w:vertAlign w:val="superscript"/>
                <w:lang w:val="en-AU"/>
              </w:rPr>
              <w:t>*</w:t>
            </w:r>
          </w:p>
        </w:tc>
        <w:tc>
          <w:tcPr>
            <w:tcW w:w="945" w:type="dxa"/>
            <w:tcBorders>
              <w:top w:val="nil"/>
              <w:left w:val="nil"/>
              <w:bottom w:val="nil"/>
              <w:right w:val="nil"/>
            </w:tcBorders>
          </w:tcPr>
          <w:p w14:paraId="51DD766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1.06</w:t>
            </w:r>
          </w:p>
        </w:tc>
        <w:tc>
          <w:tcPr>
            <w:tcW w:w="945" w:type="dxa"/>
            <w:tcBorders>
              <w:top w:val="nil"/>
              <w:left w:val="nil"/>
              <w:bottom w:val="nil"/>
            </w:tcBorders>
          </w:tcPr>
          <w:p w14:paraId="3813557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1.36</w:t>
            </w:r>
          </w:p>
        </w:tc>
      </w:tr>
      <w:tr w:rsidR="00B2131A" w:rsidRPr="00CA7E57" w14:paraId="268E3CC1" w14:textId="77777777" w:rsidTr="005C7419">
        <w:trPr>
          <w:trHeight w:val="80"/>
          <w:jc w:val="center"/>
        </w:trPr>
        <w:tc>
          <w:tcPr>
            <w:tcW w:w="3967" w:type="dxa"/>
            <w:tcBorders>
              <w:top w:val="nil"/>
              <w:bottom w:val="single" w:sz="4" w:space="0" w:color="auto"/>
              <w:right w:val="nil"/>
            </w:tcBorders>
          </w:tcPr>
          <w:p w14:paraId="30BAEBD7" w14:textId="77777777" w:rsidR="00B2131A" w:rsidRPr="00CA7E57" w:rsidRDefault="00B2131A" w:rsidP="005C7419">
            <w:pPr>
              <w:pStyle w:val="BodyText"/>
              <w:tabs>
                <w:tab w:val="left" w:pos="2044"/>
              </w:tabs>
              <w:spacing w:after="0" w:line="360" w:lineRule="auto"/>
              <w:ind w:firstLine="297"/>
              <w:rPr>
                <w:rFonts w:asciiTheme="minorHAnsi" w:hAnsiTheme="minorHAnsi"/>
                <w:color w:val="000000"/>
                <w:sz w:val="22"/>
                <w:szCs w:val="22"/>
                <w:lang w:val="en-AU"/>
              </w:rPr>
            </w:pPr>
            <w:r w:rsidRPr="00CA7E57">
              <w:rPr>
                <w:rFonts w:asciiTheme="minorHAnsi" w:hAnsiTheme="minorHAnsi"/>
                <w:color w:val="000000"/>
                <w:sz w:val="22"/>
                <w:szCs w:val="22"/>
                <w:lang w:val="en-AU"/>
              </w:rPr>
              <w:t>Constant</w:t>
            </w:r>
          </w:p>
        </w:tc>
        <w:tc>
          <w:tcPr>
            <w:tcW w:w="827" w:type="dxa"/>
            <w:tcBorders>
              <w:top w:val="nil"/>
              <w:left w:val="nil"/>
              <w:bottom w:val="single" w:sz="4" w:space="0" w:color="auto"/>
              <w:right w:val="nil"/>
            </w:tcBorders>
          </w:tcPr>
          <w:p w14:paraId="0DF6582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-2.64</w:t>
            </w:r>
          </w:p>
        </w:tc>
        <w:tc>
          <w:tcPr>
            <w:tcW w:w="827" w:type="dxa"/>
            <w:tcBorders>
              <w:top w:val="nil"/>
              <w:left w:val="nil"/>
              <w:bottom w:val="single" w:sz="4" w:space="0" w:color="auto"/>
              <w:right w:val="nil"/>
            </w:tcBorders>
          </w:tcPr>
          <w:p w14:paraId="3EA05065"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r w:rsidRPr="00CA7E57">
              <w:rPr>
                <w:rFonts w:asciiTheme="minorHAnsi" w:hAnsiTheme="minorHAnsi"/>
                <w:color w:val="000000"/>
                <w:sz w:val="22"/>
                <w:szCs w:val="22"/>
                <w:lang w:val="en-AU"/>
              </w:rPr>
              <w:t>1.01</w:t>
            </w:r>
          </w:p>
        </w:tc>
        <w:tc>
          <w:tcPr>
            <w:tcW w:w="827" w:type="dxa"/>
            <w:tcBorders>
              <w:top w:val="nil"/>
              <w:left w:val="nil"/>
              <w:bottom w:val="single" w:sz="4" w:space="0" w:color="auto"/>
              <w:right w:val="nil"/>
            </w:tcBorders>
          </w:tcPr>
          <w:p w14:paraId="2738FB1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sz w:val="22"/>
                <w:szCs w:val="22"/>
                <w:lang w:val="en-AU"/>
              </w:rPr>
            </w:pPr>
            <w:r w:rsidRPr="00CA7E57">
              <w:rPr>
                <w:rFonts w:asciiTheme="minorHAnsi" w:hAnsiTheme="minorHAnsi"/>
                <w:sz w:val="22"/>
                <w:szCs w:val="22"/>
                <w:lang w:val="en-AU"/>
              </w:rPr>
              <w:t>6.85</w:t>
            </w:r>
          </w:p>
        </w:tc>
        <w:tc>
          <w:tcPr>
            <w:tcW w:w="827" w:type="dxa"/>
            <w:tcBorders>
              <w:top w:val="nil"/>
              <w:left w:val="nil"/>
              <w:bottom w:val="single" w:sz="4" w:space="0" w:color="auto"/>
              <w:right w:val="nil"/>
            </w:tcBorders>
          </w:tcPr>
          <w:p w14:paraId="5004CD36" w14:textId="77777777" w:rsidR="00B2131A" w:rsidRPr="00CA7E57" w:rsidRDefault="00B2131A" w:rsidP="005C7419">
            <w:pPr>
              <w:pStyle w:val="BodyText"/>
              <w:tabs>
                <w:tab w:val="left" w:pos="2044"/>
              </w:tabs>
              <w:spacing w:after="0" w:line="360" w:lineRule="auto"/>
              <w:ind w:firstLine="0"/>
              <w:jc w:val="center"/>
              <w:rPr>
                <w:rFonts w:asciiTheme="minorHAnsi" w:hAnsiTheme="minorHAnsi"/>
                <w:b/>
                <w:color w:val="000000"/>
                <w:sz w:val="22"/>
                <w:szCs w:val="22"/>
                <w:lang w:val="en-AU"/>
              </w:rPr>
            </w:pPr>
            <w:r w:rsidRPr="00CA7E57">
              <w:rPr>
                <w:rFonts w:asciiTheme="minorHAnsi" w:hAnsiTheme="minorHAnsi"/>
                <w:b/>
                <w:color w:val="000000"/>
                <w:sz w:val="22"/>
                <w:szCs w:val="22"/>
                <w:lang w:val="en-AU"/>
              </w:rPr>
              <w:t>0.07</w:t>
            </w:r>
            <w:r w:rsidRPr="00CA7E57">
              <w:rPr>
                <w:rFonts w:asciiTheme="minorHAnsi" w:hAnsiTheme="minorHAnsi"/>
                <w:b/>
                <w:color w:val="000000"/>
                <w:vertAlign w:val="superscript"/>
                <w:lang w:val="en-AU"/>
              </w:rPr>
              <w:t>*</w:t>
            </w:r>
          </w:p>
        </w:tc>
        <w:tc>
          <w:tcPr>
            <w:tcW w:w="945" w:type="dxa"/>
            <w:tcBorders>
              <w:top w:val="nil"/>
              <w:left w:val="nil"/>
              <w:bottom w:val="single" w:sz="4" w:space="0" w:color="auto"/>
              <w:right w:val="nil"/>
            </w:tcBorders>
          </w:tcPr>
          <w:p w14:paraId="63416B21"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p>
        </w:tc>
        <w:tc>
          <w:tcPr>
            <w:tcW w:w="945" w:type="dxa"/>
            <w:tcBorders>
              <w:top w:val="nil"/>
              <w:left w:val="nil"/>
              <w:bottom w:val="single" w:sz="4" w:space="0" w:color="auto"/>
            </w:tcBorders>
          </w:tcPr>
          <w:p w14:paraId="5FB7BB03" w14:textId="77777777" w:rsidR="00B2131A" w:rsidRPr="00CA7E57" w:rsidRDefault="00B2131A" w:rsidP="005C7419">
            <w:pPr>
              <w:pStyle w:val="BodyText"/>
              <w:tabs>
                <w:tab w:val="left" w:pos="2044"/>
              </w:tabs>
              <w:spacing w:after="0" w:line="360" w:lineRule="auto"/>
              <w:ind w:firstLine="0"/>
              <w:jc w:val="center"/>
              <w:rPr>
                <w:rFonts w:asciiTheme="minorHAnsi" w:hAnsiTheme="minorHAnsi"/>
                <w:color w:val="000000"/>
                <w:sz w:val="22"/>
                <w:szCs w:val="22"/>
                <w:lang w:val="en-AU"/>
              </w:rPr>
            </w:pPr>
          </w:p>
        </w:tc>
      </w:tr>
      <w:tr w:rsidR="00B2131A" w:rsidRPr="00CA7E57" w14:paraId="63CB24E1" w14:textId="77777777" w:rsidTr="005C7419">
        <w:trPr>
          <w:trHeight w:val="80"/>
          <w:jc w:val="center"/>
        </w:trPr>
        <w:tc>
          <w:tcPr>
            <w:tcW w:w="3967" w:type="dxa"/>
            <w:tcBorders>
              <w:top w:val="single" w:sz="4" w:space="0" w:color="auto"/>
              <w:bottom w:val="nil"/>
              <w:right w:val="nil"/>
            </w:tcBorders>
          </w:tcPr>
          <w:p w14:paraId="39BD89B6" w14:textId="77777777" w:rsidR="00B2131A" w:rsidRPr="00CA7E57" w:rsidRDefault="00B2131A" w:rsidP="005C7419">
            <w:pPr>
              <w:pStyle w:val="BodyText"/>
              <w:spacing w:before="60" w:line="240" w:lineRule="auto"/>
              <w:ind w:firstLine="0"/>
              <w:rPr>
                <w:rFonts w:asciiTheme="minorHAnsi" w:hAnsiTheme="minorHAnsi"/>
                <w:sz w:val="20"/>
                <w:szCs w:val="20"/>
                <w:lang w:val="en-AU"/>
              </w:rPr>
            </w:pPr>
            <w:r w:rsidRPr="00CA7E57">
              <w:rPr>
                <w:rFonts w:asciiTheme="minorHAnsi" w:hAnsiTheme="minorHAnsi"/>
                <w:i/>
                <w:sz w:val="20"/>
                <w:szCs w:val="20"/>
                <w:lang w:val="en-AU"/>
              </w:rPr>
              <w:t xml:space="preserve">Note: </w:t>
            </w:r>
            <w:r w:rsidRPr="00CA7E57">
              <w:rPr>
                <w:rFonts w:asciiTheme="minorHAnsi" w:hAnsiTheme="minorHAnsi"/>
                <w:color w:val="000000"/>
                <w:sz w:val="20"/>
                <w:szCs w:val="20"/>
                <w:vertAlign w:val="superscript"/>
                <w:lang w:val="en-AU"/>
              </w:rPr>
              <w:t>*</w:t>
            </w:r>
            <w:r w:rsidRPr="00CA7E57">
              <w:rPr>
                <w:rFonts w:asciiTheme="minorHAnsi" w:hAnsiTheme="minorHAnsi"/>
                <w:i/>
                <w:color w:val="000000"/>
                <w:sz w:val="20"/>
                <w:szCs w:val="20"/>
                <w:lang w:val="en-AU"/>
              </w:rPr>
              <w:t xml:space="preserve">p </w:t>
            </w:r>
            <w:r w:rsidRPr="00CA7E57">
              <w:rPr>
                <w:rFonts w:asciiTheme="minorHAnsi" w:hAnsiTheme="minorHAnsi"/>
                <w:color w:val="000000"/>
                <w:sz w:val="20"/>
                <w:szCs w:val="20"/>
                <w:lang w:val="en-AU"/>
              </w:rPr>
              <w:t xml:space="preserve">&lt; .05, </w:t>
            </w:r>
            <w:r w:rsidRPr="00CA7E57">
              <w:rPr>
                <w:rFonts w:asciiTheme="minorHAnsi" w:hAnsiTheme="minorHAnsi"/>
                <w:sz w:val="20"/>
                <w:szCs w:val="20"/>
                <w:vertAlign w:val="superscript"/>
                <w:lang w:val="en-AU"/>
              </w:rPr>
              <w:t>**</w:t>
            </w:r>
            <w:r w:rsidRPr="00CA7E57">
              <w:rPr>
                <w:rFonts w:asciiTheme="minorHAnsi" w:hAnsiTheme="minorHAnsi"/>
                <w:i/>
                <w:sz w:val="20"/>
                <w:szCs w:val="20"/>
                <w:lang w:val="en-AU"/>
              </w:rPr>
              <w:t>p</w:t>
            </w:r>
            <w:r w:rsidRPr="00CA7E57">
              <w:rPr>
                <w:rFonts w:asciiTheme="minorHAnsi" w:hAnsiTheme="minorHAnsi"/>
                <w:sz w:val="20"/>
                <w:szCs w:val="20"/>
                <w:lang w:val="en-AU"/>
              </w:rPr>
              <w:t xml:space="preserve"> &lt; .001.</w:t>
            </w:r>
          </w:p>
        </w:tc>
        <w:tc>
          <w:tcPr>
            <w:tcW w:w="827" w:type="dxa"/>
            <w:tcBorders>
              <w:top w:val="single" w:sz="4" w:space="0" w:color="auto"/>
              <w:left w:val="nil"/>
              <w:bottom w:val="nil"/>
              <w:right w:val="nil"/>
            </w:tcBorders>
          </w:tcPr>
          <w:p w14:paraId="3758DD8A" w14:textId="77777777" w:rsidR="00B2131A" w:rsidRPr="00CA7E57" w:rsidRDefault="00B2131A" w:rsidP="005C7419">
            <w:pPr>
              <w:pStyle w:val="BodyText"/>
              <w:tabs>
                <w:tab w:val="left" w:pos="2044"/>
              </w:tabs>
              <w:spacing w:line="360" w:lineRule="auto"/>
              <w:ind w:firstLine="0"/>
              <w:jc w:val="center"/>
              <w:rPr>
                <w:rFonts w:asciiTheme="minorHAnsi" w:hAnsiTheme="minorHAnsi"/>
                <w:color w:val="000000"/>
                <w:sz w:val="22"/>
                <w:szCs w:val="22"/>
                <w:lang w:val="en-AU"/>
              </w:rPr>
            </w:pPr>
          </w:p>
        </w:tc>
        <w:tc>
          <w:tcPr>
            <w:tcW w:w="827" w:type="dxa"/>
            <w:tcBorders>
              <w:top w:val="single" w:sz="4" w:space="0" w:color="auto"/>
              <w:left w:val="nil"/>
              <w:bottom w:val="nil"/>
              <w:right w:val="nil"/>
            </w:tcBorders>
          </w:tcPr>
          <w:p w14:paraId="6737C97A" w14:textId="77777777" w:rsidR="00B2131A" w:rsidRPr="00CA7E57" w:rsidRDefault="00B2131A" w:rsidP="005C7419">
            <w:pPr>
              <w:pStyle w:val="BodyText"/>
              <w:tabs>
                <w:tab w:val="left" w:pos="2044"/>
              </w:tabs>
              <w:spacing w:line="360" w:lineRule="auto"/>
              <w:ind w:firstLine="0"/>
              <w:jc w:val="center"/>
              <w:rPr>
                <w:rFonts w:asciiTheme="minorHAnsi" w:hAnsiTheme="minorHAnsi"/>
                <w:color w:val="000000"/>
                <w:sz w:val="22"/>
                <w:szCs w:val="22"/>
                <w:lang w:val="en-AU"/>
              </w:rPr>
            </w:pPr>
          </w:p>
        </w:tc>
        <w:tc>
          <w:tcPr>
            <w:tcW w:w="827" w:type="dxa"/>
            <w:tcBorders>
              <w:top w:val="single" w:sz="4" w:space="0" w:color="auto"/>
              <w:left w:val="nil"/>
              <w:bottom w:val="nil"/>
              <w:right w:val="nil"/>
            </w:tcBorders>
          </w:tcPr>
          <w:p w14:paraId="62393F0F" w14:textId="77777777" w:rsidR="00B2131A" w:rsidRPr="00CA7E57" w:rsidRDefault="00B2131A" w:rsidP="005C7419">
            <w:pPr>
              <w:pStyle w:val="BodyText"/>
              <w:tabs>
                <w:tab w:val="left" w:pos="2044"/>
              </w:tabs>
              <w:spacing w:line="360" w:lineRule="auto"/>
              <w:ind w:firstLine="0"/>
              <w:jc w:val="center"/>
              <w:rPr>
                <w:rFonts w:asciiTheme="minorHAnsi" w:hAnsiTheme="minorHAnsi"/>
                <w:sz w:val="22"/>
                <w:szCs w:val="22"/>
                <w:lang w:val="en-AU"/>
              </w:rPr>
            </w:pPr>
          </w:p>
        </w:tc>
        <w:tc>
          <w:tcPr>
            <w:tcW w:w="827" w:type="dxa"/>
            <w:tcBorders>
              <w:top w:val="single" w:sz="4" w:space="0" w:color="auto"/>
              <w:left w:val="nil"/>
              <w:bottom w:val="nil"/>
              <w:right w:val="nil"/>
            </w:tcBorders>
          </w:tcPr>
          <w:p w14:paraId="49351850" w14:textId="77777777" w:rsidR="00B2131A" w:rsidRPr="00CA7E57" w:rsidRDefault="00B2131A" w:rsidP="005C7419">
            <w:pPr>
              <w:pStyle w:val="BodyText"/>
              <w:tabs>
                <w:tab w:val="left" w:pos="2044"/>
              </w:tabs>
              <w:spacing w:line="360" w:lineRule="auto"/>
              <w:ind w:firstLine="0"/>
              <w:jc w:val="center"/>
              <w:rPr>
                <w:rFonts w:asciiTheme="minorHAnsi" w:hAnsiTheme="minorHAnsi"/>
                <w:color w:val="000000"/>
                <w:sz w:val="22"/>
                <w:szCs w:val="22"/>
                <w:lang w:val="en-AU"/>
              </w:rPr>
            </w:pPr>
          </w:p>
        </w:tc>
        <w:tc>
          <w:tcPr>
            <w:tcW w:w="945" w:type="dxa"/>
            <w:tcBorders>
              <w:top w:val="single" w:sz="4" w:space="0" w:color="auto"/>
              <w:left w:val="nil"/>
              <w:bottom w:val="nil"/>
              <w:right w:val="nil"/>
            </w:tcBorders>
          </w:tcPr>
          <w:p w14:paraId="14F28431" w14:textId="77777777" w:rsidR="00B2131A" w:rsidRPr="00CA7E57" w:rsidRDefault="00B2131A" w:rsidP="005C7419">
            <w:pPr>
              <w:pStyle w:val="BodyText"/>
              <w:tabs>
                <w:tab w:val="left" w:pos="2044"/>
              </w:tabs>
              <w:spacing w:line="360" w:lineRule="auto"/>
              <w:ind w:firstLine="0"/>
              <w:jc w:val="center"/>
              <w:rPr>
                <w:rFonts w:asciiTheme="minorHAnsi" w:hAnsiTheme="minorHAnsi"/>
                <w:color w:val="000000"/>
                <w:sz w:val="22"/>
                <w:szCs w:val="22"/>
                <w:lang w:val="en-AU"/>
              </w:rPr>
            </w:pPr>
          </w:p>
        </w:tc>
        <w:tc>
          <w:tcPr>
            <w:tcW w:w="945" w:type="dxa"/>
            <w:tcBorders>
              <w:top w:val="single" w:sz="4" w:space="0" w:color="auto"/>
              <w:left w:val="nil"/>
              <w:bottom w:val="nil"/>
            </w:tcBorders>
          </w:tcPr>
          <w:p w14:paraId="36C5F816" w14:textId="77777777" w:rsidR="00B2131A" w:rsidRPr="00CA7E57" w:rsidRDefault="00B2131A" w:rsidP="005C7419">
            <w:pPr>
              <w:pStyle w:val="BodyText"/>
              <w:tabs>
                <w:tab w:val="left" w:pos="2044"/>
              </w:tabs>
              <w:spacing w:line="360" w:lineRule="auto"/>
              <w:ind w:firstLine="0"/>
              <w:jc w:val="center"/>
              <w:rPr>
                <w:rFonts w:asciiTheme="minorHAnsi" w:hAnsiTheme="minorHAnsi"/>
                <w:color w:val="000000"/>
                <w:sz w:val="22"/>
                <w:szCs w:val="22"/>
                <w:lang w:val="en-AU"/>
              </w:rPr>
            </w:pPr>
          </w:p>
        </w:tc>
      </w:tr>
    </w:tbl>
    <w:p w14:paraId="0352B11F" w14:textId="77777777" w:rsidR="004E554F" w:rsidRPr="00CA7E57" w:rsidRDefault="004E554F" w:rsidP="004E554F">
      <w:pPr>
        <w:spacing w:line="240" w:lineRule="auto"/>
        <w:jc w:val="both"/>
        <w:rPr>
          <w:rFonts w:asciiTheme="minorHAnsi" w:hAnsiTheme="minorHAnsi"/>
        </w:rPr>
      </w:pPr>
    </w:p>
    <w:p w14:paraId="16619C86" w14:textId="77777777" w:rsidR="004E554F" w:rsidRPr="00CA7E57" w:rsidRDefault="004E554F" w:rsidP="007A3145">
      <w:pPr>
        <w:pStyle w:val="Heading2"/>
        <w:rPr>
          <w:rFonts w:asciiTheme="minorHAnsi" w:hAnsiTheme="minorHAnsi"/>
          <w:lang w:eastAsia="en-AU"/>
        </w:rPr>
      </w:pPr>
      <w:bookmarkStart w:id="52" w:name="_Toc374546030"/>
      <w:bookmarkStart w:id="53" w:name="_Toc378783581"/>
      <w:r w:rsidRPr="00CA7E57">
        <w:rPr>
          <w:rFonts w:asciiTheme="minorHAnsi" w:hAnsiTheme="minorHAnsi"/>
          <w:lang w:eastAsia="en-AU"/>
        </w:rPr>
        <w:t>Key subgroup analyses</w:t>
      </w:r>
      <w:bookmarkEnd w:id="52"/>
      <w:bookmarkEnd w:id="53"/>
    </w:p>
    <w:p w14:paraId="39BE853E" w14:textId="77777777" w:rsidR="004E554F" w:rsidRPr="00CA7E57" w:rsidRDefault="004E554F" w:rsidP="00B2131A">
      <w:pPr>
        <w:ind w:firstLine="720"/>
        <w:rPr>
          <w:rFonts w:asciiTheme="minorHAnsi" w:hAnsiTheme="minorHAnsi"/>
          <w:lang w:eastAsia="en-AU"/>
        </w:rPr>
      </w:pPr>
      <w:r w:rsidRPr="00CA7E57">
        <w:rPr>
          <w:rFonts w:asciiTheme="minorHAnsi" w:hAnsiTheme="minorHAnsi"/>
          <w:lang w:eastAsia="en-AU"/>
        </w:rPr>
        <w:t xml:space="preserve">The fifth and final study aim was to determine </w:t>
      </w:r>
      <w:r w:rsidRPr="00CA7E57">
        <w:rPr>
          <w:rFonts w:asciiTheme="minorHAnsi" w:hAnsiTheme="minorHAnsi" w:cs="Arial"/>
        </w:rPr>
        <w:t xml:space="preserve">the </w:t>
      </w:r>
      <w:r w:rsidRPr="00CA7E57">
        <w:rPr>
          <w:rFonts w:asciiTheme="minorHAnsi" w:hAnsiTheme="minorHAnsi"/>
          <w:lang w:eastAsia="en-AU"/>
        </w:rPr>
        <w:t xml:space="preserve">differences between key subgroups (male and females as well those aged </w:t>
      </w:r>
      <w:r w:rsidR="00212CD3">
        <w:rPr>
          <w:rFonts w:asciiTheme="minorHAnsi" w:hAnsiTheme="minorHAnsi"/>
          <w:lang w:eastAsia="en-AU"/>
        </w:rPr>
        <w:t>17-29 or over</w:t>
      </w:r>
      <w:r w:rsidRPr="00CA7E57">
        <w:rPr>
          <w:rFonts w:asciiTheme="minorHAnsi" w:hAnsiTheme="minorHAnsi"/>
          <w:lang w:eastAsia="en-AU"/>
        </w:rPr>
        <w:t xml:space="preserve"> 30 years) for intentions to drug drive and perceptions of legal sanctions.</w:t>
      </w:r>
    </w:p>
    <w:p w14:paraId="5D0A6DB8" w14:textId="77777777" w:rsidR="004E554F" w:rsidRPr="00CA7E57" w:rsidRDefault="004E554F" w:rsidP="007A3145">
      <w:pPr>
        <w:rPr>
          <w:rFonts w:asciiTheme="minorHAnsi" w:hAnsiTheme="minorHAnsi"/>
        </w:rPr>
      </w:pPr>
      <w:r w:rsidRPr="00CA7E57">
        <w:rPr>
          <w:rFonts w:asciiTheme="minorHAnsi" w:hAnsiTheme="minorHAnsi"/>
        </w:rPr>
        <w:tab/>
      </w:r>
      <w:r w:rsidR="00975982" w:rsidRPr="00CA7E57">
        <w:rPr>
          <w:rFonts w:asciiTheme="minorHAnsi" w:hAnsiTheme="minorHAnsi"/>
        </w:rPr>
        <w:t xml:space="preserve">A number of significant differences were found between males and females for the main study variables (see Table 9). Males reported higher awareness levels </w:t>
      </w:r>
      <w:r w:rsidR="00627E03" w:rsidRPr="00CA7E57">
        <w:rPr>
          <w:rFonts w:asciiTheme="minorHAnsi" w:hAnsiTheme="minorHAnsi"/>
        </w:rPr>
        <w:t xml:space="preserve">of the </w:t>
      </w:r>
      <w:r w:rsidR="001B4D36" w:rsidRPr="00CA7E57">
        <w:rPr>
          <w:rFonts w:asciiTheme="minorHAnsi" w:hAnsiTheme="minorHAnsi"/>
          <w:lang w:eastAsia="en-AU"/>
        </w:rPr>
        <w:t xml:space="preserve">roadside oral fluid screening </w:t>
      </w:r>
      <w:r w:rsidR="00627E03" w:rsidRPr="00CA7E57">
        <w:rPr>
          <w:rFonts w:asciiTheme="minorHAnsi" w:hAnsiTheme="minorHAnsi"/>
          <w:lang w:eastAsia="en-AU"/>
        </w:rPr>
        <w:t>operations</w:t>
      </w:r>
      <w:r w:rsidR="00627E03" w:rsidRPr="00CA7E57">
        <w:rPr>
          <w:rFonts w:asciiTheme="minorHAnsi" w:hAnsiTheme="minorHAnsi"/>
        </w:rPr>
        <w:t xml:space="preserve"> </w:t>
      </w:r>
      <w:r w:rsidR="00975982" w:rsidRPr="00CA7E57">
        <w:rPr>
          <w:rFonts w:asciiTheme="minorHAnsi" w:hAnsiTheme="minorHAnsi"/>
        </w:rPr>
        <w:t>(</w:t>
      </w:r>
      <w:r w:rsidR="00975982" w:rsidRPr="00CA7E57">
        <w:rPr>
          <w:rFonts w:asciiTheme="minorHAnsi" w:hAnsiTheme="minorHAnsi"/>
          <w:i/>
        </w:rPr>
        <w:t>χ2</w:t>
      </w:r>
      <w:r w:rsidR="00975982" w:rsidRPr="00CA7E57">
        <w:rPr>
          <w:rFonts w:asciiTheme="minorHAnsi" w:hAnsiTheme="minorHAnsi"/>
        </w:rPr>
        <w:t xml:space="preserve">(1) = 6.98, </w:t>
      </w:r>
      <w:r w:rsidR="00975982" w:rsidRPr="00CA7E57">
        <w:rPr>
          <w:rFonts w:asciiTheme="minorHAnsi" w:hAnsiTheme="minorHAnsi"/>
          <w:i/>
        </w:rPr>
        <w:t>p</w:t>
      </w:r>
      <w:r w:rsidR="00975982" w:rsidRPr="00CA7E57">
        <w:rPr>
          <w:rFonts w:asciiTheme="minorHAnsi" w:hAnsiTheme="minorHAnsi"/>
        </w:rPr>
        <w:t xml:space="preserve"> &lt; .05)</w:t>
      </w:r>
      <w:r w:rsidR="000C19BB" w:rsidRPr="00CA7E57">
        <w:rPr>
          <w:rFonts w:asciiTheme="minorHAnsi" w:hAnsiTheme="minorHAnsi"/>
        </w:rPr>
        <w:t xml:space="preserve">, </w:t>
      </w:r>
      <w:r w:rsidR="00975982" w:rsidRPr="00CA7E57">
        <w:rPr>
          <w:rFonts w:asciiTheme="minorHAnsi" w:hAnsiTheme="minorHAnsi"/>
        </w:rPr>
        <w:t xml:space="preserve">greater overall </w:t>
      </w:r>
      <w:r w:rsidR="00D525A4">
        <w:rPr>
          <w:rFonts w:asciiTheme="minorHAnsi" w:hAnsiTheme="minorHAnsi"/>
        </w:rPr>
        <w:t xml:space="preserve">illicit </w:t>
      </w:r>
      <w:r w:rsidR="00975982" w:rsidRPr="00CA7E57">
        <w:rPr>
          <w:rFonts w:asciiTheme="minorHAnsi" w:hAnsiTheme="minorHAnsi"/>
        </w:rPr>
        <w:t>drug use levels (</w:t>
      </w:r>
      <w:r w:rsidR="00975982" w:rsidRPr="00CA7E57">
        <w:rPr>
          <w:rFonts w:asciiTheme="minorHAnsi" w:hAnsiTheme="minorHAnsi"/>
          <w:i/>
        </w:rPr>
        <w:t>U</w:t>
      </w:r>
      <w:r w:rsidR="00975982" w:rsidRPr="00CA7E57">
        <w:rPr>
          <w:rFonts w:asciiTheme="minorHAnsi" w:hAnsiTheme="minorHAnsi"/>
        </w:rPr>
        <w:t xml:space="preserve"> = 69276.00, </w:t>
      </w:r>
      <w:r w:rsidR="00975982" w:rsidRPr="00CA7E57">
        <w:rPr>
          <w:rFonts w:asciiTheme="minorHAnsi" w:hAnsiTheme="minorHAnsi"/>
          <w:i/>
        </w:rPr>
        <w:t>p</w:t>
      </w:r>
      <w:r w:rsidR="00975982" w:rsidRPr="00CA7E57">
        <w:rPr>
          <w:rFonts w:asciiTheme="minorHAnsi" w:hAnsiTheme="minorHAnsi"/>
        </w:rPr>
        <w:t xml:space="preserve"> &lt; .01)</w:t>
      </w:r>
      <w:r w:rsidR="000C19BB" w:rsidRPr="00CA7E57">
        <w:rPr>
          <w:rFonts w:asciiTheme="minorHAnsi" w:hAnsiTheme="minorHAnsi"/>
        </w:rPr>
        <w:t xml:space="preserve">, and greater </w:t>
      </w:r>
      <w:r w:rsidR="00627E03" w:rsidRPr="00CA7E57">
        <w:rPr>
          <w:rFonts w:asciiTheme="minorHAnsi" w:hAnsiTheme="minorHAnsi"/>
        </w:rPr>
        <w:t xml:space="preserve">experiences of </w:t>
      </w:r>
      <w:r w:rsidR="000C19BB" w:rsidRPr="00CA7E57">
        <w:rPr>
          <w:rFonts w:asciiTheme="minorHAnsi" w:hAnsiTheme="minorHAnsi"/>
        </w:rPr>
        <w:t xml:space="preserve"> </w:t>
      </w:r>
      <w:r w:rsidR="00627E03" w:rsidRPr="00CA7E57">
        <w:rPr>
          <w:rFonts w:asciiTheme="minorHAnsi" w:hAnsiTheme="minorHAnsi"/>
        </w:rPr>
        <w:t>punishment avoidance (</w:t>
      </w:r>
      <w:r w:rsidR="00627E03" w:rsidRPr="00CA7E57">
        <w:rPr>
          <w:rFonts w:asciiTheme="minorHAnsi" w:hAnsiTheme="minorHAnsi"/>
          <w:i/>
          <w:szCs w:val="24"/>
        </w:rPr>
        <w:t>U</w:t>
      </w:r>
      <w:r w:rsidR="00627E03" w:rsidRPr="00CA7E57">
        <w:rPr>
          <w:rFonts w:asciiTheme="minorHAnsi" w:hAnsiTheme="minorHAnsi"/>
          <w:szCs w:val="24"/>
        </w:rPr>
        <w:t xml:space="preserve"> = 75610.50, </w:t>
      </w:r>
      <w:r w:rsidR="00627E03" w:rsidRPr="00CA7E57">
        <w:rPr>
          <w:rFonts w:asciiTheme="minorHAnsi" w:hAnsiTheme="minorHAnsi"/>
          <w:i/>
        </w:rPr>
        <w:t>p</w:t>
      </w:r>
      <w:r w:rsidR="00627E03" w:rsidRPr="00CA7E57">
        <w:rPr>
          <w:rFonts w:asciiTheme="minorHAnsi" w:hAnsiTheme="minorHAnsi"/>
        </w:rPr>
        <w:t xml:space="preserve"> &lt; .05) than females. In contrast, f</w:t>
      </w:r>
      <w:r w:rsidR="00975982" w:rsidRPr="00CA7E57">
        <w:rPr>
          <w:rFonts w:asciiTheme="minorHAnsi" w:hAnsiTheme="minorHAnsi"/>
        </w:rPr>
        <w:t>emales had significantly higher perceptions of certainty of apprehension than males (</w:t>
      </w:r>
      <w:r w:rsidR="00975982" w:rsidRPr="00CA7E57">
        <w:rPr>
          <w:rFonts w:asciiTheme="minorHAnsi" w:hAnsiTheme="minorHAnsi"/>
          <w:i/>
        </w:rPr>
        <w:t xml:space="preserve">U </w:t>
      </w:r>
      <w:r w:rsidR="00975982" w:rsidRPr="00CA7E57">
        <w:rPr>
          <w:rFonts w:asciiTheme="minorHAnsi" w:hAnsiTheme="minorHAnsi"/>
        </w:rPr>
        <w:t xml:space="preserve">= 72208.00, </w:t>
      </w:r>
      <w:r w:rsidR="00975982" w:rsidRPr="00CA7E57">
        <w:rPr>
          <w:rFonts w:asciiTheme="minorHAnsi" w:hAnsiTheme="minorHAnsi"/>
          <w:i/>
        </w:rPr>
        <w:t>p</w:t>
      </w:r>
      <w:r w:rsidR="00975982" w:rsidRPr="00CA7E57">
        <w:rPr>
          <w:rFonts w:asciiTheme="minorHAnsi" w:hAnsiTheme="minorHAnsi"/>
        </w:rPr>
        <w:t xml:space="preserve"> &lt; .05). </w:t>
      </w:r>
      <w:r w:rsidRPr="00CA7E57">
        <w:rPr>
          <w:rFonts w:asciiTheme="minorHAnsi" w:hAnsiTheme="minorHAnsi"/>
        </w:rPr>
        <w:t>No other comparisons were significantly different between males and females.</w:t>
      </w:r>
    </w:p>
    <w:p w14:paraId="74200FA5" w14:textId="77777777" w:rsidR="005C7419" w:rsidRPr="00CA7E57" w:rsidRDefault="005C7419" w:rsidP="005C7419">
      <w:pPr>
        <w:pStyle w:val="TABLEX"/>
        <w:rPr>
          <w:rFonts w:asciiTheme="minorHAnsi" w:hAnsiTheme="minorHAnsi"/>
        </w:rPr>
      </w:pPr>
      <w:bookmarkStart w:id="54" w:name="_Toc378084435"/>
      <w:bookmarkStart w:id="55" w:name="_Toc378783602"/>
      <w:r w:rsidRPr="00CA7E57">
        <w:rPr>
          <w:rFonts w:asciiTheme="minorHAnsi" w:hAnsiTheme="minorHAnsi"/>
          <w:b/>
        </w:rPr>
        <w:t>Table 9</w:t>
      </w:r>
      <w:r w:rsidRPr="00CA7E57">
        <w:rPr>
          <w:rFonts w:asciiTheme="minorHAnsi" w:hAnsiTheme="minorHAnsi"/>
        </w:rPr>
        <w:t xml:space="preserve">. </w:t>
      </w:r>
      <w:r w:rsidR="009A1468" w:rsidRPr="00CA7E57">
        <w:rPr>
          <w:rFonts w:asciiTheme="minorHAnsi" w:hAnsiTheme="minorHAnsi"/>
        </w:rPr>
        <w:t>Sex</w:t>
      </w:r>
      <w:r w:rsidRPr="00CA7E57">
        <w:rPr>
          <w:rFonts w:asciiTheme="minorHAnsi" w:hAnsiTheme="minorHAnsi"/>
        </w:rPr>
        <w:t xml:space="preserve"> comparisons for the main study variables</w:t>
      </w:r>
      <w:bookmarkEnd w:id="54"/>
      <w:bookmarkEnd w:id="55"/>
      <w:r w:rsidRPr="00CA7E57">
        <w:rPr>
          <w:rFonts w:asciiTheme="minorHAnsi" w:hAnsiTheme="minorHAnsi"/>
        </w:rPr>
        <w:t xml:space="preserve"> </w:t>
      </w:r>
    </w:p>
    <w:tbl>
      <w:tblPr>
        <w:tblStyle w:val="TableGrid"/>
        <w:tblW w:w="9747" w:type="dxa"/>
        <w:tblLayout w:type="fixed"/>
        <w:tblLook w:val="04A0" w:firstRow="1" w:lastRow="0" w:firstColumn="1" w:lastColumn="0" w:noHBand="0" w:noVBand="1"/>
      </w:tblPr>
      <w:tblGrid>
        <w:gridCol w:w="3986"/>
        <w:gridCol w:w="1509"/>
        <w:gridCol w:w="1559"/>
        <w:gridCol w:w="1585"/>
        <w:gridCol w:w="1108"/>
      </w:tblGrid>
      <w:tr w:rsidR="005C7419" w:rsidRPr="00CA7E57" w14:paraId="492922C0" w14:textId="77777777" w:rsidTr="005C7419">
        <w:trPr>
          <w:trHeight w:val="202"/>
        </w:trPr>
        <w:tc>
          <w:tcPr>
            <w:tcW w:w="3986" w:type="dxa"/>
            <w:vMerge w:val="restart"/>
            <w:tcBorders>
              <w:left w:val="nil"/>
              <w:right w:val="nil"/>
            </w:tcBorders>
          </w:tcPr>
          <w:p w14:paraId="0D052B0D" w14:textId="77777777" w:rsidR="005C7419" w:rsidRPr="00CA7E57" w:rsidRDefault="005C7419" w:rsidP="005C7419">
            <w:pPr>
              <w:pStyle w:val="BodyText"/>
              <w:spacing w:before="80" w:after="0" w:line="360" w:lineRule="auto"/>
              <w:ind w:firstLine="0"/>
              <w:rPr>
                <w:rFonts w:asciiTheme="minorHAnsi" w:hAnsiTheme="minorHAnsi"/>
                <w:sz w:val="20"/>
                <w:szCs w:val="20"/>
              </w:rPr>
            </w:pPr>
          </w:p>
          <w:p w14:paraId="1A5139D0" w14:textId="77777777" w:rsidR="005C7419" w:rsidRPr="00CA7E57" w:rsidRDefault="005C7419" w:rsidP="005C7419">
            <w:pPr>
              <w:pStyle w:val="BodyText"/>
              <w:spacing w:before="80" w:after="0" w:line="360" w:lineRule="auto"/>
              <w:ind w:firstLine="0"/>
              <w:rPr>
                <w:rFonts w:asciiTheme="minorHAnsi" w:hAnsiTheme="minorHAnsi"/>
                <w:sz w:val="20"/>
                <w:szCs w:val="20"/>
              </w:rPr>
            </w:pPr>
            <w:r w:rsidRPr="00CA7E57">
              <w:rPr>
                <w:rFonts w:asciiTheme="minorHAnsi" w:hAnsiTheme="minorHAnsi"/>
                <w:sz w:val="20"/>
                <w:szCs w:val="20"/>
              </w:rPr>
              <w:t>Variable</w:t>
            </w:r>
          </w:p>
        </w:tc>
        <w:tc>
          <w:tcPr>
            <w:tcW w:w="3068" w:type="dxa"/>
            <w:gridSpan w:val="2"/>
            <w:tcBorders>
              <w:left w:val="nil"/>
              <w:right w:val="nil"/>
            </w:tcBorders>
          </w:tcPr>
          <w:p w14:paraId="39239ADC"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Descriptive</w:t>
            </w:r>
          </w:p>
        </w:tc>
        <w:tc>
          <w:tcPr>
            <w:tcW w:w="1585" w:type="dxa"/>
            <w:vMerge w:val="restart"/>
            <w:tcBorders>
              <w:left w:val="nil"/>
              <w:right w:val="nil"/>
            </w:tcBorders>
          </w:tcPr>
          <w:p w14:paraId="25F8A98A"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Statistical</w:t>
            </w:r>
          </w:p>
          <w:p w14:paraId="4F8CCEC6" w14:textId="77777777" w:rsidR="005C7419" w:rsidRPr="00CA7E57" w:rsidRDefault="005C7419"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 xml:space="preserve"> Significance</w:t>
            </w:r>
          </w:p>
        </w:tc>
        <w:tc>
          <w:tcPr>
            <w:tcW w:w="1108" w:type="dxa"/>
            <w:vMerge w:val="restart"/>
            <w:tcBorders>
              <w:left w:val="nil"/>
              <w:right w:val="nil"/>
            </w:tcBorders>
          </w:tcPr>
          <w:p w14:paraId="67E5723F" w14:textId="77777777" w:rsidR="005C7419" w:rsidRPr="00CA7E57" w:rsidRDefault="005C7419"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 xml:space="preserve">Scale </w:t>
            </w:r>
          </w:p>
          <w:p w14:paraId="685CBF70" w14:textId="77777777" w:rsidR="005C7419" w:rsidRPr="00CA7E57" w:rsidRDefault="005C7419"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range</w:t>
            </w:r>
          </w:p>
        </w:tc>
      </w:tr>
      <w:tr w:rsidR="005C7419" w:rsidRPr="00CA7E57" w14:paraId="1A11FEAC" w14:textId="77777777" w:rsidTr="005C7419">
        <w:trPr>
          <w:trHeight w:val="201"/>
        </w:trPr>
        <w:tc>
          <w:tcPr>
            <w:tcW w:w="3986" w:type="dxa"/>
            <w:vMerge/>
            <w:tcBorders>
              <w:left w:val="nil"/>
              <w:bottom w:val="single" w:sz="4" w:space="0" w:color="auto"/>
              <w:right w:val="nil"/>
            </w:tcBorders>
          </w:tcPr>
          <w:p w14:paraId="4A26EB47" w14:textId="77777777" w:rsidR="005C7419" w:rsidRPr="00CA7E57" w:rsidRDefault="005C7419" w:rsidP="005C7419">
            <w:pPr>
              <w:pStyle w:val="BodyText"/>
              <w:spacing w:before="80" w:after="0" w:line="360" w:lineRule="auto"/>
              <w:ind w:firstLine="0"/>
              <w:rPr>
                <w:rFonts w:asciiTheme="minorHAnsi" w:hAnsiTheme="minorHAnsi"/>
                <w:sz w:val="20"/>
                <w:szCs w:val="20"/>
              </w:rPr>
            </w:pPr>
          </w:p>
        </w:tc>
        <w:tc>
          <w:tcPr>
            <w:tcW w:w="1509" w:type="dxa"/>
            <w:tcBorders>
              <w:left w:val="nil"/>
              <w:bottom w:val="single" w:sz="4" w:space="0" w:color="auto"/>
              <w:right w:val="nil"/>
            </w:tcBorders>
          </w:tcPr>
          <w:p w14:paraId="521CE03A"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Male</w:t>
            </w:r>
          </w:p>
        </w:tc>
        <w:tc>
          <w:tcPr>
            <w:tcW w:w="1559" w:type="dxa"/>
            <w:tcBorders>
              <w:left w:val="nil"/>
              <w:bottom w:val="single" w:sz="4" w:space="0" w:color="auto"/>
              <w:right w:val="nil"/>
            </w:tcBorders>
          </w:tcPr>
          <w:p w14:paraId="38D2FE51"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Female</w:t>
            </w:r>
          </w:p>
        </w:tc>
        <w:tc>
          <w:tcPr>
            <w:tcW w:w="1585" w:type="dxa"/>
            <w:vMerge/>
            <w:tcBorders>
              <w:left w:val="nil"/>
              <w:bottom w:val="single" w:sz="4" w:space="0" w:color="auto"/>
              <w:right w:val="nil"/>
            </w:tcBorders>
          </w:tcPr>
          <w:p w14:paraId="11733CD3" w14:textId="77777777" w:rsidR="005C7419" w:rsidRPr="00CA7E57" w:rsidRDefault="005C7419" w:rsidP="005C7419">
            <w:pPr>
              <w:pStyle w:val="BodyText"/>
              <w:spacing w:before="80" w:after="0" w:line="360" w:lineRule="auto"/>
              <w:ind w:firstLine="0"/>
              <w:jc w:val="center"/>
              <w:rPr>
                <w:rFonts w:asciiTheme="minorHAnsi" w:hAnsiTheme="minorHAnsi"/>
                <w:spacing w:val="-4"/>
                <w:sz w:val="20"/>
                <w:szCs w:val="20"/>
              </w:rPr>
            </w:pPr>
          </w:p>
        </w:tc>
        <w:tc>
          <w:tcPr>
            <w:tcW w:w="1108" w:type="dxa"/>
            <w:vMerge/>
            <w:tcBorders>
              <w:left w:val="nil"/>
              <w:bottom w:val="single" w:sz="4" w:space="0" w:color="auto"/>
              <w:right w:val="nil"/>
            </w:tcBorders>
          </w:tcPr>
          <w:p w14:paraId="0CF12480" w14:textId="77777777" w:rsidR="005C7419" w:rsidRPr="00CA7E57" w:rsidRDefault="005C7419" w:rsidP="005C7419">
            <w:pPr>
              <w:pStyle w:val="BodyText"/>
              <w:spacing w:before="80" w:after="0" w:line="360" w:lineRule="auto"/>
              <w:ind w:firstLine="0"/>
              <w:jc w:val="center"/>
              <w:rPr>
                <w:rFonts w:asciiTheme="minorHAnsi" w:hAnsiTheme="minorHAnsi"/>
                <w:spacing w:val="-4"/>
                <w:sz w:val="20"/>
                <w:szCs w:val="20"/>
              </w:rPr>
            </w:pPr>
          </w:p>
        </w:tc>
      </w:tr>
      <w:tr w:rsidR="005C7419" w:rsidRPr="00CA7E57" w14:paraId="17B83F94" w14:textId="77777777" w:rsidTr="005C7419">
        <w:tc>
          <w:tcPr>
            <w:tcW w:w="3986" w:type="dxa"/>
            <w:tcBorders>
              <w:left w:val="nil"/>
              <w:bottom w:val="nil"/>
              <w:right w:val="nil"/>
            </w:tcBorders>
          </w:tcPr>
          <w:p w14:paraId="3F63BA7E" w14:textId="77777777" w:rsidR="005C7419" w:rsidRPr="00CA7E57" w:rsidRDefault="005C7419" w:rsidP="005C7419">
            <w:pPr>
              <w:spacing w:before="80" w:after="0"/>
              <w:rPr>
                <w:rFonts w:asciiTheme="minorHAnsi" w:hAnsiTheme="minorHAnsi"/>
                <w:sz w:val="20"/>
              </w:rPr>
            </w:pPr>
            <w:r w:rsidRPr="00CA7E57">
              <w:rPr>
                <w:rFonts w:asciiTheme="minorHAnsi" w:hAnsiTheme="minorHAnsi"/>
                <w:sz w:val="20"/>
              </w:rPr>
              <w:t>Intentions to drug drive in the future</w:t>
            </w:r>
            <w:r w:rsidRPr="00CA7E57">
              <w:rPr>
                <w:rFonts w:asciiTheme="minorHAnsi" w:hAnsiTheme="minorHAnsi" w:cs="Arial"/>
                <w:sz w:val="20"/>
                <w:vertAlign w:val="superscript"/>
              </w:rPr>
              <w:t>a</w:t>
            </w:r>
          </w:p>
        </w:tc>
        <w:tc>
          <w:tcPr>
            <w:tcW w:w="1509" w:type="dxa"/>
            <w:tcBorders>
              <w:left w:val="nil"/>
              <w:bottom w:val="nil"/>
              <w:right w:val="nil"/>
            </w:tcBorders>
          </w:tcPr>
          <w:p w14:paraId="6FF63B7A" w14:textId="77777777" w:rsidR="005C7419" w:rsidRPr="00CA7E57" w:rsidRDefault="005C7419" w:rsidP="005C7419">
            <w:pPr>
              <w:spacing w:before="80"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2.17</w:t>
            </w:r>
          </w:p>
        </w:tc>
        <w:tc>
          <w:tcPr>
            <w:tcW w:w="1559" w:type="dxa"/>
            <w:tcBorders>
              <w:left w:val="nil"/>
              <w:bottom w:val="nil"/>
              <w:right w:val="nil"/>
            </w:tcBorders>
          </w:tcPr>
          <w:p w14:paraId="5454B101" w14:textId="77777777" w:rsidR="005C7419" w:rsidRPr="00CA7E57" w:rsidRDefault="005C7419" w:rsidP="005C7419">
            <w:pPr>
              <w:spacing w:before="80"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0.61</w:t>
            </w:r>
          </w:p>
        </w:tc>
        <w:tc>
          <w:tcPr>
            <w:tcW w:w="1585" w:type="dxa"/>
            <w:tcBorders>
              <w:left w:val="nil"/>
              <w:bottom w:val="nil"/>
              <w:right w:val="nil"/>
            </w:tcBorders>
          </w:tcPr>
          <w:p w14:paraId="50174C9A"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i/>
                <w:sz w:val="20"/>
                <w:szCs w:val="20"/>
              </w:rPr>
              <w:t>U</w:t>
            </w:r>
            <w:r w:rsidRPr="00CA7E57">
              <w:rPr>
                <w:rFonts w:asciiTheme="minorHAnsi" w:hAnsiTheme="minorHAnsi"/>
                <w:sz w:val="20"/>
                <w:szCs w:val="20"/>
              </w:rPr>
              <w:t xml:space="preserve"> = 78592.50</w:t>
            </w:r>
          </w:p>
        </w:tc>
        <w:tc>
          <w:tcPr>
            <w:tcW w:w="1108" w:type="dxa"/>
            <w:tcBorders>
              <w:left w:val="nil"/>
              <w:bottom w:val="nil"/>
              <w:right w:val="nil"/>
            </w:tcBorders>
          </w:tcPr>
          <w:p w14:paraId="28E29699" w14:textId="77777777" w:rsidR="005C7419" w:rsidRPr="00CA7E57" w:rsidRDefault="005C7419"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0-180</w:t>
            </w:r>
          </w:p>
        </w:tc>
      </w:tr>
      <w:tr w:rsidR="005C7419" w:rsidRPr="00CA7E57" w14:paraId="560303BE" w14:textId="77777777" w:rsidTr="005C7419">
        <w:tc>
          <w:tcPr>
            <w:tcW w:w="3986" w:type="dxa"/>
            <w:tcBorders>
              <w:top w:val="nil"/>
              <w:left w:val="nil"/>
              <w:bottom w:val="nil"/>
              <w:right w:val="nil"/>
            </w:tcBorders>
          </w:tcPr>
          <w:p w14:paraId="126BDBFF" w14:textId="77777777" w:rsidR="005C7419" w:rsidRPr="00CA7E57" w:rsidRDefault="005C7419" w:rsidP="005C7419">
            <w:pPr>
              <w:spacing w:after="0"/>
              <w:rPr>
                <w:rFonts w:asciiTheme="minorHAnsi" w:hAnsiTheme="minorHAnsi"/>
                <w:sz w:val="20"/>
              </w:rPr>
            </w:pPr>
            <w:r w:rsidRPr="00CA7E57">
              <w:rPr>
                <w:rFonts w:asciiTheme="minorHAnsi" w:hAnsiTheme="minorHAnsi"/>
                <w:sz w:val="20"/>
              </w:rPr>
              <w:t>Awareness</w:t>
            </w:r>
          </w:p>
        </w:tc>
        <w:tc>
          <w:tcPr>
            <w:tcW w:w="1509" w:type="dxa"/>
            <w:tcBorders>
              <w:top w:val="nil"/>
              <w:left w:val="nil"/>
              <w:bottom w:val="nil"/>
              <w:right w:val="nil"/>
            </w:tcBorders>
          </w:tcPr>
          <w:p w14:paraId="4EE38733"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66.08%</w:t>
            </w:r>
          </w:p>
        </w:tc>
        <w:tc>
          <w:tcPr>
            <w:tcW w:w="1559" w:type="dxa"/>
            <w:tcBorders>
              <w:top w:val="nil"/>
              <w:left w:val="nil"/>
              <w:bottom w:val="nil"/>
              <w:right w:val="nil"/>
            </w:tcBorders>
          </w:tcPr>
          <w:p w14:paraId="09C686E6"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57.00%</w:t>
            </w:r>
          </w:p>
        </w:tc>
        <w:tc>
          <w:tcPr>
            <w:tcW w:w="1585" w:type="dxa"/>
            <w:tcBorders>
              <w:top w:val="nil"/>
              <w:left w:val="nil"/>
              <w:bottom w:val="nil"/>
              <w:right w:val="nil"/>
            </w:tcBorders>
          </w:tcPr>
          <w:p w14:paraId="2031D117" w14:textId="77777777" w:rsidR="005C7419" w:rsidRPr="00CA7E57" w:rsidRDefault="005C7419"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χ</w:t>
            </w:r>
            <w:r w:rsidRPr="00CA7E57">
              <w:rPr>
                <w:rFonts w:asciiTheme="minorHAnsi" w:hAnsiTheme="minorHAnsi"/>
                <w:b/>
                <w:i/>
                <w:sz w:val="20"/>
                <w:szCs w:val="20"/>
                <w:vertAlign w:val="superscript"/>
              </w:rPr>
              <w:t>2</w:t>
            </w:r>
            <w:r w:rsidRPr="00CA7E57">
              <w:rPr>
                <w:rFonts w:asciiTheme="minorHAnsi" w:hAnsiTheme="minorHAnsi"/>
                <w:b/>
                <w:sz w:val="20"/>
                <w:szCs w:val="20"/>
              </w:rPr>
              <w:t>(1) = 6.98</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322F274A"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w:t>
            </w:r>
          </w:p>
        </w:tc>
      </w:tr>
      <w:tr w:rsidR="005C7419" w:rsidRPr="00CA7E57" w14:paraId="11D3DC0A" w14:textId="77777777" w:rsidTr="005C7419">
        <w:tc>
          <w:tcPr>
            <w:tcW w:w="3986" w:type="dxa"/>
            <w:tcBorders>
              <w:top w:val="nil"/>
              <w:left w:val="nil"/>
              <w:bottom w:val="nil"/>
              <w:right w:val="nil"/>
            </w:tcBorders>
          </w:tcPr>
          <w:p w14:paraId="4CB38343" w14:textId="77777777" w:rsidR="005C7419" w:rsidRPr="00CA7E57" w:rsidRDefault="005C7419" w:rsidP="005C7419">
            <w:pPr>
              <w:spacing w:after="0"/>
              <w:rPr>
                <w:rFonts w:asciiTheme="minorHAnsi" w:hAnsiTheme="minorHAnsi"/>
                <w:sz w:val="20"/>
              </w:rPr>
            </w:pPr>
            <w:r w:rsidRPr="00CA7E57">
              <w:rPr>
                <w:rFonts w:asciiTheme="minorHAnsi" w:hAnsiTheme="minorHAnsi"/>
                <w:sz w:val="20"/>
              </w:rPr>
              <w:t>Overall drug use</w:t>
            </w:r>
          </w:p>
        </w:tc>
        <w:tc>
          <w:tcPr>
            <w:tcW w:w="1509" w:type="dxa"/>
            <w:tcBorders>
              <w:top w:val="nil"/>
              <w:left w:val="nil"/>
              <w:bottom w:val="nil"/>
              <w:right w:val="nil"/>
            </w:tcBorders>
          </w:tcPr>
          <w:p w14:paraId="1DBF891E"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4.07</w:t>
            </w:r>
          </w:p>
        </w:tc>
        <w:tc>
          <w:tcPr>
            <w:tcW w:w="1559" w:type="dxa"/>
            <w:tcBorders>
              <w:top w:val="nil"/>
              <w:left w:val="nil"/>
              <w:bottom w:val="nil"/>
              <w:right w:val="nil"/>
            </w:tcBorders>
          </w:tcPr>
          <w:p w14:paraId="57FC0D54"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=3.57</w:t>
            </w:r>
          </w:p>
        </w:tc>
        <w:tc>
          <w:tcPr>
            <w:tcW w:w="1585" w:type="dxa"/>
            <w:tcBorders>
              <w:top w:val="nil"/>
              <w:left w:val="nil"/>
              <w:bottom w:val="nil"/>
              <w:right w:val="nil"/>
            </w:tcBorders>
          </w:tcPr>
          <w:p w14:paraId="7B9829A7" w14:textId="77777777" w:rsidR="005C7419" w:rsidRPr="00CA7E57" w:rsidRDefault="005C7419"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69276.00</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1782D937"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3-21</w:t>
            </w:r>
          </w:p>
        </w:tc>
      </w:tr>
      <w:tr w:rsidR="005C7419" w:rsidRPr="00CA7E57" w14:paraId="48E1A628" w14:textId="77777777" w:rsidTr="005C7419">
        <w:tc>
          <w:tcPr>
            <w:tcW w:w="3986" w:type="dxa"/>
            <w:tcBorders>
              <w:top w:val="nil"/>
              <w:left w:val="nil"/>
              <w:bottom w:val="nil"/>
              <w:right w:val="nil"/>
            </w:tcBorders>
          </w:tcPr>
          <w:p w14:paraId="07AD22EF" w14:textId="77777777" w:rsidR="005C7419" w:rsidRPr="00CA7E57" w:rsidRDefault="005C7419" w:rsidP="005C7419">
            <w:pPr>
              <w:spacing w:after="0"/>
              <w:rPr>
                <w:rFonts w:asciiTheme="minorHAnsi" w:hAnsiTheme="minorHAnsi"/>
                <w:sz w:val="20"/>
              </w:rPr>
            </w:pPr>
            <w:r w:rsidRPr="00CA7E57">
              <w:rPr>
                <w:rFonts w:asciiTheme="minorHAnsi" w:hAnsiTheme="minorHAnsi"/>
                <w:sz w:val="20"/>
              </w:rPr>
              <w:t>Classical Deterrence Theory</w:t>
            </w:r>
          </w:p>
        </w:tc>
        <w:tc>
          <w:tcPr>
            <w:tcW w:w="1509" w:type="dxa"/>
            <w:tcBorders>
              <w:top w:val="nil"/>
              <w:left w:val="nil"/>
              <w:bottom w:val="nil"/>
              <w:right w:val="nil"/>
            </w:tcBorders>
          </w:tcPr>
          <w:p w14:paraId="1821E040"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c>
          <w:tcPr>
            <w:tcW w:w="1559" w:type="dxa"/>
            <w:tcBorders>
              <w:top w:val="nil"/>
              <w:left w:val="nil"/>
              <w:bottom w:val="nil"/>
              <w:right w:val="nil"/>
            </w:tcBorders>
          </w:tcPr>
          <w:p w14:paraId="66A4BE48"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c>
          <w:tcPr>
            <w:tcW w:w="1585" w:type="dxa"/>
            <w:tcBorders>
              <w:top w:val="nil"/>
              <w:left w:val="nil"/>
              <w:bottom w:val="nil"/>
              <w:right w:val="nil"/>
            </w:tcBorders>
          </w:tcPr>
          <w:p w14:paraId="5924B17D" w14:textId="77777777" w:rsidR="005C7419" w:rsidRPr="00CA7E57" w:rsidRDefault="005C7419" w:rsidP="005C7419">
            <w:pPr>
              <w:pStyle w:val="BodyText"/>
              <w:spacing w:after="0" w:line="360" w:lineRule="auto"/>
              <w:ind w:firstLine="0"/>
              <w:jc w:val="center"/>
              <w:rPr>
                <w:rFonts w:asciiTheme="minorHAnsi" w:hAnsiTheme="minorHAnsi"/>
                <w:b/>
                <w:sz w:val="20"/>
                <w:szCs w:val="20"/>
                <w:highlight w:val="yellow"/>
              </w:rPr>
            </w:pPr>
          </w:p>
        </w:tc>
        <w:tc>
          <w:tcPr>
            <w:tcW w:w="1108" w:type="dxa"/>
            <w:tcBorders>
              <w:top w:val="nil"/>
              <w:left w:val="nil"/>
              <w:bottom w:val="nil"/>
              <w:right w:val="nil"/>
            </w:tcBorders>
          </w:tcPr>
          <w:p w14:paraId="6FB9E060"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r>
      <w:tr w:rsidR="005C7419" w:rsidRPr="00CA7E57" w14:paraId="34DFDC7C" w14:textId="77777777" w:rsidTr="005C7419">
        <w:tc>
          <w:tcPr>
            <w:tcW w:w="3986" w:type="dxa"/>
            <w:tcBorders>
              <w:top w:val="nil"/>
              <w:left w:val="nil"/>
              <w:bottom w:val="nil"/>
              <w:right w:val="nil"/>
            </w:tcBorders>
          </w:tcPr>
          <w:p w14:paraId="13B019EF"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Certainty</w:t>
            </w:r>
          </w:p>
        </w:tc>
        <w:tc>
          <w:tcPr>
            <w:tcW w:w="1509" w:type="dxa"/>
            <w:tcBorders>
              <w:top w:val="nil"/>
              <w:left w:val="nil"/>
              <w:bottom w:val="nil"/>
              <w:right w:val="nil"/>
            </w:tcBorders>
          </w:tcPr>
          <w:p w14:paraId="65DFB1A6"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4.98</w:t>
            </w:r>
          </w:p>
        </w:tc>
        <w:tc>
          <w:tcPr>
            <w:tcW w:w="1559" w:type="dxa"/>
            <w:tcBorders>
              <w:top w:val="nil"/>
              <w:left w:val="nil"/>
              <w:bottom w:val="nil"/>
              <w:right w:val="nil"/>
            </w:tcBorders>
          </w:tcPr>
          <w:p w14:paraId="51AF269D"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5.32</w:t>
            </w:r>
          </w:p>
        </w:tc>
        <w:tc>
          <w:tcPr>
            <w:tcW w:w="1585" w:type="dxa"/>
            <w:tcBorders>
              <w:top w:val="nil"/>
              <w:left w:val="nil"/>
              <w:bottom w:val="nil"/>
              <w:right w:val="nil"/>
            </w:tcBorders>
          </w:tcPr>
          <w:p w14:paraId="476931CC" w14:textId="77777777" w:rsidR="005C7419" w:rsidRPr="00CA7E57" w:rsidRDefault="005C7419"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72208.00</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29A83401"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1-10</w:t>
            </w:r>
          </w:p>
        </w:tc>
      </w:tr>
      <w:tr w:rsidR="005C7419" w:rsidRPr="00CA7E57" w14:paraId="38C5416A" w14:textId="77777777" w:rsidTr="005C7419">
        <w:tc>
          <w:tcPr>
            <w:tcW w:w="3986" w:type="dxa"/>
            <w:tcBorders>
              <w:top w:val="nil"/>
              <w:left w:val="nil"/>
              <w:bottom w:val="nil"/>
              <w:right w:val="nil"/>
            </w:tcBorders>
          </w:tcPr>
          <w:p w14:paraId="0B1A5DE3"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Severity</w:t>
            </w:r>
          </w:p>
        </w:tc>
        <w:tc>
          <w:tcPr>
            <w:tcW w:w="1509" w:type="dxa"/>
            <w:tcBorders>
              <w:top w:val="nil"/>
              <w:left w:val="nil"/>
              <w:bottom w:val="nil"/>
              <w:right w:val="nil"/>
            </w:tcBorders>
          </w:tcPr>
          <w:p w14:paraId="0D9082F8"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6.84</w:t>
            </w:r>
          </w:p>
        </w:tc>
        <w:tc>
          <w:tcPr>
            <w:tcW w:w="1559" w:type="dxa"/>
            <w:tcBorders>
              <w:top w:val="nil"/>
              <w:left w:val="nil"/>
              <w:bottom w:val="nil"/>
              <w:right w:val="nil"/>
            </w:tcBorders>
          </w:tcPr>
          <w:p w14:paraId="7BFD0BBA"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6.47</w:t>
            </w:r>
          </w:p>
        </w:tc>
        <w:tc>
          <w:tcPr>
            <w:tcW w:w="1585" w:type="dxa"/>
            <w:tcBorders>
              <w:top w:val="nil"/>
              <w:left w:val="nil"/>
              <w:bottom w:val="nil"/>
              <w:right w:val="nil"/>
            </w:tcBorders>
          </w:tcPr>
          <w:p w14:paraId="35B7E225"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U</w:t>
            </w:r>
            <w:r w:rsidRPr="00CA7E57">
              <w:rPr>
                <w:rFonts w:asciiTheme="minorHAnsi" w:hAnsiTheme="minorHAnsi"/>
                <w:sz w:val="20"/>
              </w:rPr>
              <w:t xml:space="preserve"> = 75178.00</w:t>
            </w:r>
          </w:p>
        </w:tc>
        <w:tc>
          <w:tcPr>
            <w:tcW w:w="1108" w:type="dxa"/>
            <w:tcBorders>
              <w:top w:val="nil"/>
              <w:left w:val="nil"/>
              <w:bottom w:val="nil"/>
              <w:right w:val="nil"/>
            </w:tcBorders>
          </w:tcPr>
          <w:p w14:paraId="6A6B7DC8" w14:textId="77777777" w:rsidR="005C7419" w:rsidRPr="00CA7E57" w:rsidRDefault="005C7419" w:rsidP="005C7419">
            <w:pPr>
              <w:spacing w:after="0"/>
              <w:jc w:val="center"/>
              <w:rPr>
                <w:rFonts w:asciiTheme="minorHAnsi" w:hAnsiTheme="minorHAnsi"/>
              </w:rPr>
            </w:pPr>
            <w:r w:rsidRPr="00CA7E57">
              <w:rPr>
                <w:rFonts w:asciiTheme="minorHAnsi" w:hAnsiTheme="minorHAnsi"/>
                <w:sz w:val="20"/>
              </w:rPr>
              <w:t>1-10</w:t>
            </w:r>
          </w:p>
        </w:tc>
      </w:tr>
      <w:tr w:rsidR="005C7419" w:rsidRPr="00CA7E57" w14:paraId="4E405048" w14:textId="77777777" w:rsidTr="005C7419">
        <w:tc>
          <w:tcPr>
            <w:tcW w:w="3986" w:type="dxa"/>
            <w:tcBorders>
              <w:top w:val="nil"/>
              <w:left w:val="nil"/>
              <w:bottom w:val="nil"/>
              <w:right w:val="nil"/>
            </w:tcBorders>
          </w:tcPr>
          <w:p w14:paraId="026B5E99"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Swiftness</w:t>
            </w:r>
          </w:p>
        </w:tc>
        <w:tc>
          <w:tcPr>
            <w:tcW w:w="1509" w:type="dxa"/>
            <w:tcBorders>
              <w:top w:val="nil"/>
              <w:left w:val="nil"/>
              <w:bottom w:val="nil"/>
              <w:right w:val="nil"/>
            </w:tcBorders>
          </w:tcPr>
          <w:p w14:paraId="6C18B3F3"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5.84</w:t>
            </w:r>
          </w:p>
        </w:tc>
        <w:tc>
          <w:tcPr>
            <w:tcW w:w="1559" w:type="dxa"/>
            <w:tcBorders>
              <w:top w:val="nil"/>
              <w:left w:val="nil"/>
              <w:bottom w:val="nil"/>
              <w:right w:val="nil"/>
            </w:tcBorders>
          </w:tcPr>
          <w:p w14:paraId="0ABC5D1B"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5.59</w:t>
            </w:r>
          </w:p>
        </w:tc>
        <w:tc>
          <w:tcPr>
            <w:tcW w:w="1585" w:type="dxa"/>
            <w:tcBorders>
              <w:top w:val="nil"/>
              <w:left w:val="nil"/>
              <w:bottom w:val="nil"/>
              <w:right w:val="nil"/>
            </w:tcBorders>
          </w:tcPr>
          <w:p w14:paraId="774C8788" w14:textId="77777777" w:rsidR="005C7419" w:rsidRPr="00CA7E57" w:rsidRDefault="005C7419" w:rsidP="005C7419">
            <w:pPr>
              <w:spacing w:after="0"/>
              <w:jc w:val="center"/>
              <w:rPr>
                <w:rFonts w:asciiTheme="minorHAnsi" w:hAnsiTheme="minorHAnsi"/>
              </w:rPr>
            </w:pPr>
            <w:r w:rsidRPr="00CA7E57">
              <w:rPr>
                <w:rFonts w:asciiTheme="minorHAnsi" w:hAnsiTheme="minorHAnsi"/>
                <w:i/>
                <w:sz w:val="20"/>
              </w:rPr>
              <w:t>U</w:t>
            </w:r>
            <w:r w:rsidRPr="00CA7E57">
              <w:rPr>
                <w:rFonts w:asciiTheme="minorHAnsi" w:hAnsiTheme="minorHAnsi"/>
                <w:sz w:val="20"/>
              </w:rPr>
              <w:t xml:space="preserve"> = 75367.50</w:t>
            </w:r>
          </w:p>
        </w:tc>
        <w:tc>
          <w:tcPr>
            <w:tcW w:w="1108" w:type="dxa"/>
            <w:tcBorders>
              <w:top w:val="nil"/>
              <w:left w:val="nil"/>
              <w:bottom w:val="nil"/>
              <w:right w:val="nil"/>
            </w:tcBorders>
          </w:tcPr>
          <w:p w14:paraId="4DF86B7C" w14:textId="77777777" w:rsidR="005C7419" w:rsidRPr="00CA7E57" w:rsidRDefault="005C7419" w:rsidP="005C7419">
            <w:pPr>
              <w:spacing w:after="0"/>
              <w:jc w:val="center"/>
              <w:rPr>
                <w:rFonts w:asciiTheme="minorHAnsi" w:hAnsiTheme="minorHAnsi"/>
              </w:rPr>
            </w:pPr>
            <w:r w:rsidRPr="00CA7E57">
              <w:rPr>
                <w:rFonts w:asciiTheme="minorHAnsi" w:hAnsiTheme="minorHAnsi"/>
                <w:sz w:val="20"/>
              </w:rPr>
              <w:t>1-10</w:t>
            </w:r>
          </w:p>
        </w:tc>
      </w:tr>
      <w:tr w:rsidR="005C7419" w:rsidRPr="00CA7E57" w14:paraId="4CEA185B" w14:textId="77777777" w:rsidTr="005C7419">
        <w:tc>
          <w:tcPr>
            <w:tcW w:w="3986" w:type="dxa"/>
            <w:tcBorders>
              <w:top w:val="nil"/>
              <w:left w:val="nil"/>
              <w:bottom w:val="nil"/>
              <w:right w:val="nil"/>
            </w:tcBorders>
          </w:tcPr>
          <w:p w14:paraId="1454CB00" w14:textId="77777777" w:rsidR="005C7419" w:rsidRPr="00CA7E57" w:rsidRDefault="005C7419" w:rsidP="009D047A">
            <w:pPr>
              <w:spacing w:after="0"/>
              <w:ind w:left="142" w:hanging="108"/>
              <w:rPr>
                <w:rFonts w:asciiTheme="minorHAnsi" w:hAnsiTheme="minorHAnsi"/>
                <w:sz w:val="20"/>
              </w:rPr>
            </w:pPr>
            <w:r w:rsidRPr="00CA7E57">
              <w:rPr>
                <w:rFonts w:asciiTheme="minorHAnsi" w:hAnsiTheme="minorHAnsi" w:cs="Arial"/>
                <w:sz w:val="20"/>
              </w:rPr>
              <w:t>Reconceptualis</w:t>
            </w:r>
            <w:r w:rsidR="009D047A">
              <w:rPr>
                <w:rFonts w:asciiTheme="minorHAnsi" w:hAnsiTheme="minorHAnsi" w:cs="Arial"/>
                <w:sz w:val="20"/>
              </w:rPr>
              <w:t>ed</w:t>
            </w:r>
            <w:r w:rsidRPr="00CA7E57">
              <w:rPr>
                <w:rFonts w:asciiTheme="minorHAnsi" w:hAnsiTheme="minorHAnsi" w:cs="Arial"/>
                <w:sz w:val="8"/>
                <w:szCs w:val="8"/>
              </w:rPr>
              <w:t xml:space="preserve"> </w:t>
            </w:r>
            <w:r w:rsidRPr="00CA7E57">
              <w:rPr>
                <w:rFonts w:asciiTheme="minorHAnsi" w:hAnsiTheme="minorHAnsi" w:cs="Arial"/>
                <w:sz w:val="20"/>
              </w:rPr>
              <w:t>Deterrence</w:t>
            </w:r>
            <w:r w:rsidRPr="00CA7E57">
              <w:rPr>
                <w:rFonts w:asciiTheme="minorHAnsi" w:hAnsiTheme="minorHAnsi" w:cs="Arial"/>
                <w:sz w:val="8"/>
                <w:szCs w:val="8"/>
              </w:rPr>
              <w:t xml:space="preserve"> </w:t>
            </w:r>
            <w:r w:rsidRPr="00CA7E57">
              <w:rPr>
                <w:rFonts w:asciiTheme="minorHAnsi" w:hAnsiTheme="minorHAnsi" w:cs="Arial"/>
                <w:sz w:val="20"/>
              </w:rPr>
              <w:t>Theory</w:t>
            </w:r>
          </w:p>
        </w:tc>
        <w:tc>
          <w:tcPr>
            <w:tcW w:w="1509" w:type="dxa"/>
            <w:tcBorders>
              <w:top w:val="nil"/>
              <w:left w:val="nil"/>
              <w:bottom w:val="nil"/>
              <w:right w:val="nil"/>
            </w:tcBorders>
          </w:tcPr>
          <w:p w14:paraId="13FC879C"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c>
          <w:tcPr>
            <w:tcW w:w="1559" w:type="dxa"/>
            <w:tcBorders>
              <w:top w:val="nil"/>
              <w:left w:val="nil"/>
              <w:bottom w:val="nil"/>
              <w:right w:val="nil"/>
            </w:tcBorders>
          </w:tcPr>
          <w:p w14:paraId="59EB1F85"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c>
          <w:tcPr>
            <w:tcW w:w="1585" w:type="dxa"/>
            <w:tcBorders>
              <w:top w:val="nil"/>
              <w:left w:val="nil"/>
              <w:bottom w:val="nil"/>
              <w:right w:val="nil"/>
            </w:tcBorders>
          </w:tcPr>
          <w:p w14:paraId="2C2525D5" w14:textId="77777777" w:rsidR="005C7419" w:rsidRPr="00CA7E57" w:rsidRDefault="005C7419" w:rsidP="005C7419">
            <w:pPr>
              <w:pStyle w:val="BodyText"/>
              <w:spacing w:after="0" w:line="360" w:lineRule="auto"/>
              <w:ind w:firstLine="0"/>
              <w:jc w:val="center"/>
              <w:rPr>
                <w:rFonts w:asciiTheme="minorHAnsi" w:hAnsiTheme="minorHAnsi"/>
                <w:sz w:val="20"/>
                <w:szCs w:val="20"/>
              </w:rPr>
            </w:pPr>
          </w:p>
        </w:tc>
        <w:tc>
          <w:tcPr>
            <w:tcW w:w="1108" w:type="dxa"/>
            <w:tcBorders>
              <w:top w:val="nil"/>
              <w:left w:val="nil"/>
              <w:bottom w:val="nil"/>
              <w:right w:val="nil"/>
            </w:tcBorders>
          </w:tcPr>
          <w:p w14:paraId="2829212A" w14:textId="77777777" w:rsidR="005C7419" w:rsidRPr="00CA7E57" w:rsidRDefault="005C7419" w:rsidP="005C7419">
            <w:pPr>
              <w:spacing w:after="0"/>
              <w:rPr>
                <w:rFonts w:asciiTheme="minorHAnsi" w:hAnsiTheme="minorHAnsi"/>
              </w:rPr>
            </w:pPr>
          </w:p>
        </w:tc>
      </w:tr>
      <w:tr w:rsidR="005C7419" w:rsidRPr="00CA7E57" w14:paraId="104A90E8" w14:textId="77777777" w:rsidTr="005C7419">
        <w:tc>
          <w:tcPr>
            <w:tcW w:w="3986" w:type="dxa"/>
            <w:tcBorders>
              <w:top w:val="nil"/>
              <w:left w:val="nil"/>
              <w:bottom w:val="nil"/>
              <w:right w:val="nil"/>
            </w:tcBorders>
          </w:tcPr>
          <w:p w14:paraId="4BB53B91"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Punishment Avoidance</w:t>
            </w:r>
          </w:p>
        </w:tc>
        <w:tc>
          <w:tcPr>
            <w:tcW w:w="1509" w:type="dxa"/>
            <w:tcBorders>
              <w:top w:val="nil"/>
              <w:left w:val="nil"/>
              <w:bottom w:val="nil"/>
              <w:right w:val="nil"/>
            </w:tcBorders>
          </w:tcPr>
          <w:p w14:paraId="02BB01B8"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1.94</w:t>
            </w:r>
          </w:p>
        </w:tc>
        <w:tc>
          <w:tcPr>
            <w:tcW w:w="1559" w:type="dxa"/>
            <w:tcBorders>
              <w:top w:val="nil"/>
              <w:left w:val="nil"/>
              <w:bottom w:val="nil"/>
              <w:right w:val="nil"/>
            </w:tcBorders>
          </w:tcPr>
          <w:p w14:paraId="5B3DB3BA"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1.68</w:t>
            </w:r>
          </w:p>
        </w:tc>
        <w:tc>
          <w:tcPr>
            <w:tcW w:w="1585" w:type="dxa"/>
            <w:tcBorders>
              <w:top w:val="nil"/>
              <w:left w:val="nil"/>
              <w:bottom w:val="nil"/>
              <w:right w:val="nil"/>
            </w:tcBorders>
          </w:tcPr>
          <w:p w14:paraId="6924D624" w14:textId="77777777" w:rsidR="005C7419" w:rsidRPr="00CA7E57" w:rsidRDefault="005C7419"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75610.50</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4537FF51" w14:textId="77777777" w:rsidR="005C7419" w:rsidRPr="00CA7E57" w:rsidRDefault="005C7419" w:rsidP="005C7419">
            <w:pPr>
              <w:spacing w:after="0"/>
              <w:jc w:val="center"/>
              <w:rPr>
                <w:rFonts w:asciiTheme="minorHAnsi" w:hAnsiTheme="minorHAnsi"/>
              </w:rPr>
            </w:pPr>
            <w:r w:rsidRPr="00CA7E57">
              <w:rPr>
                <w:rFonts w:asciiTheme="minorHAnsi" w:hAnsiTheme="minorHAnsi"/>
                <w:sz w:val="20"/>
              </w:rPr>
              <w:t>1-10</w:t>
            </w:r>
          </w:p>
        </w:tc>
      </w:tr>
      <w:tr w:rsidR="005C7419" w:rsidRPr="00CA7E57" w14:paraId="490A0F39" w14:textId="77777777" w:rsidTr="005C7419">
        <w:tc>
          <w:tcPr>
            <w:tcW w:w="3986" w:type="dxa"/>
            <w:tcBorders>
              <w:top w:val="nil"/>
              <w:left w:val="nil"/>
              <w:bottom w:val="nil"/>
              <w:right w:val="nil"/>
            </w:tcBorders>
          </w:tcPr>
          <w:p w14:paraId="17A5DCE4"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 xml:space="preserve">Vicarious Punishment </w:t>
            </w:r>
          </w:p>
        </w:tc>
        <w:tc>
          <w:tcPr>
            <w:tcW w:w="1509" w:type="dxa"/>
            <w:tcBorders>
              <w:top w:val="nil"/>
              <w:left w:val="nil"/>
              <w:bottom w:val="nil"/>
              <w:right w:val="nil"/>
            </w:tcBorders>
          </w:tcPr>
          <w:p w14:paraId="5117CAAE"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20.00%</w:t>
            </w:r>
          </w:p>
        </w:tc>
        <w:tc>
          <w:tcPr>
            <w:tcW w:w="1559" w:type="dxa"/>
            <w:tcBorders>
              <w:top w:val="nil"/>
              <w:left w:val="nil"/>
              <w:bottom w:val="nil"/>
              <w:right w:val="nil"/>
            </w:tcBorders>
          </w:tcPr>
          <w:p w14:paraId="18C7435D"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22.56%</w:t>
            </w:r>
          </w:p>
        </w:tc>
        <w:tc>
          <w:tcPr>
            <w:tcW w:w="1585" w:type="dxa"/>
            <w:tcBorders>
              <w:top w:val="nil"/>
              <w:left w:val="nil"/>
              <w:bottom w:val="nil"/>
              <w:right w:val="nil"/>
            </w:tcBorders>
          </w:tcPr>
          <w:p w14:paraId="2F700B92"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χ</w:t>
            </w:r>
            <w:r w:rsidRPr="00CA7E57">
              <w:rPr>
                <w:rFonts w:asciiTheme="minorHAnsi" w:hAnsiTheme="minorHAnsi"/>
                <w:i/>
                <w:sz w:val="20"/>
                <w:szCs w:val="20"/>
                <w:vertAlign w:val="superscript"/>
              </w:rPr>
              <w:t>2</w:t>
            </w:r>
            <w:r w:rsidRPr="00CA7E57">
              <w:rPr>
                <w:rFonts w:asciiTheme="minorHAnsi" w:hAnsiTheme="minorHAnsi"/>
                <w:sz w:val="20"/>
                <w:szCs w:val="20"/>
              </w:rPr>
              <w:t>(1) = 0.78</w:t>
            </w:r>
          </w:p>
        </w:tc>
        <w:tc>
          <w:tcPr>
            <w:tcW w:w="1108" w:type="dxa"/>
            <w:tcBorders>
              <w:top w:val="nil"/>
              <w:left w:val="nil"/>
              <w:bottom w:val="nil"/>
              <w:right w:val="nil"/>
            </w:tcBorders>
          </w:tcPr>
          <w:p w14:paraId="7878B022" w14:textId="77777777" w:rsidR="005C7419" w:rsidRPr="00CA7E57" w:rsidRDefault="005C7419" w:rsidP="005C7419">
            <w:pPr>
              <w:spacing w:after="0"/>
              <w:jc w:val="center"/>
              <w:rPr>
                <w:rFonts w:asciiTheme="minorHAnsi" w:hAnsiTheme="minorHAnsi"/>
              </w:rPr>
            </w:pPr>
            <w:r w:rsidRPr="00CA7E57">
              <w:rPr>
                <w:rFonts w:asciiTheme="minorHAnsi" w:hAnsiTheme="minorHAnsi"/>
                <w:sz w:val="20"/>
              </w:rPr>
              <w:t>-</w:t>
            </w:r>
          </w:p>
        </w:tc>
      </w:tr>
      <w:tr w:rsidR="005C7419" w:rsidRPr="00CA7E57" w14:paraId="58BE0BDC" w14:textId="77777777" w:rsidTr="005C7419">
        <w:tc>
          <w:tcPr>
            <w:tcW w:w="3986" w:type="dxa"/>
            <w:tcBorders>
              <w:top w:val="nil"/>
              <w:left w:val="nil"/>
              <w:bottom w:val="single" w:sz="4" w:space="0" w:color="auto"/>
              <w:right w:val="nil"/>
            </w:tcBorders>
          </w:tcPr>
          <w:p w14:paraId="21F6D5C0" w14:textId="77777777" w:rsidR="005C7419" w:rsidRPr="00CA7E57" w:rsidRDefault="005C7419" w:rsidP="005C7419">
            <w:pPr>
              <w:spacing w:after="0"/>
              <w:ind w:left="142"/>
              <w:rPr>
                <w:rFonts w:asciiTheme="minorHAnsi" w:hAnsiTheme="minorHAnsi"/>
                <w:sz w:val="20"/>
              </w:rPr>
            </w:pPr>
            <w:r w:rsidRPr="00CA7E57">
              <w:rPr>
                <w:rFonts w:asciiTheme="minorHAnsi" w:hAnsiTheme="minorHAnsi"/>
                <w:sz w:val="20"/>
              </w:rPr>
              <w:t>Vicarious Punishment Avoidance</w:t>
            </w:r>
          </w:p>
        </w:tc>
        <w:tc>
          <w:tcPr>
            <w:tcW w:w="1509" w:type="dxa"/>
            <w:tcBorders>
              <w:top w:val="nil"/>
              <w:left w:val="nil"/>
              <w:bottom w:val="single" w:sz="4" w:space="0" w:color="auto"/>
              <w:right w:val="nil"/>
            </w:tcBorders>
          </w:tcPr>
          <w:p w14:paraId="1572EAA3"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2.86</w:t>
            </w:r>
          </w:p>
        </w:tc>
        <w:tc>
          <w:tcPr>
            <w:tcW w:w="1559" w:type="dxa"/>
            <w:tcBorders>
              <w:top w:val="nil"/>
              <w:left w:val="nil"/>
              <w:bottom w:val="single" w:sz="4" w:space="0" w:color="auto"/>
              <w:right w:val="nil"/>
            </w:tcBorders>
          </w:tcPr>
          <w:p w14:paraId="74A0386B"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2.64</w:t>
            </w:r>
          </w:p>
        </w:tc>
        <w:tc>
          <w:tcPr>
            <w:tcW w:w="1585" w:type="dxa"/>
            <w:tcBorders>
              <w:top w:val="nil"/>
              <w:left w:val="nil"/>
              <w:bottom w:val="single" w:sz="4" w:space="0" w:color="auto"/>
              <w:right w:val="nil"/>
            </w:tcBorders>
          </w:tcPr>
          <w:p w14:paraId="41A14C78" w14:textId="77777777" w:rsidR="005C7419" w:rsidRPr="00CA7E57" w:rsidRDefault="005C7419"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U</w:t>
            </w:r>
            <w:r w:rsidRPr="00CA7E57">
              <w:rPr>
                <w:rFonts w:asciiTheme="minorHAnsi" w:hAnsiTheme="minorHAnsi"/>
                <w:sz w:val="20"/>
                <w:szCs w:val="20"/>
              </w:rPr>
              <w:t xml:space="preserve"> = 74634.50</w:t>
            </w:r>
          </w:p>
        </w:tc>
        <w:tc>
          <w:tcPr>
            <w:tcW w:w="1108" w:type="dxa"/>
            <w:tcBorders>
              <w:top w:val="nil"/>
              <w:left w:val="nil"/>
              <w:bottom w:val="single" w:sz="4" w:space="0" w:color="auto"/>
              <w:right w:val="nil"/>
            </w:tcBorders>
          </w:tcPr>
          <w:p w14:paraId="63FF6B23" w14:textId="77777777" w:rsidR="005C7419" w:rsidRPr="00CA7E57" w:rsidRDefault="005C7419" w:rsidP="005C7419">
            <w:pPr>
              <w:spacing w:after="0"/>
              <w:jc w:val="center"/>
              <w:rPr>
                <w:rFonts w:asciiTheme="minorHAnsi" w:hAnsiTheme="minorHAnsi"/>
              </w:rPr>
            </w:pPr>
            <w:r w:rsidRPr="00CA7E57">
              <w:rPr>
                <w:rFonts w:asciiTheme="minorHAnsi" w:hAnsiTheme="minorHAnsi"/>
                <w:sz w:val="20"/>
              </w:rPr>
              <w:t>1-10</w:t>
            </w:r>
          </w:p>
        </w:tc>
      </w:tr>
      <w:tr w:rsidR="005C7419" w:rsidRPr="00CA7E57" w14:paraId="2B1CE853" w14:textId="77777777" w:rsidTr="005C7419">
        <w:trPr>
          <w:trHeight w:val="539"/>
        </w:trPr>
        <w:tc>
          <w:tcPr>
            <w:tcW w:w="9747" w:type="dxa"/>
            <w:gridSpan w:val="5"/>
            <w:tcBorders>
              <w:left w:val="nil"/>
              <w:bottom w:val="nil"/>
              <w:right w:val="nil"/>
            </w:tcBorders>
          </w:tcPr>
          <w:p w14:paraId="0DD9D137" w14:textId="77777777" w:rsidR="005C7419" w:rsidRPr="00CA7E57" w:rsidRDefault="005C7419" w:rsidP="005C7419">
            <w:pPr>
              <w:pStyle w:val="BodyText"/>
              <w:tabs>
                <w:tab w:val="left" w:pos="7442"/>
              </w:tabs>
              <w:spacing w:before="60" w:after="0" w:line="276" w:lineRule="auto"/>
              <w:ind w:firstLine="0"/>
              <w:rPr>
                <w:rFonts w:asciiTheme="minorHAnsi" w:hAnsiTheme="minorHAnsi"/>
                <w:sz w:val="20"/>
              </w:rPr>
            </w:pPr>
            <w:r w:rsidRPr="00CA7E57">
              <w:rPr>
                <w:rFonts w:asciiTheme="minorHAnsi" w:hAnsiTheme="minorHAnsi"/>
                <w:i/>
                <w:sz w:val="20"/>
              </w:rPr>
              <w:t>Note</w:t>
            </w:r>
            <w:r w:rsidRPr="00CA7E57">
              <w:rPr>
                <w:rFonts w:asciiTheme="minorHAnsi" w:hAnsiTheme="minorHAnsi"/>
                <w:sz w:val="20"/>
              </w:rPr>
              <w:t xml:space="preserve">: </w:t>
            </w:r>
            <w:r w:rsidRPr="00CA7E57">
              <w:rPr>
                <w:rFonts w:asciiTheme="minorHAnsi" w:hAnsiTheme="minorHAnsi"/>
                <w:color w:val="000000"/>
                <w:sz w:val="20"/>
                <w:szCs w:val="20"/>
                <w:vertAlign w:val="superscript"/>
                <w:lang w:val="en-AU"/>
              </w:rPr>
              <w:t>*</w:t>
            </w:r>
            <w:r w:rsidRPr="00CA7E57">
              <w:rPr>
                <w:rFonts w:asciiTheme="minorHAnsi" w:hAnsiTheme="minorHAnsi"/>
                <w:i/>
                <w:color w:val="000000"/>
                <w:sz w:val="20"/>
                <w:szCs w:val="20"/>
                <w:lang w:val="en-AU"/>
              </w:rPr>
              <w:t xml:space="preserve">p </w:t>
            </w:r>
            <w:r w:rsidRPr="00CA7E57">
              <w:rPr>
                <w:rFonts w:asciiTheme="minorHAnsi" w:hAnsiTheme="minorHAnsi"/>
                <w:color w:val="000000"/>
                <w:sz w:val="20"/>
                <w:szCs w:val="20"/>
                <w:lang w:val="en-AU"/>
              </w:rPr>
              <w:t xml:space="preserve">&lt; .05, </w:t>
            </w:r>
            <w:r w:rsidRPr="00CA7E57">
              <w:rPr>
                <w:rFonts w:asciiTheme="minorHAnsi" w:hAnsiTheme="minorHAnsi"/>
                <w:sz w:val="20"/>
                <w:szCs w:val="20"/>
                <w:vertAlign w:val="superscript"/>
                <w:lang w:val="en-AU"/>
              </w:rPr>
              <w:t>**</w:t>
            </w:r>
            <w:r w:rsidRPr="00CA7E57">
              <w:rPr>
                <w:rFonts w:asciiTheme="minorHAnsi" w:hAnsiTheme="minorHAnsi"/>
                <w:i/>
                <w:sz w:val="20"/>
                <w:szCs w:val="20"/>
                <w:lang w:val="en-AU"/>
              </w:rPr>
              <w:t>p</w:t>
            </w:r>
            <w:r w:rsidRPr="00CA7E57">
              <w:rPr>
                <w:rFonts w:asciiTheme="minorHAnsi" w:hAnsiTheme="minorHAnsi"/>
                <w:sz w:val="20"/>
                <w:szCs w:val="20"/>
                <w:lang w:val="en-AU"/>
              </w:rPr>
              <w:t xml:space="preserve"> &lt; .001; </w:t>
            </w:r>
            <w:r w:rsidRPr="00CA7E57">
              <w:rPr>
                <w:rFonts w:asciiTheme="minorHAnsi" w:hAnsiTheme="minorHAnsi"/>
                <w:i/>
                <w:sz w:val="20"/>
                <w:szCs w:val="20"/>
              </w:rPr>
              <w:t>U</w:t>
            </w:r>
            <w:r w:rsidRPr="00CA7E57">
              <w:rPr>
                <w:rFonts w:asciiTheme="minorHAnsi" w:hAnsiTheme="minorHAnsi"/>
                <w:sz w:val="20"/>
              </w:rPr>
              <w:t xml:space="preserve"> denotes the Mann-Whitney statistic, </w:t>
            </w:r>
            <w:r w:rsidRPr="00CA7E57">
              <w:rPr>
                <w:rFonts w:asciiTheme="minorHAnsi" w:hAnsiTheme="minorHAnsi"/>
                <w:i/>
                <w:sz w:val="20"/>
                <w:szCs w:val="20"/>
              </w:rPr>
              <w:t>χ</w:t>
            </w:r>
            <w:r w:rsidRPr="00CA7E57">
              <w:rPr>
                <w:rFonts w:asciiTheme="minorHAnsi" w:hAnsiTheme="minorHAnsi"/>
                <w:i/>
                <w:sz w:val="20"/>
                <w:szCs w:val="20"/>
                <w:vertAlign w:val="superscript"/>
              </w:rPr>
              <w:t>2</w:t>
            </w:r>
            <w:r w:rsidRPr="00CA7E57">
              <w:rPr>
                <w:rFonts w:asciiTheme="minorHAnsi" w:hAnsiTheme="minorHAnsi"/>
                <w:sz w:val="20"/>
                <w:vertAlign w:val="superscript"/>
              </w:rPr>
              <w:t xml:space="preserve"> </w:t>
            </w:r>
            <w:r w:rsidRPr="00CA7E57">
              <w:rPr>
                <w:rFonts w:asciiTheme="minorHAnsi" w:hAnsiTheme="minorHAnsi"/>
                <w:sz w:val="20"/>
              </w:rPr>
              <w:t>denotes chi-squared statistic.</w:t>
            </w:r>
          </w:p>
          <w:p w14:paraId="783BD9BC" w14:textId="77777777" w:rsidR="005C7419" w:rsidRPr="00CA7E57" w:rsidRDefault="005C7419" w:rsidP="005C7419">
            <w:pPr>
              <w:pStyle w:val="BodyText"/>
              <w:tabs>
                <w:tab w:val="left" w:pos="7442"/>
              </w:tabs>
              <w:spacing w:before="60" w:after="240" w:line="276" w:lineRule="auto"/>
              <w:ind w:firstLine="0"/>
              <w:rPr>
                <w:rFonts w:asciiTheme="minorHAnsi" w:hAnsiTheme="minorHAnsi"/>
                <w:sz w:val="20"/>
                <w:szCs w:val="20"/>
              </w:rPr>
            </w:pPr>
            <w:r w:rsidRPr="00CA7E57">
              <w:rPr>
                <w:rFonts w:asciiTheme="minorHAnsi" w:hAnsiTheme="minorHAnsi" w:cs="Arial"/>
                <w:sz w:val="20"/>
                <w:vertAlign w:val="superscript"/>
              </w:rPr>
              <w:t>a</w:t>
            </w:r>
            <w:r w:rsidRPr="00CA7E57">
              <w:rPr>
                <w:rFonts w:asciiTheme="minorHAnsi" w:hAnsiTheme="minorHAnsi" w:cs="Arial"/>
                <w:sz w:val="20"/>
              </w:rPr>
              <w:t xml:space="preserve"> Continuous variable.</w:t>
            </w:r>
          </w:p>
        </w:tc>
      </w:tr>
    </w:tbl>
    <w:p w14:paraId="0F0988B4" w14:textId="77777777" w:rsidR="004E554F" w:rsidRPr="00CA7E57" w:rsidRDefault="004E554F" w:rsidP="004E554F">
      <w:pPr>
        <w:spacing w:line="240" w:lineRule="auto"/>
        <w:rPr>
          <w:rFonts w:asciiTheme="minorHAnsi" w:hAnsiTheme="minorHAnsi"/>
        </w:rPr>
      </w:pPr>
    </w:p>
    <w:p w14:paraId="7BCE1EFA" w14:textId="77777777" w:rsidR="00797441" w:rsidRPr="00CA7E57" w:rsidRDefault="00797441" w:rsidP="007A3145">
      <w:pPr>
        <w:rPr>
          <w:rFonts w:asciiTheme="minorHAnsi" w:hAnsiTheme="minorHAnsi"/>
        </w:rPr>
      </w:pPr>
    </w:p>
    <w:p w14:paraId="2D8768DD" w14:textId="77777777" w:rsidR="004E554F" w:rsidRPr="00CA7E57" w:rsidRDefault="004E554F" w:rsidP="001E12E1">
      <w:pPr>
        <w:rPr>
          <w:rFonts w:asciiTheme="minorHAnsi" w:hAnsiTheme="minorHAnsi"/>
        </w:rPr>
      </w:pPr>
      <w:r w:rsidRPr="00CA7E57">
        <w:rPr>
          <w:rFonts w:asciiTheme="minorHAnsi" w:hAnsiTheme="minorHAnsi"/>
        </w:rPr>
        <w:tab/>
        <w:t xml:space="preserve">Comparison between the two age cohorts </w:t>
      </w:r>
      <w:r w:rsidR="002921ED" w:rsidRPr="00CA7E57">
        <w:rPr>
          <w:rFonts w:asciiTheme="minorHAnsi" w:hAnsiTheme="minorHAnsi"/>
        </w:rPr>
        <w:t>(</w:t>
      </w:r>
      <w:r w:rsidR="00212CD3">
        <w:rPr>
          <w:rFonts w:asciiTheme="minorHAnsi" w:hAnsiTheme="minorHAnsi"/>
        </w:rPr>
        <w:t>17-29</w:t>
      </w:r>
      <w:r w:rsidR="002921ED" w:rsidRPr="00CA7E57">
        <w:rPr>
          <w:rFonts w:asciiTheme="minorHAnsi" w:hAnsiTheme="minorHAnsi"/>
        </w:rPr>
        <w:t xml:space="preserve"> years and </w:t>
      </w:r>
      <w:r w:rsidR="00287E91" w:rsidRPr="00E05C49">
        <w:rPr>
          <w:rFonts w:asciiTheme="minorHAnsi" w:hAnsiTheme="minorHAnsi"/>
          <w:szCs w:val="18"/>
        </w:rPr>
        <w:t>≥30</w:t>
      </w:r>
      <w:r w:rsidR="002921ED" w:rsidRPr="00CA7E57">
        <w:rPr>
          <w:rFonts w:asciiTheme="minorHAnsi" w:hAnsiTheme="minorHAnsi"/>
        </w:rPr>
        <w:t xml:space="preserve"> years) </w:t>
      </w:r>
      <w:r w:rsidRPr="00CA7E57">
        <w:rPr>
          <w:rFonts w:asciiTheme="minorHAnsi" w:hAnsiTheme="minorHAnsi"/>
        </w:rPr>
        <w:t>found significant differences on a number of variables</w:t>
      </w:r>
      <w:r w:rsidR="00627E03" w:rsidRPr="00CA7E57">
        <w:rPr>
          <w:rFonts w:asciiTheme="minorHAnsi" w:hAnsiTheme="minorHAnsi"/>
        </w:rPr>
        <w:t xml:space="preserve"> (see Table 10)</w:t>
      </w:r>
      <w:r w:rsidRPr="00CA7E57">
        <w:rPr>
          <w:rFonts w:asciiTheme="minorHAnsi" w:hAnsiTheme="minorHAnsi"/>
        </w:rPr>
        <w:t>. The younger age group reported significantly greater intention to drug drive in the future</w:t>
      </w:r>
      <w:r w:rsidR="002921ED" w:rsidRPr="00CA7E57">
        <w:rPr>
          <w:rFonts w:asciiTheme="minorHAnsi" w:hAnsiTheme="minorHAnsi"/>
        </w:rPr>
        <w:t xml:space="preserve"> (</w:t>
      </w:r>
      <w:r w:rsidR="002921ED" w:rsidRPr="00CA7E57">
        <w:rPr>
          <w:rFonts w:asciiTheme="minorHAnsi" w:hAnsiTheme="minorHAnsi"/>
          <w:i/>
          <w:szCs w:val="24"/>
        </w:rPr>
        <w:t>U</w:t>
      </w:r>
      <w:r w:rsidR="002921ED" w:rsidRPr="00CA7E57">
        <w:rPr>
          <w:rFonts w:asciiTheme="minorHAnsi" w:hAnsiTheme="minorHAnsi"/>
          <w:szCs w:val="24"/>
        </w:rPr>
        <w:t xml:space="preserve"> = 75409.00,</w:t>
      </w:r>
      <w:r w:rsidR="002921ED" w:rsidRPr="00CA7E57">
        <w:rPr>
          <w:rFonts w:asciiTheme="minorHAnsi" w:hAnsiTheme="minorHAnsi"/>
          <w:b/>
          <w:sz w:val="20"/>
          <w:vertAlign w:val="superscript"/>
        </w:rPr>
        <w:t xml:space="preserve"> </w:t>
      </w:r>
      <w:r w:rsidR="002921ED" w:rsidRPr="00CA7E57">
        <w:rPr>
          <w:rFonts w:asciiTheme="minorHAnsi" w:hAnsiTheme="minorHAnsi"/>
          <w:i/>
        </w:rPr>
        <w:t>p</w:t>
      </w:r>
      <w:r w:rsidR="002921ED" w:rsidRPr="00CA7E57">
        <w:rPr>
          <w:rFonts w:asciiTheme="minorHAnsi" w:hAnsiTheme="minorHAnsi"/>
        </w:rPr>
        <w:t xml:space="preserve"> &lt; .01), lower awareness levels (</w:t>
      </w:r>
      <w:r w:rsidR="002921ED" w:rsidRPr="00CA7E57">
        <w:rPr>
          <w:rFonts w:asciiTheme="minorHAnsi" w:hAnsiTheme="minorHAnsi"/>
          <w:i/>
          <w:szCs w:val="24"/>
        </w:rPr>
        <w:t>χ</w:t>
      </w:r>
      <w:r w:rsidR="002921ED" w:rsidRPr="00CA7E57">
        <w:rPr>
          <w:rFonts w:asciiTheme="minorHAnsi" w:hAnsiTheme="minorHAnsi"/>
          <w:i/>
          <w:szCs w:val="24"/>
          <w:vertAlign w:val="superscript"/>
        </w:rPr>
        <w:t>2</w:t>
      </w:r>
      <w:r w:rsidR="002921ED" w:rsidRPr="00CA7E57">
        <w:rPr>
          <w:rFonts w:asciiTheme="minorHAnsi" w:hAnsiTheme="minorHAnsi"/>
          <w:szCs w:val="24"/>
        </w:rPr>
        <w:t xml:space="preserve">(1) = 4.25, </w:t>
      </w:r>
      <w:r w:rsidR="002921ED" w:rsidRPr="00CA7E57">
        <w:rPr>
          <w:rFonts w:asciiTheme="minorHAnsi" w:hAnsiTheme="minorHAnsi"/>
          <w:i/>
          <w:szCs w:val="24"/>
        </w:rPr>
        <w:t xml:space="preserve">p </w:t>
      </w:r>
      <w:r w:rsidR="002921ED" w:rsidRPr="00CA7E57">
        <w:rPr>
          <w:rFonts w:asciiTheme="minorHAnsi" w:hAnsiTheme="minorHAnsi"/>
          <w:szCs w:val="24"/>
        </w:rPr>
        <w:t>&lt; .05</w:t>
      </w:r>
      <w:r w:rsidR="002921ED" w:rsidRPr="00CA7E57">
        <w:rPr>
          <w:rFonts w:asciiTheme="minorHAnsi" w:hAnsiTheme="minorHAnsi"/>
        </w:rPr>
        <w:t xml:space="preserve">), and greater levels of overall </w:t>
      </w:r>
      <w:r w:rsidR="00D525A4">
        <w:rPr>
          <w:rFonts w:asciiTheme="minorHAnsi" w:hAnsiTheme="minorHAnsi"/>
        </w:rPr>
        <w:t xml:space="preserve">illicit </w:t>
      </w:r>
      <w:r w:rsidR="002921ED" w:rsidRPr="00CA7E57">
        <w:rPr>
          <w:rFonts w:asciiTheme="minorHAnsi" w:hAnsiTheme="minorHAnsi"/>
        </w:rPr>
        <w:t>drug use (</w:t>
      </w:r>
      <w:r w:rsidR="002921ED" w:rsidRPr="00CA7E57">
        <w:rPr>
          <w:rFonts w:asciiTheme="minorHAnsi" w:hAnsiTheme="minorHAnsi"/>
          <w:i/>
          <w:szCs w:val="24"/>
        </w:rPr>
        <w:t>U</w:t>
      </w:r>
      <w:r w:rsidR="002921ED" w:rsidRPr="00CA7E57">
        <w:rPr>
          <w:rFonts w:asciiTheme="minorHAnsi" w:hAnsiTheme="minorHAnsi"/>
          <w:szCs w:val="24"/>
        </w:rPr>
        <w:t xml:space="preserve"> = 67326.00,</w:t>
      </w:r>
      <w:r w:rsidR="002921ED" w:rsidRPr="00CA7E57">
        <w:rPr>
          <w:rFonts w:asciiTheme="minorHAnsi" w:hAnsiTheme="minorHAnsi"/>
          <w:b/>
          <w:sz w:val="20"/>
          <w:vertAlign w:val="superscript"/>
        </w:rPr>
        <w:t xml:space="preserve"> </w:t>
      </w:r>
      <w:r w:rsidR="002921ED" w:rsidRPr="00CA7E57">
        <w:rPr>
          <w:rFonts w:asciiTheme="minorHAnsi" w:hAnsiTheme="minorHAnsi"/>
          <w:i/>
        </w:rPr>
        <w:t>p</w:t>
      </w:r>
      <w:r w:rsidR="002921ED" w:rsidRPr="00CA7E57">
        <w:rPr>
          <w:rFonts w:asciiTheme="minorHAnsi" w:hAnsiTheme="minorHAnsi"/>
        </w:rPr>
        <w:t xml:space="preserve"> &lt; .01) than the older age group</w:t>
      </w:r>
      <w:r w:rsidRPr="00CA7E57">
        <w:rPr>
          <w:rFonts w:asciiTheme="minorHAnsi" w:hAnsiTheme="minorHAnsi"/>
        </w:rPr>
        <w:t xml:space="preserve">. Interestingly, this same cohort also reported significantly higher </w:t>
      </w:r>
      <w:r w:rsidR="00627E03" w:rsidRPr="00CA7E57">
        <w:rPr>
          <w:rFonts w:asciiTheme="minorHAnsi" w:hAnsiTheme="minorHAnsi"/>
        </w:rPr>
        <w:t>per</w:t>
      </w:r>
      <w:r w:rsidR="00627E03" w:rsidRPr="00CA7E57">
        <w:rPr>
          <w:rFonts w:asciiTheme="minorHAnsi" w:hAnsiTheme="minorHAnsi"/>
          <w:szCs w:val="24"/>
        </w:rPr>
        <w:t xml:space="preserve">ceptions of </w:t>
      </w:r>
      <w:r w:rsidRPr="00CA7E57">
        <w:rPr>
          <w:rFonts w:asciiTheme="minorHAnsi" w:hAnsiTheme="minorHAnsi"/>
          <w:szCs w:val="24"/>
        </w:rPr>
        <w:t>certainty of apprehension</w:t>
      </w:r>
      <w:r w:rsidR="00627E03" w:rsidRPr="00CA7E57">
        <w:rPr>
          <w:rFonts w:asciiTheme="minorHAnsi" w:hAnsiTheme="minorHAnsi"/>
          <w:szCs w:val="24"/>
        </w:rPr>
        <w:t xml:space="preserve"> (</w:t>
      </w:r>
      <w:r w:rsidR="002921ED" w:rsidRPr="00CA7E57">
        <w:rPr>
          <w:rFonts w:asciiTheme="minorHAnsi" w:hAnsiTheme="minorHAnsi"/>
          <w:i/>
          <w:szCs w:val="24"/>
        </w:rPr>
        <w:t>U</w:t>
      </w:r>
      <w:r w:rsidR="002921ED" w:rsidRPr="00CA7E57">
        <w:rPr>
          <w:rFonts w:asciiTheme="minorHAnsi" w:hAnsiTheme="minorHAnsi"/>
          <w:szCs w:val="24"/>
        </w:rPr>
        <w:t xml:space="preserve"> = 63522.00,</w:t>
      </w:r>
      <w:r w:rsidR="002921ED" w:rsidRPr="00CA7E57">
        <w:rPr>
          <w:rFonts w:asciiTheme="minorHAnsi" w:hAnsiTheme="minorHAnsi"/>
          <w:szCs w:val="24"/>
          <w:vertAlign w:val="superscript"/>
        </w:rPr>
        <w:t xml:space="preserve"> </w:t>
      </w:r>
      <w:r w:rsidR="002921ED" w:rsidRPr="00CA7E57">
        <w:rPr>
          <w:rFonts w:asciiTheme="minorHAnsi" w:hAnsiTheme="minorHAnsi"/>
          <w:i/>
          <w:szCs w:val="24"/>
        </w:rPr>
        <w:t>p</w:t>
      </w:r>
      <w:r w:rsidR="002921ED" w:rsidRPr="00CA7E57">
        <w:rPr>
          <w:rFonts w:asciiTheme="minorHAnsi" w:hAnsiTheme="minorHAnsi"/>
          <w:szCs w:val="24"/>
        </w:rPr>
        <w:t xml:space="preserve"> &lt; .01</w:t>
      </w:r>
      <w:r w:rsidR="00627E03" w:rsidRPr="00CA7E57">
        <w:rPr>
          <w:rFonts w:asciiTheme="minorHAnsi" w:hAnsiTheme="minorHAnsi"/>
          <w:szCs w:val="24"/>
        </w:rPr>
        <w:t xml:space="preserve">), </w:t>
      </w:r>
      <w:r w:rsidRPr="00CA7E57">
        <w:rPr>
          <w:rFonts w:asciiTheme="minorHAnsi" w:hAnsiTheme="minorHAnsi"/>
          <w:szCs w:val="24"/>
        </w:rPr>
        <w:t>severity</w:t>
      </w:r>
      <w:r w:rsidR="00627E03" w:rsidRPr="00CA7E57">
        <w:rPr>
          <w:rFonts w:asciiTheme="minorHAnsi" w:hAnsiTheme="minorHAnsi"/>
          <w:szCs w:val="24"/>
        </w:rPr>
        <w:t xml:space="preserve"> </w:t>
      </w:r>
      <w:r w:rsidR="002921ED" w:rsidRPr="00CA7E57">
        <w:rPr>
          <w:rFonts w:asciiTheme="minorHAnsi" w:hAnsiTheme="minorHAnsi"/>
          <w:szCs w:val="24"/>
        </w:rPr>
        <w:t xml:space="preserve">of sanctions </w:t>
      </w:r>
      <w:r w:rsidR="00627E03" w:rsidRPr="00CA7E57">
        <w:rPr>
          <w:rFonts w:asciiTheme="minorHAnsi" w:hAnsiTheme="minorHAnsi"/>
          <w:szCs w:val="24"/>
        </w:rPr>
        <w:t>(</w:t>
      </w:r>
      <w:r w:rsidR="002921ED" w:rsidRPr="00CA7E57">
        <w:rPr>
          <w:rFonts w:asciiTheme="minorHAnsi" w:hAnsiTheme="minorHAnsi"/>
          <w:i/>
          <w:szCs w:val="24"/>
        </w:rPr>
        <w:t>U</w:t>
      </w:r>
      <w:r w:rsidR="002921ED" w:rsidRPr="00CA7E57">
        <w:rPr>
          <w:rFonts w:asciiTheme="minorHAnsi" w:hAnsiTheme="minorHAnsi"/>
          <w:szCs w:val="24"/>
        </w:rPr>
        <w:t xml:space="preserve"> = </w:t>
      </w:r>
      <w:r w:rsidR="001E12E1" w:rsidRPr="00CA7E57">
        <w:rPr>
          <w:rFonts w:asciiTheme="minorHAnsi" w:hAnsiTheme="minorHAnsi"/>
          <w:szCs w:val="24"/>
        </w:rPr>
        <w:t>56442.50</w:t>
      </w:r>
      <w:r w:rsidR="002921ED" w:rsidRPr="00CA7E57">
        <w:rPr>
          <w:rFonts w:asciiTheme="minorHAnsi" w:hAnsiTheme="minorHAnsi"/>
          <w:szCs w:val="24"/>
        </w:rPr>
        <w:t>,</w:t>
      </w:r>
      <w:r w:rsidR="002921ED" w:rsidRPr="00CA7E57">
        <w:rPr>
          <w:rFonts w:asciiTheme="minorHAnsi" w:hAnsiTheme="minorHAnsi"/>
          <w:szCs w:val="24"/>
          <w:vertAlign w:val="superscript"/>
        </w:rPr>
        <w:t xml:space="preserve"> </w:t>
      </w:r>
      <w:r w:rsidR="002921ED" w:rsidRPr="00CA7E57">
        <w:rPr>
          <w:rFonts w:asciiTheme="minorHAnsi" w:hAnsiTheme="minorHAnsi"/>
          <w:i/>
          <w:szCs w:val="24"/>
        </w:rPr>
        <w:t>p</w:t>
      </w:r>
      <w:r w:rsidR="002921ED" w:rsidRPr="00CA7E57">
        <w:rPr>
          <w:rFonts w:asciiTheme="minorHAnsi" w:hAnsiTheme="minorHAnsi"/>
          <w:szCs w:val="24"/>
        </w:rPr>
        <w:t xml:space="preserve"> &lt; .01</w:t>
      </w:r>
      <w:r w:rsidR="00627E03" w:rsidRPr="00CA7E57">
        <w:rPr>
          <w:rFonts w:asciiTheme="minorHAnsi" w:hAnsiTheme="minorHAnsi"/>
          <w:szCs w:val="24"/>
        </w:rPr>
        <w:t>),</w:t>
      </w:r>
      <w:r w:rsidR="002921ED" w:rsidRPr="00CA7E57">
        <w:rPr>
          <w:rFonts w:asciiTheme="minorHAnsi" w:hAnsiTheme="minorHAnsi"/>
          <w:szCs w:val="24"/>
        </w:rPr>
        <w:t xml:space="preserve"> and </w:t>
      </w:r>
      <w:r w:rsidRPr="00CA7E57">
        <w:rPr>
          <w:rFonts w:asciiTheme="minorHAnsi" w:hAnsiTheme="minorHAnsi"/>
          <w:szCs w:val="24"/>
        </w:rPr>
        <w:t xml:space="preserve">swiftness of sanctions </w:t>
      </w:r>
      <w:r w:rsidR="00627E03" w:rsidRPr="00CA7E57">
        <w:rPr>
          <w:rFonts w:asciiTheme="minorHAnsi" w:hAnsiTheme="minorHAnsi"/>
          <w:szCs w:val="24"/>
        </w:rPr>
        <w:t>(</w:t>
      </w:r>
      <w:r w:rsidR="002921ED" w:rsidRPr="00CA7E57">
        <w:rPr>
          <w:rFonts w:asciiTheme="minorHAnsi" w:hAnsiTheme="minorHAnsi"/>
          <w:i/>
          <w:szCs w:val="24"/>
        </w:rPr>
        <w:t>U</w:t>
      </w:r>
      <w:r w:rsidR="002921ED" w:rsidRPr="00CA7E57">
        <w:rPr>
          <w:rFonts w:asciiTheme="minorHAnsi" w:hAnsiTheme="minorHAnsi"/>
          <w:szCs w:val="24"/>
        </w:rPr>
        <w:t xml:space="preserve"> = </w:t>
      </w:r>
      <w:r w:rsidR="001E12E1" w:rsidRPr="00CA7E57">
        <w:rPr>
          <w:rFonts w:asciiTheme="minorHAnsi" w:hAnsiTheme="minorHAnsi"/>
          <w:szCs w:val="24"/>
        </w:rPr>
        <w:t>63742.50</w:t>
      </w:r>
      <w:r w:rsidR="002921ED" w:rsidRPr="00CA7E57">
        <w:rPr>
          <w:rFonts w:asciiTheme="minorHAnsi" w:hAnsiTheme="minorHAnsi"/>
          <w:szCs w:val="24"/>
        </w:rPr>
        <w:t>,</w:t>
      </w:r>
      <w:r w:rsidR="002921ED" w:rsidRPr="00CA7E57">
        <w:rPr>
          <w:rFonts w:asciiTheme="minorHAnsi" w:hAnsiTheme="minorHAnsi"/>
          <w:szCs w:val="24"/>
          <w:vertAlign w:val="superscript"/>
        </w:rPr>
        <w:t xml:space="preserve"> </w:t>
      </w:r>
      <w:r w:rsidR="002921ED" w:rsidRPr="00CA7E57">
        <w:rPr>
          <w:rFonts w:asciiTheme="minorHAnsi" w:hAnsiTheme="minorHAnsi"/>
          <w:i/>
          <w:szCs w:val="24"/>
        </w:rPr>
        <w:t>p</w:t>
      </w:r>
      <w:r w:rsidR="002921ED" w:rsidRPr="00CA7E57">
        <w:rPr>
          <w:rFonts w:asciiTheme="minorHAnsi" w:hAnsiTheme="minorHAnsi"/>
          <w:szCs w:val="24"/>
        </w:rPr>
        <w:t xml:space="preserve"> &lt; .01</w:t>
      </w:r>
      <w:r w:rsidR="00627E03" w:rsidRPr="00CA7E57">
        <w:rPr>
          <w:rFonts w:asciiTheme="minorHAnsi" w:hAnsiTheme="minorHAnsi"/>
          <w:szCs w:val="24"/>
        </w:rPr>
        <w:t xml:space="preserve">) </w:t>
      </w:r>
      <w:r w:rsidRPr="00CA7E57">
        <w:rPr>
          <w:rFonts w:asciiTheme="minorHAnsi" w:hAnsiTheme="minorHAnsi"/>
          <w:szCs w:val="24"/>
        </w:rPr>
        <w:t>than the</w:t>
      </w:r>
      <w:r w:rsidRPr="00CA7E57">
        <w:rPr>
          <w:rFonts w:asciiTheme="minorHAnsi" w:hAnsiTheme="minorHAnsi"/>
        </w:rPr>
        <w:t xml:space="preserve"> older cohort. </w:t>
      </w:r>
      <w:r w:rsidR="001E12E1" w:rsidRPr="00CA7E57">
        <w:rPr>
          <w:rFonts w:asciiTheme="minorHAnsi" w:hAnsiTheme="minorHAnsi"/>
        </w:rPr>
        <w:t>Last, the younger age group reported greater experiences with vicarious punishment (</w:t>
      </w:r>
      <w:r w:rsidR="001E12E1" w:rsidRPr="00CA7E57">
        <w:rPr>
          <w:rFonts w:asciiTheme="minorHAnsi" w:hAnsiTheme="minorHAnsi"/>
          <w:i/>
          <w:szCs w:val="24"/>
        </w:rPr>
        <w:t>χ</w:t>
      </w:r>
      <w:r w:rsidR="001E12E1" w:rsidRPr="00CA7E57">
        <w:rPr>
          <w:rFonts w:asciiTheme="minorHAnsi" w:hAnsiTheme="minorHAnsi"/>
          <w:i/>
          <w:szCs w:val="24"/>
          <w:vertAlign w:val="superscript"/>
        </w:rPr>
        <w:t>2</w:t>
      </w:r>
      <w:r w:rsidR="001E12E1" w:rsidRPr="00CA7E57">
        <w:rPr>
          <w:rFonts w:asciiTheme="minorHAnsi" w:hAnsiTheme="minorHAnsi"/>
          <w:szCs w:val="24"/>
        </w:rPr>
        <w:t>(1) = 42.92,</w:t>
      </w:r>
      <w:r w:rsidR="001E12E1" w:rsidRPr="00CA7E57">
        <w:rPr>
          <w:rFonts w:asciiTheme="minorHAnsi" w:hAnsiTheme="minorHAnsi"/>
          <w:szCs w:val="24"/>
          <w:vertAlign w:val="superscript"/>
        </w:rPr>
        <w:t xml:space="preserve"> </w:t>
      </w:r>
      <w:r w:rsidR="001E12E1" w:rsidRPr="00CA7E57">
        <w:rPr>
          <w:rFonts w:asciiTheme="minorHAnsi" w:hAnsiTheme="minorHAnsi"/>
          <w:i/>
          <w:szCs w:val="24"/>
        </w:rPr>
        <w:t>p</w:t>
      </w:r>
      <w:r w:rsidR="001E12E1" w:rsidRPr="00CA7E57">
        <w:rPr>
          <w:rFonts w:asciiTheme="minorHAnsi" w:hAnsiTheme="minorHAnsi"/>
          <w:szCs w:val="24"/>
        </w:rPr>
        <w:t xml:space="preserve"> &lt; .01</w:t>
      </w:r>
      <w:r w:rsidR="001E12E1" w:rsidRPr="00CA7E57">
        <w:rPr>
          <w:rFonts w:asciiTheme="minorHAnsi" w:hAnsiTheme="minorHAnsi"/>
        </w:rPr>
        <w:t>) and vicarious punishment avoidance (</w:t>
      </w:r>
      <w:r w:rsidR="001E12E1" w:rsidRPr="00CA7E57">
        <w:rPr>
          <w:rFonts w:asciiTheme="minorHAnsi" w:hAnsiTheme="minorHAnsi"/>
          <w:i/>
          <w:szCs w:val="24"/>
        </w:rPr>
        <w:t>U</w:t>
      </w:r>
      <w:r w:rsidR="001E12E1" w:rsidRPr="00CA7E57">
        <w:rPr>
          <w:rFonts w:asciiTheme="minorHAnsi" w:hAnsiTheme="minorHAnsi"/>
          <w:szCs w:val="24"/>
        </w:rPr>
        <w:t xml:space="preserve"> = 62603.50,</w:t>
      </w:r>
      <w:r w:rsidR="001E12E1" w:rsidRPr="00CA7E57">
        <w:rPr>
          <w:rFonts w:asciiTheme="minorHAnsi" w:hAnsiTheme="minorHAnsi"/>
          <w:szCs w:val="24"/>
          <w:vertAlign w:val="superscript"/>
        </w:rPr>
        <w:t xml:space="preserve"> </w:t>
      </w:r>
      <w:r w:rsidR="001E12E1" w:rsidRPr="00CA7E57">
        <w:rPr>
          <w:rFonts w:asciiTheme="minorHAnsi" w:hAnsiTheme="minorHAnsi"/>
          <w:i/>
          <w:szCs w:val="24"/>
        </w:rPr>
        <w:t>p</w:t>
      </w:r>
      <w:r w:rsidR="001E12E1" w:rsidRPr="00CA7E57">
        <w:rPr>
          <w:rFonts w:asciiTheme="minorHAnsi" w:hAnsiTheme="minorHAnsi"/>
          <w:szCs w:val="24"/>
        </w:rPr>
        <w:t xml:space="preserve"> &lt; .01</w:t>
      </w:r>
      <w:r w:rsidR="001E12E1" w:rsidRPr="00CA7E57">
        <w:rPr>
          <w:rFonts w:asciiTheme="minorHAnsi" w:hAnsiTheme="minorHAnsi"/>
        </w:rPr>
        <w:t>).</w:t>
      </w:r>
      <w:r w:rsidRPr="00CA7E57">
        <w:rPr>
          <w:rFonts w:asciiTheme="minorHAnsi" w:hAnsiTheme="minorHAnsi"/>
        </w:rPr>
        <w:t xml:space="preserve"> </w:t>
      </w:r>
    </w:p>
    <w:p w14:paraId="3ECEAC7E" w14:textId="77777777" w:rsidR="00797441" w:rsidRPr="00CA7E57" w:rsidRDefault="00797441" w:rsidP="00797441">
      <w:pPr>
        <w:pStyle w:val="TABLEX"/>
        <w:rPr>
          <w:rFonts w:asciiTheme="minorHAnsi" w:hAnsiTheme="minorHAnsi"/>
        </w:rPr>
      </w:pPr>
      <w:bookmarkStart w:id="56" w:name="_Toc378084434"/>
      <w:bookmarkStart w:id="57" w:name="_Toc378783603"/>
      <w:r w:rsidRPr="00CA7E57">
        <w:rPr>
          <w:rFonts w:asciiTheme="minorHAnsi" w:hAnsiTheme="minorHAnsi"/>
          <w:b/>
          <w:lang w:eastAsia="en-AU"/>
        </w:rPr>
        <w:t xml:space="preserve">Table </w:t>
      </w:r>
      <w:r w:rsidR="005C7419" w:rsidRPr="00CA7E57">
        <w:rPr>
          <w:rFonts w:asciiTheme="minorHAnsi" w:hAnsiTheme="minorHAnsi"/>
          <w:b/>
          <w:lang w:eastAsia="en-AU"/>
        </w:rPr>
        <w:t>10</w:t>
      </w:r>
      <w:r w:rsidRPr="00CA7E57">
        <w:rPr>
          <w:rFonts w:asciiTheme="minorHAnsi" w:hAnsiTheme="minorHAnsi"/>
          <w:lang w:eastAsia="en-AU"/>
        </w:rPr>
        <w:t>. A</w:t>
      </w:r>
      <w:r w:rsidRPr="00CA7E57">
        <w:rPr>
          <w:rFonts w:asciiTheme="minorHAnsi" w:hAnsiTheme="minorHAnsi"/>
        </w:rPr>
        <w:t>ge comparisons for future intentions of drug driving and perceptions of legal sanctions</w:t>
      </w:r>
      <w:bookmarkEnd w:id="56"/>
      <w:bookmarkEnd w:id="57"/>
    </w:p>
    <w:tbl>
      <w:tblPr>
        <w:tblStyle w:val="TableGrid"/>
        <w:tblW w:w="9747" w:type="dxa"/>
        <w:tblLayout w:type="fixed"/>
        <w:tblLook w:val="04A0" w:firstRow="1" w:lastRow="0" w:firstColumn="1" w:lastColumn="0" w:noHBand="0" w:noVBand="1"/>
      </w:tblPr>
      <w:tblGrid>
        <w:gridCol w:w="3986"/>
        <w:gridCol w:w="1509"/>
        <w:gridCol w:w="1559"/>
        <w:gridCol w:w="1585"/>
        <w:gridCol w:w="1108"/>
      </w:tblGrid>
      <w:tr w:rsidR="00797441" w:rsidRPr="00CA7E57" w14:paraId="1C3C4964" w14:textId="77777777" w:rsidTr="005C7419">
        <w:trPr>
          <w:trHeight w:val="202"/>
        </w:trPr>
        <w:tc>
          <w:tcPr>
            <w:tcW w:w="3986" w:type="dxa"/>
            <w:vMerge w:val="restart"/>
            <w:tcBorders>
              <w:left w:val="nil"/>
              <w:right w:val="nil"/>
            </w:tcBorders>
          </w:tcPr>
          <w:p w14:paraId="19BC3F2F" w14:textId="77777777" w:rsidR="00797441" w:rsidRPr="00CA7E57" w:rsidRDefault="00797441" w:rsidP="005C7419">
            <w:pPr>
              <w:pStyle w:val="BodyText"/>
              <w:spacing w:before="80" w:after="0" w:line="360" w:lineRule="auto"/>
              <w:ind w:firstLine="0"/>
              <w:rPr>
                <w:rFonts w:asciiTheme="minorHAnsi" w:hAnsiTheme="minorHAnsi"/>
                <w:sz w:val="20"/>
                <w:szCs w:val="20"/>
              </w:rPr>
            </w:pPr>
          </w:p>
          <w:p w14:paraId="65D0A6A5" w14:textId="77777777" w:rsidR="00797441" w:rsidRPr="00CA7E57" w:rsidRDefault="00797441" w:rsidP="005C7419">
            <w:pPr>
              <w:pStyle w:val="BodyText"/>
              <w:spacing w:before="80" w:after="0" w:line="360" w:lineRule="auto"/>
              <w:ind w:firstLine="0"/>
              <w:rPr>
                <w:rFonts w:asciiTheme="minorHAnsi" w:hAnsiTheme="minorHAnsi"/>
                <w:sz w:val="20"/>
                <w:szCs w:val="20"/>
              </w:rPr>
            </w:pPr>
            <w:r w:rsidRPr="00CA7E57">
              <w:rPr>
                <w:rFonts w:asciiTheme="minorHAnsi" w:hAnsiTheme="minorHAnsi"/>
                <w:sz w:val="20"/>
                <w:szCs w:val="20"/>
              </w:rPr>
              <w:t>Variable</w:t>
            </w:r>
          </w:p>
        </w:tc>
        <w:tc>
          <w:tcPr>
            <w:tcW w:w="3068" w:type="dxa"/>
            <w:gridSpan w:val="2"/>
            <w:tcBorders>
              <w:left w:val="nil"/>
              <w:right w:val="nil"/>
            </w:tcBorders>
          </w:tcPr>
          <w:p w14:paraId="1095E71B" w14:textId="77777777" w:rsidR="00797441" w:rsidRPr="00CA7E57" w:rsidRDefault="00797441"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Descriptive</w:t>
            </w:r>
          </w:p>
        </w:tc>
        <w:tc>
          <w:tcPr>
            <w:tcW w:w="1585" w:type="dxa"/>
            <w:vMerge w:val="restart"/>
            <w:tcBorders>
              <w:left w:val="nil"/>
              <w:right w:val="nil"/>
            </w:tcBorders>
          </w:tcPr>
          <w:p w14:paraId="61CF9E25" w14:textId="77777777" w:rsidR="00797441" w:rsidRPr="00CA7E57" w:rsidRDefault="00797441"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 xml:space="preserve">Statistical </w:t>
            </w:r>
          </w:p>
          <w:p w14:paraId="74F2D924" w14:textId="77777777" w:rsidR="00797441" w:rsidRPr="00CA7E57" w:rsidRDefault="00797441"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 xml:space="preserve">Significance </w:t>
            </w:r>
          </w:p>
        </w:tc>
        <w:tc>
          <w:tcPr>
            <w:tcW w:w="1108" w:type="dxa"/>
            <w:vMerge w:val="restart"/>
            <w:tcBorders>
              <w:left w:val="nil"/>
              <w:right w:val="nil"/>
            </w:tcBorders>
          </w:tcPr>
          <w:p w14:paraId="238122E8" w14:textId="77777777" w:rsidR="00797441" w:rsidRPr="00CA7E57" w:rsidRDefault="00797441"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 xml:space="preserve">Scale </w:t>
            </w:r>
          </w:p>
          <w:p w14:paraId="2C24D641" w14:textId="77777777" w:rsidR="00797441" w:rsidRPr="00CA7E57" w:rsidRDefault="00797441" w:rsidP="005C7419">
            <w:pPr>
              <w:pStyle w:val="BodyText"/>
              <w:spacing w:before="80" w:after="0" w:line="360" w:lineRule="auto"/>
              <w:ind w:firstLine="0"/>
              <w:jc w:val="center"/>
              <w:rPr>
                <w:rFonts w:asciiTheme="minorHAnsi" w:hAnsiTheme="minorHAnsi"/>
                <w:spacing w:val="-4"/>
                <w:sz w:val="20"/>
                <w:szCs w:val="20"/>
              </w:rPr>
            </w:pPr>
            <w:r w:rsidRPr="00CA7E57">
              <w:rPr>
                <w:rFonts w:asciiTheme="minorHAnsi" w:hAnsiTheme="minorHAnsi"/>
                <w:spacing w:val="-4"/>
                <w:sz w:val="20"/>
                <w:szCs w:val="20"/>
              </w:rPr>
              <w:t>range</w:t>
            </w:r>
          </w:p>
        </w:tc>
      </w:tr>
      <w:tr w:rsidR="00797441" w:rsidRPr="00CA7E57" w14:paraId="605CC7B4" w14:textId="77777777" w:rsidTr="005C7419">
        <w:trPr>
          <w:trHeight w:val="201"/>
        </w:trPr>
        <w:tc>
          <w:tcPr>
            <w:tcW w:w="3986" w:type="dxa"/>
            <w:vMerge/>
            <w:tcBorders>
              <w:left w:val="nil"/>
              <w:bottom w:val="single" w:sz="4" w:space="0" w:color="auto"/>
              <w:right w:val="nil"/>
            </w:tcBorders>
          </w:tcPr>
          <w:p w14:paraId="4FD849A2" w14:textId="77777777" w:rsidR="00797441" w:rsidRPr="00CA7E57" w:rsidRDefault="00797441" w:rsidP="005C7419">
            <w:pPr>
              <w:pStyle w:val="BodyText"/>
              <w:spacing w:before="80" w:after="0" w:line="360" w:lineRule="auto"/>
              <w:ind w:firstLine="0"/>
              <w:rPr>
                <w:rFonts w:asciiTheme="minorHAnsi" w:hAnsiTheme="minorHAnsi"/>
                <w:sz w:val="20"/>
                <w:szCs w:val="20"/>
              </w:rPr>
            </w:pPr>
          </w:p>
        </w:tc>
        <w:tc>
          <w:tcPr>
            <w:tcW w:w="1509" w:type="dxa"/>
            <w:tcBorders>
              <w:left w:val="nil"/>
              <w:bottom w:val="single" w:sz="4" w:space="0" w:color="auto"/>
              <w:right w:val="nil"/>
            </w:tcBorders>
          </w:tcPr>
          <w:p w14:paraId="378DB08E" w14:textId="77777777" w:rsidR="00797441" w:rsidRPr="00CA7E57" w:rsidRDefault="00212CD3" w:rsidP="00212CD3">
            <w:pPr>
              <w:pStyle w:val="BodyText"/>
              <w:spacing w:before="80" w:after="0" w:line="360" w:lineRule="auto"/>
              <w:ind w:firstLine="0"/>
              <w:jc w:val="center"/>
              <w:rPr>
                <w:rFonts w:asciiTheme="minorHAnsi" w:hAnsiTheme="minorHAnsi"/>
                <w:sz w:val="20"/>
                <w:szCs w:val="20"/>
              </w:rPr>
            </w:pPr>
            <w:r>
              <w:rPr>
                <w:rFonts w:asciiTheme="minorHAnsi" w:hAnsiTheme="minorHAnsi"/>
                <w:sz w:val="20"/>
                <w:szCs w:val="20"/>
              </w:rPr>
              <w:t>17-29</w:t>
            </w:r>
            <w:r w:rsidR="00797441" w:rsidRPr="00CA7E57">
              <w:rPr>
                <w:rFonts w:asciiTheme="minorHAnsi" w:hAnsiTheme="minorHAnsi"/>
                <w:sz w:val="20"/>
                <w:szCs w:val="20"/>
              </w:rPr>
              <w:t xml:space="preserve"> years</w:t>
            </w:r>
          </w:p>
        </w:tc>
        <w:tc>
          <w:tcPr>
            <w:tcW w:w="1559" w:type="dxa"/>
            <w:tcBorders>
              <w:left w:val="nil"/>
              <w:bottom w:val="single" w:sz="4" w:space="0" w:color="auto"/>
              <w:right w:val="nil"/>
            </w:tcBorders>
          </w:tcPr>
          <w:p w14:paraId="51BB1638" w14:textId="77777777" w:rsidR="00797441" w:rsidRPr="00CA7E57" w:rsidRDefault="00287E91" w:rsidP="005C7419">
            <w:pPr>
              <w:pStyle w:val="BodyText"/>
              <w:spacing w:before="80" w:after="0" w:line="360" w:lineRule="auto"/>
              <w:ind w:firstLine="0"/>
              <w:jc w:val="center"/>
              <w:rPr>
                <w:rFonts w:asciiTheme="minorHAnsi" w:hAnsiTheme="minorHAnsi"/>
                <w:sz w:val="20"/>
                <w:szCs w:val="20"/>
              </w:rPr>
            </w:pPr>
            <w:r w:rsidRPr="00E05C49">
              <w:rPr>
                <w:rFonts w:asciiTheme="minorHAnsi" w:hAnsiTheme="minorHAnsi"/>
                <w:sz w:val="20"/>
                <w:szCs w:val="20"/>
              </w:rPr>
              <w:t>≥30</w:t>
            </w:r>
            <w:r w:rsidR="00797441" w:rsidRPr="00CA7E57">
              <w:rPr>
                <w:rFonts w:asciiTheme="minorHAnsi" w:hAnsiTheme="minorHAnsi"/>
                <w:sz w:val="20"/>
                <w:szCs w:val="20"/>
              </w:rPr>
              <w:t xml:space="preserve"> years</w:t>
            </w:r>
          </w:p>
        </w:tc>
        <w:tc>
          <w:tcPr>
            <w:tcW w:w="1585" w:type="dxa"/>
            <w:vMerge/>
            <w:tcBorders>
              <w:left w:val="nil"/>
              <w:bottom w:val="single" w:sz="4" w:space="0" w:color="auto"/>
              <w:right w:val="nil"/>
            </w:tcBorders>
          </w:tcPr>
          <w:p w14:paraId="11504BFF" w14:textId="77777777" w:rsidR="00797441" w:rsidRPr="00CA7E57" w:rsidRDefault="00797441" w:rsidP="005C7419">
            <w:pPr>
              <w:pStyle w:val="BodyText"/>
              <w:spacing w:before="80" w:after="0" w:line="360" w:lineRule="auto"/>
              <w:ind w:firstLine="0"/>
              <w:jc w:val="center"/>
              <w:rPr>
                <w:rFonts w:asciiTheme="minorHAnsi" w:hAnsiTheme="minorHAnsi"/>
                <w:spacing w:val="-4"/>
                <w:sz w:val="20"/>
                <w:szCs w:val="20"/>
              </w:rPr>
            </w:pPr>
          </w:p>
        </w:tc>
        <w:tc>
          <w:tcPr>
            <w:tcW w:w="1108" w:type="dxa"/>
            <w:vMerge/>
            <w:tcBorders>
              <w:left w:val="nil"/>
              <w:bottom w:val="single" w:sz="4" w:space="0" w:color="auto"/>
              <w:right w:val="nil"/>
            </w:tcBorders>
          </w:tcPr>
          <w:p w14:paraId="50802D75" w14:textId="77777777" w:rsidR="00797441" w:rsidRPr="00CA7E57" w:rsidRDefault="00797441" w:rsidP="005C7419">
            <w:pPr>
              <w:pStyle w:val="BodyText"/>
              <w:spacing w:before="80" w:after="0" w:line="360" w:lineRule="auto"/>
              <w:ind w:firstLine="0"/>
              <w:jc w:val="center"/>
              <w:rPr>
                <w:rFonts w:asciiTheme="minorHAnsi" w:hAnsiTheme="minorHAnsi"/>
                <w:spacing w:val="-4"/>
                <w:sz w:val="20"/>
                <w:szCs w:val="20"/>
              </w:rPr>
            </w:pPr>
          </w:p>
        </w:tc>
      </w:tr>
      <w:tr w:rsidR="00797441" w:rsidRPr="00CA7E57" w14:paraId="3630AD53" w14:textId="77777777" w:rsidTr="005C7419">
        <w:tc>
          <w:tcPr>
            <w:tcW w:w="3986" w:type="dxa"/>
            <w:tcBorders>
              <w:left w:val="nil"/>
              <w:bottom w:val="nil"/>
              <w:right w:val="nil"/>
            </w:tcBorders>
          </w:tcPr>
          <w:p w14:paraId="62663B4D" w14:textId="77777777" w:rsidR="00797441" w:rsidRPr="00CA7E57" w:rsidRDefault="00797441" w:rsidP="005C7419">
            <w:pPr>
              <w:spacing w:before="80" w:after="0"/>
              <w:rPr>
                <w:rFonts w:asciiTheme="minorHAnsi" w:hAnsiTheme="minorHAnsi"/>
                <w:sz w:val="20"/>
              </w:rPr>
            </w:pPr>
            <w:r w:rsidRPr="00CA7E57">
              <w:rPr>
                <w:rFonts w:asciiTheme="minorHAnsi" w:hAnsiTheme="minorHAnsi"/>
                <w:sz w:val="20"/>
              </w:rPr>
              <w:t>Intentions to drug drive in the future</w:t>
            </w:r>
            <w:r w:rsidRPr="00CA7E57">
              <w:rPr>
                <w:rFonts w:asciiTheme="minorHAnsi" w:hAnsiTheme="minorHAnsi" w:cs="Arial"/>
                <w:sz w:val="20"/>
                <w:vertAlign w:val="superscript"/>
              </w:rPr>
              <w:t>a</w:t>
            </w:r>
          </w:p>
        </w:tc>
        <w:tc>
          <w:tcPr>
            <w:tcW w:w="1509" w:type="dxa"/>
            <w:tcBorders>
              <w:left w:val="nil"/>
              <w:bottom w:val="nil"/>
              <w:right w:val="nil"/>
            </w:tcBorders>
          </w:tcPr>
          <w:p w14:paraId="06FDDCEE" w14:textId="77777777" w:rsidR="00797441" w:rsidRPr="00CA7E57" w:rsidRDefault="00797441" w:rsidP="005C7419">
            <w:pPr>
              <w:spacing w:before="80"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2.31</w:t>
            </w:r>
          </w:p>
        </w:tc>
        <w:tc>
          <w:tcPr>
            <w:tcW w:w="1559" w:type="dxa"/>
            <w:tcBorders>
              <w:left w:val="nil"/>
              <w:bottom w:val="nil"/>
              <w:right w:val="nil"/>
            </w:tcBorders>
          </w:tcPr>
          <w:p w14:paraId="541155C6" w14:textId="77777777" w:rsidR="00797441" w:rsidRPr="00CA7E57" w:rsidRDefault="00797441" w:rsidP="005C7419">
            <w:pPr>
              <w:spacing w:before="80"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0.47</w:t>
            </w:r>
          </w:p>
        </w:tc>
        <w:tc>
          <w:tcPr>
            <w:tcW w:w="1585" w:type="dxa"/>
            <w:tcBorders>
              <w:left w:val="nil"/>
              <w:bottom w:val="nil"/>
              <w:right w:val="nil"/>
            </w:tcBorders>
          </w:tcPr>
          <w:p w14:paraId="3814796D" w14:textId="77777777" w:rsidR="00797441" w:rsidRPr="00CA7E57" w:rsidRDefault="00797441" w:rsidP="005C7419">
            <w:pPr>
              <w:pStyle w:val="BodyText"/>
              <w:spacing w:before="80"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75409.00</w:t>
            </w:r>
            <w:r w:rsidRPr="00CA7E57">
              <w:rPr>
                <w:rFonts w:asciiTheme="minorHAnsi" w:hAnsiTheme="minorHAnsi"/>
                <w:b/>
                <w:sz w:val="20"/>
                <w:szCs w:val="20"/>
                <w:vertAlign w:val="superscript"/>
              </w:rPr>
              <w:t>**</w:t>
            </w:r>
          </w:p>
        </w:tc>
        <w:tc>
          <w:tcPr>
            <w:tcW w:w="1108" w:type="dxa"/>
            <w:tcBorders>
              <w:left w:val="nil"/>
              <w:bottom w:val="nil"/>
              <w:right w:val="nil"/>
            </w:tcBorders>
          </w:tcPr>
          <w:p w14:paraId="0483250A" w14:textId="77777777" w:rsidR="00797441" w:rsidRPr="00CA7E57" w:rsidRDefault="00797441" w:rsidP="005C7419">
            <w:pPr>
              <w:pStyle w:val="BodyText"/>
              <w:spacing w:before="80" w:after="0" w:line="360" w:lineRule="auto"/>
              <w:ind w:firstLine="0"/>
              <w:jc w:val="center"/>
              <w:rPr>
                <w:rFonts w:asciiTheme="minorHAnsi" w:hAnsiTheme="minorHAnsi"/>
                <w:sz w:val="20"/>
                <w:szCs w:val="20"/>
              </w:rPr>
            </w:pPr>
            <w:r w:rsidRPr="00CA7E57">
              <w:rPr>
                <w:rFonts w:asciiTheme="minorHAnsi" w:hAnsiTheme="minorHAnsi"/>
                <w:sz w:val="20"/>
                <w:szCs w:val="20"/>
              </w:rPr>
              <w:t>0-180</w:t>
            </w:r>
          </w:p>
        </w:tc>
      </w:tr>
      <w:tr w:rsidR="00797441" w:rsidRPr="00CA7E57" w14:paraId="316E21FB" w14:textId="77777777" w:rsidTr="005C7419">
        <w:tc>
          <w:tcPr>
            <w:tcW w:w="3986" w:type="dxa"/>
            <w:tcBorders>
              <w:top w:val="nil"/>
              <w:left w:val="nil"/>
              <w:bottom w:val="nil"/>
              <w:right w:val="nil"/>
            </w:tcBorders>
          </w:tcPr>
          <w:p w14:paraId="047627F1" w14:textId="77777777" w:rsidR="00797441" w:rsidRPr="00CA7E57" w:rsidRDefault="00797441" w:rsidP="005C7419">
            <w:pPr>
              <w:spacing w:after="0"/>
              <w:rPr>
                <w:rFonts w:asciiTheme="minorHAnsi" w:hAnsiTheme="minorHAnsi"/>
                <w:sz w:val="20"/>
              </w:rPr>
            </w:pPr>
            <w:r w:rsidRPr="00CA7E57">
              <w:rPr>
                <w:rFonts w:asciiTheme="minorHAnsi" w:hAnsiTheme="minorHAnsi"/>
                <w:sz w:val="20"/>
              </w:rPr>
              <w:t>Awareness</w:t>
            </w:r>
          </w:p>
        </w:tc>
        <w:tc>
          <w:tcPr>
            <w:tcW w:w="1509" w:type="dxa"/>
            <w:tcBorders>
              <w:top w:val="nil"/>
              <w:left w:val="nil"/>
              <w:bottom w:val="nil"/>
              <w:right w:val="nil"/>
            </w:tcBorders>
          </w:tcPr>
          <w:p w14:paraId="43E6F369"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58.00%</w:t>
            </w:r>
          </w:p>
        </w:tc>
        <w:tc>
          <w:tcPr>
            <w:tcW w:w="1559" w:type="dxa"/>
            <w:tcBorders>
              <w:top w:val="nil"/>
              <w:left w:val="nil"/>
              <w:bottom w:val="nil"/>
              <w:right w:val="nil"/>
            </w:tcBorders>
          </w:tcPr>
          <w:p w14:paraId="0E14D917"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65.09%</w:t>
            </w:r>
          </w:p>
        </w:tc>
        <w:tc>
          <w:tcPr>
            <w:tcW w:w="1585" w:type="dxa"/>
            <w:tcBorders>
              <w:top w:val="nil"/>
              <w:left w:val="nil"/>
              <w:bottom w:val="nil"/>
              <w:right w:val="nil"/>
            </w:tcBorders>
          </w:tcPr>
          <w:p w14:paraId="50D907F1" w14:textId="77777777" w:rsidR="00797441" w:rsidRPr="00CA7E57" w:rsidRDefault="00797441" w:rsidP="005C7419">
            <w:pPr>
              <w:pStyle w:val="BodyText"/>
              <w:spacing w:after="0" w:line="360" w:lineRule="auto"/>
              <w:ind w:firstLine="0"/>
              <w:jc w:val="center"/>
              <w:rPr>
                <w:rFonts w:asciiTheme="minorHAnsi" w:hAnsiTheme="minorHAnsi"/>
                <w:b/>
                <w:sz w:val="20"/>
                <w:szCs w:val="20"/>
                <w:highlight w:val="yellow"/>
              </w:rPr>
            </w:pPr>
            <w:r w:rsidRPr="00CA7E57">
              <w:rPr>
                <w:rFonts w:asciiTheme="minorHAnsi" w:hAnsiTheme="minorHAnsi"/>
                <w:b/>
                <w:i/>
                <w:sz w:val="20"/>
                <w:szCs w:val="20"/>
              </w:rPr>
              <w:t>χ</w:t>
            </w:r>
            <w:r w:rsidRPr="00CA7E57">
              <w:rPr>
                <w:rFonts w:asciiTheme="minorHAnsi" w:hAnsiTheme="minorHAnsi"/>
                <w:b/>
                <w:i/>
                <w:sz w:val="20"/>
                <w:szCs w:val="20"/>
                <w:vertAlign w:val="superscript"/>
              </w:rPr>
              <w:t>2</w:t>
            </w:r>
            <w:r w:rsidRPr="00CA7E57">
              <w:rPr>
                <w:rFonts w:asciiTheme="minorHAnsi" w:hAnsiTheme="minorHAnsi"/>
                <w:b/>
                <w:sz w:val="20"/>
                <w:szCs w:val="20"/>
              </w:rPr>
              <w:t>(1) = 4.25</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3112986C"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w:t>
            </w:r>
          </w:p>
        </w:tc>
      </w:tr>
      <w:tr w:rsidR="00797441" w:rsidRPr="00CA7E57" w14:paraId="00B25301" w14:textId="77777777" w:rsidTr="005C7419">
        <w:tc>
          <w:tcPr>
            <w:tcW w:w="3986" w:type="dxa"/>
            <w:tcBorders>
              <w:top w:val="nil"/>
              <w:left w:val="nil"/>
              <w:bottom w:val="nil"/>
              <w:right w:val="nil"/>
            </w:tcBorders>
          </w:tcPr>
          <w:p w14:paraId="691A5D3E" w14:textId="77777777" w:rsidR="00797441" w:rsidRPr="00CA7E57" w:rsidRDefault="00797441" w:rsidP="005C7419">
            <w:pPr>
              <w:spacing w:after="0"/>
              <w:rPr>
                <w:rFonts w:asciiTheme="minorHAnsi" w:hAnsiTheme="minorHAnsi"/>
                <w:sz w:val="20"/>
              </w:rPr>
            </w:pPr>
            <w:r w:rsidRPr="00CA7E57">
              <w:rPr>
                <w:rFonts w:asciiTheme="minorHAnsi" w:hAnsiTheme="minorHAnsi"/>
                <w:sz w:val="20"/>
              </w:rPr>
              <w:t>Overall drug use</w:t>
            </w:r>
          </w:p>
        </w:tc>
        <w:tc>
          <w:tcPr>
            <w:tcW w:w="1509" w:type="dxa"/>
            <w:tcBorders>
              <w:top w:val="nil"/>
              <w:left w:val="nil"/>
              <w:bottom w:val="nil"/>
              <w:right w:val="nil"/>
            </w:tcBorders>
          </w:tcPr>
          <w:p w14:paraId="3378032B"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4.17</w:t>
            </w:r>
          </w:p>
        </w:tc>
        <w:tc>
          <w:tcPr>
            <w:tcW w:w="1559" w:type="dxa"/>
            <w:tcBorders>
              <w:top w:val="nil"/>
              <w:left w:val="nil"/>
              <w:bottom w:val="nil"/>
              <w:right w:val="nil"/>
            </w:tcBorders>
          </w:tcPr>
          <w:p w14:paraId="1E1E54D3"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3.47</w:t>
            </w:r>
          </w:p>
        </w:tc>
        <w:tc>
          <w:tcPr>
            <w:tcW w:w="1585" w:type="dxa"/>
            <w:tcBorders>
              <w:top w:val="nil"/>
              <w:left w:val="nil"/>
              <w:bottom w:val="nil"/>
              <w:right w:val="nil"/>
            </w:tcBorders>
          </w:tcPr>
          <w:p w14:paraId="0CA8F214" w14:textId="77777777" w:rsidR="00797441" w:rsidRPr="00CA7E57" w:rsidRDefault="00797441"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67326.00</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485BB16C"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3-21</w:t>
            </w:r>
          </w:p>
        </w:tc>
      </w:tr>
      <w:tr w:rsidR="00797441" w:rsidRPr="00CA7E57" w14:paraId="4157E8BD" w14:textId="77777777" w:rsidTr="005C7419">
        <w:tc>
          <w:tcPr>
            <w:tcW w:w="3986" w:type="dxa"/>
            <w:tcBorders>
              <w:top w:val="nil"/>
              <w:left w:val="nil"/>
              <w:bottom w:val="nil"/>
              <w:right w:val="nil"/>
            </w:tcBorders>
          </w:tcPr>
          <w:p w14:paraId="54270DE0" w14:textId="77777777" w:rsidR="00797441" w:rsidRPr="00CA7E57" w:rsidRDefault="00797441" w:rsidP="005C7419">
            <w:pPr>
              <w:spacing w:after="0"/>
              <w:rPr>
                <w:rFonts w:asciiTheme="minorHAnsi" w:hAnsiTheme="minorHAnsi"/>
                <w:sz w:val="20"/>
              </w:rPr>
            </w:pPr>
            <w:r w:rsidRPr="00CA7E57">
              <w:rPr>
                <w:rFonts w:asciiTheme="minorHAnsi" w:hAnsiTheme="minorHAnsi"/>
                <w:sz w:val="20"/>
              </w:rPr>
              <w:t>Classical Deterrence Theory</w:t>
            </w:r>
          </w:p>
        </w:tc>
        <w:tc>
          <w:tcPr>
            <w:tcW w:w="1509" w:type="dxa"/>
            <w:tcBorders>
              <w:top w:val="nil"/>
              <w:left w:val="nil"/>
              <w:bottom w:val="nil"/>
              <w:right w:val="nil"/>
            </w:tcBorders>
          </w:tcPr>
          <w:p w14:paraId="794C3346"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c>
          <w:tcPr>
            <w:tcW w:w="1559" w:type="dxa"/>
            <w:tcBorders>
              <w:top w:val="nil"/>
              <w:left w:val="nil"/>
              <w:bottom w:val="nil"/>
              <w:right w:val="nil"/>
            </w:tcBorders>
          </w:tcPr>
          <w:p w14:paraId="7B57F51E"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c>
          <w:tcPr>
            <w:tcW w:w="1585" w:type="dxa"/>
            <w:tcBorders>
              <w:top w:val="nil"/>
              <w:left w:val="nil"/>
              <w:bottom w:val="nil"/>
              <w:right w:val="nil"/>
            </w:tcBorders>
          </w:tcPr>
          <w:p w14:paraId="7863874A" w14:textId="77777777" w:rsidR="00797441" w:rsidRPr="00CA7E57" w:rsidRDefault="00797441" w:rsidP="005C7419">
            <w:pPr>
              <w:pStyle w:val="BodyText"/>
              <w:spacing w:after="0" w:line="360" w:lineRule="auto"/>
              <w:ind w:firstLine="0"/>
              <w:jc w:val="center"/>
              <w:rPr>
                <w:rFonts w:asciiTheme="minorHAnsi" w:hAnsiTheme="minorHAnsi"/>
                <w:b/>
                <w:sz w:val="20"/>
                <w:szCs w:val="20"/>
              </w:rPr>
            </w:pPr>
          </w:p>
        </w:tc>
        <w:tc>
          <w:tcPr>
            <w:tcW w:w="1108" w:type="dxa"/>
            <w:tcBorders>
              <w:top w:val="nil"/>
              <w:left w:val="nil"/>
              <w:bottom w:val="nil"/>
              <w:right w:val="nil"/>
            </w:tcBorders>
          </w:tcPr>
          <w:p w14:paraId="1D4A2AC7"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r>
      <w:tr w:rsidR="00797441" w:rsidRPr="00CA7E57" w14:paraId="30B8DE73" w14:textId="77777777" w:rsidTr="005C7419">
        <w:tc>
          <w:tcPr>
            <w:tcW w:w="3986" w:type="dxa"/>
            <w:tcBorders>
              <w:top w:val="nil"/>
              <w:left w:val="nil"/>
              <w:bottom w:val="nil"/>
              <w:right w:val="nil"/>
            </w:tcBorders>
          </w:tcPr>
          <w:p w14:paraId="64886955"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Certainty</w:t>
            </w:r>
          </w:p>
        </w:tc>
        <w:tc>
          <w:tcPr>
            <w:tcW w:w="1509" w:type="dxa"/>
            <w:tcBorders>
              <w:top w:val="nil"/>
              <w:left w:val="nil"/>
              <w:bottom w:val="nil"/>
              <w:right w:val="nil"/>
            </w:tcBorders>
          </w:tcPr>
          <w:p w14:paraId="603DD771"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5.58</w:t>
            </w:r>
          </w:p>
        </w:tc>
        <w:tc>
          <w:tcPr>
            <w:tcW w:w="1559" w:type="dxa"/>
            <w:tcBorders>
              <w:top w:val="nil"/>
              <w:left w:val="nil"/>
              <w:bottom w:val="nil"/>
              <w:right w:val="nil"/>
            </w:tcBorders>
          </w:tcPr>
          <w:p w14:paraId="3F7EE3AA"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4.72</w:t>
            </w:r>
          </w:p>
        </w:tc>
        <w:tc>
          <w:tcPr>
            <w:tcW w:w="1585" w:type="dxa"/>
            <w:tcBorders>
              <w:top w:val="nil"/>
              <w:left w:val="nil"/>
              <w:bottom w:val="nil"/>
              <w:right w:val="nil"/>
            </w:tcBorders>
          </w:tcPr>
          <w:p w14:paraId="01F0D3E4" w14:textId="77777777" w:rsidR="00797441" w:rsidRPr="00CA7E57" w:rsidRDefault="00797441"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63522.00</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0EFD9139"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1-10</w:t>
            </w:r>
          </w:p>
        </w:tc>
      </w:tr>
      <w:tr w:rsidR="00797441" w:rsidRPr="00CA7E57" w14:paraId="673DD1DA" w14:textId="77777777" w:rsidTr="005C7419">
        <w:tc>
          <w:tcPr>
            <w:tcW w:w="3986" w:type="dxa"/>
            <w:tcBorders>
              <w:top w:val="nil"/>
              <w:left w:val="nil"/>
              <w:bottom w:val="nil"/>
              <w:right w:val="nil"/>
            </w:tcBorders>
          </w:tcPr>
          <w:p w14:paraId="3F3AA8BC"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Severity</w:t>
            </w:r>
          </w:p>
        </w:tc>
        <w:tc>
          <w:tcPr>
            <w:tcW w:w="1509" w:type="dxa"/>
            <w:tcBorders>
              <w:top w:val="nil"/>
              <w:left w:val="nil"/>
              <w:bottom w:val="nil"/>
              <w:right w:val="nil"/>
            </w:tcBorders>
          </w:tcPr>
          <w:p w14:paraId="48680EA9"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7.37</w:t>
            </w:r>
          </w:p>
        </w:tc>
        <w:tc>
          <w:tcPr>
            <w:tcW w:w="1559" w:type="dxa"/>
            <w:tcBorders>
              <w:top w:val="nil"/>
              <w:left w:val="nil"/>
              <w:bottom w:val="nil"/>
              <w:right w:val="nil"/>
            </w:tcBorders>
          </w:tcPr>
          <w:p w14:paraId="5B07457B"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5.94</w:t>
            </w:r>
          </w:p>
        </w:tc>
        <w:tc>
          <w:tcPr>
            <w:tcW w:w="1585" w:type="dxa"/>
            <w:tcBorders>
              <w:top w:val="nil"/>
              <w:left w:val="nil"/>
              <w:bottom w:val="nil"/>
              <w:right w:val="nil"/>
            </w:tcBorders>
          </w:tcPr>
          <w:p w14:paraId="41016297" w14:textId="77777777" w:rsidR="00797441" w:rsidRPr="00CA7E57" w:rsidRDefault="00797441" w:rsidP="005C7419">
            <w:pPr>
              <w:spacing w:after="0"/>
              <w:jc w:val="center"/>
              <w:rPr>
                <w:rFonts w:asciiTheme="minorHAnsi" w:hAnsiTheme="minorHAnsi"/>
                <w:b/>
              </w:rPr>
            </w:pPr>
            <w:r w:rsidRPr="00CA7E57">
              <w:rPr>
                <w:rFonts w:asciiTheme="minorHAnsi" w:hAnsiTheme="minorHAnsi"/>
                <w:b/>
                <w:i/>
                <w:sz w:val="20"/>
              </w:rPr>
              <w:t>U</w:t>
            </w:r>
            <w:r w:rsidRPr="00CA7E57">
              <w:rPr>
                <w:rFonts w:asciiTheme="minorHAnsi" w:hAnsiTheme="minorHAnsi"/>
                <w:b/>
                <w:sz w:val="20"/>
              </w:rPr>
              <w:t xml:space="preserve"> = 56442.50</w:t>
            </w:r>
            <w:r w:rsidRPr="00CA7E57">
              <w:rPr>
                <w:rFonts w:asciiTheme="minorHAnsi" w:hAnsiTheme="minorHAnsi"/>
                <w:b/>
                <w:sz w:val="20"/>
                <w:vertAlign w:val="superscript"/>
              </w:rPr>
              <w:t>**</w:t>
            </w:r>
          </w:p>
        </w:tc>
        <w:tc>
          <w:tcPr>
            <w:tcW w:w="1108" w:type="dxa"/>
            <w:tcBorders>
              <w:top w:val="nil"/>
              <w:left w:val="nil"/>
              <w:bottom w:val="nil"/>
              <w:right w:val="nil"/>
            </w:tcBorders>
          </w:tcPr>
          <w:p w14:paraId="6D300BB3" w14:textId="77777777" w:rsidR="00797441" w:rsidRPr="00CA7E57" w:rsidRDefault="00797441" w:rsidP="005C7419">
            <w:pPr>
              <w:spacing w:after="0"/>
              <w:jc w:val="center"/>
              <w:rPr>
                <w:rFonts w:asciiTheme="minorHAnsi" w:hAnsiTheme="minorHAnsi"/>
              </w:rPr>
            </w:pPr>
            <w:r w:rsidRPr="00CA7E57">
              <w:rPr>
                <w:rFonts w:asciiTheme="minorHAnsi" w:hAnsiTheme="minorHAnsi"/>
                <w:sz w:val="20"/>
              </w:rPr>
              <w:t>1-10</w:t>
            </w:r>
          </w:p>
        </w:tc>
      </w:tr>
      <w:tr w:rsidR="00797441" w:rsidRPr="00CA7E57" w14:paraId="61B8450C" w14:textId="77777777" w:rsidTr="005C7419">
        <w:tc>
          <w:tcPr>
            <w:tcW w:w="3986" w:type="dxa"/>
            <w:tcBorders>
              <w:top w:val="nil"/>
              <w:left w:val="nil"/>
              <w:bottom w:val="nil"/>
              <w:right w:val="nil"/>
            </w:tcBorders>
          </w:tcPr>
          <w:p w14:paraId="49A893E7"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Swiftness</w:t>
            </w:r>
          </w:p>
        </w:tc>
        <w:tc>
          <w:tcPr>
            <w:tcW w:w="1509" w:type="dxa"/>
            <w:tcBorders>
              <w:top w:val="nil"/>
              <w:left w:val="nil"/>
              <w:bottom w:val="nil"/>
              <w:right w:val="nil"/>
            </w:tcBorders>
          </w:tcPr>
          <w:p w14:paraId="633EDA7C"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6.18</w:t>
            </w:r>
          </w:p>
        </w:tc>
        <w:tc>
          <w:tcPr>
            <w:tcW w:w="1559" w:type="dxa"/>
            <w:tcBorders>
              <w:top w:val="nil"/>
              <w:left w:val="nil"/>
              <w:bottom w:val="nil"/>
              <w:right w:val="nil"/>
            </w:tcBorders>
          </w:tcPr>
          <w:p w14:paraId="7D50B184" w14:textId="77777777" w:rsidR="00797441" w:rsidRPr="00CA7E57" w:rsidRDefault="00797441" w:rsidP="005C7419">
            <w:pPr>
              <w:spacing w:after="0"/>
              <w:jc w:val="center"/>
              <w:rPr>
                <w:rFonts w:asciiTheme="minorHAnsi" w:hAnsiTheme="minorHAnsi"/>
              </w:rPr>
            </w:pPr>
            <w:r w:rsidRPr="00CA7E57">
              <w:rPr>
                <w:rFonts w:asciiTheme="minorHAnsi" w:hAnsiTheme="minorHAnsi"/>
                <w:i/>
                <w:sz w:val="20"/>
              </w:rPr>
              <w:t>M</w:t>
            </w:r>
            <w:r w:rsidRPr="00CA7E57">
              <w:rPr>
                <w:rFonts w:asciiTheme="minorHAnsi" w:hAnsiTheme="minorHAnsi"/>
                <w:sz w:val="20"/>
              </w:rPr>
              <w:t xml:space="preserve"> = 5.25</w:t>
            </w:r>
          </w:p>
        </w:tc>
        <w:tc>
          <w:tcPr>
            <w:tcW w:w="1585" w:type="dxa"/>
            <w:tcBorders>
              <w:top w:val="nil"/>
              <w:left w:val="nil"/>
              <w:bottom w:val="nil"/>
              <w:right w:val="nil"/>
            </w:tcBorders>
          </w:tcPr>
          <w:p w14:paraId="1BB7196E" w14:textId="77777777" w:rsidR="00797441" w:rsidRPr="00CA7E57" w:rsidRDefault="00797441" w:rsidP="005C7419">
            <w:pPr>
              <w:spacing w:after="0"/>
              <w:jc w:val="center"/>
              <w:rPr>
                <w:rFonts w:asciiTheme="minorHAnsi" w:hAnsiTheme="minorHAnsi"/>
                <w:b/>
              </w:rPr>
            </w:pPr>
            <w:r w:rsidRPr="00CA7E57">
              <w:rPr>
                <w:rFonts w:asciiTheme="minorHAnsi" w:hAnsiTheme="minorHAnsi"/>
                <w:b/>
                <w:i/>
                <w:sz w:val="20"/>
              </w:rPr>
              <w:t>U</w:t>
            </w:r>
            <w:r w:rsidRPr="00CA7E57">
              <w:rPr>
                <w:rFonts w:asciiTheme="minorHAnsi" w:hAnsiTheme="minorHAnsi"/>
                <w:b/>
                <w:sz w:val="20"/>
              </w:rPr>
              <w:t xml:space="preserve"> = 63742.50</w:t>
            </w:r>
            <w:r w:rsidRPr="00CA7E57">
              <w:rPr>
                <w:rFonts w:asciiTheme="minorHAnsi" w:hAnsiTheme="minorHAnsi"/>
                <w:b/>
                <w:sz w:val="20"/>
                <w:vertAlign w:val="superscript"/>
              </w:rPr>
              <w:t>**</w:t>
            </w:r>
          </w:p>
        </w:tc>
        <w:tc>
          <w:tcPr>
            <w:tcW w:w="1108" w:type="dxa"/>
            <w:tcBorders>
              <w:top w:val="nil"/>
              <w:left w:val="nil"/>
              <w:bottom w:val="nil"/>
              <w:right w:val="nil"/>
            </w:tcBorders>
          </w:tcPr>
          <w:p w14:paraId="5A5749D5" w14:textId="77777777" w:rsidR="00797441" w:rsidRPr="00CA7E57" w:rsidRDefault="00797441" w:rsidP="005C7419">
            <w:pPr>
              <w:spacing w:after="0"/>
              <w:jc w:val="center"/>
              <w:rPr>
                <w:rFonts w:asciiTheme="minorHAnsi" w:hAnsiTheme="minorHAnsi"/>
              </w:rPr>
            </w:pPr>
            <w:r w:rsidRPr="00CA7E57">
              <w:rPr>
                <w:rFonts w:asciiTheme="minorHAnsi" w:hAnsiTheme="minorHAnsi"/>
                <w:sz w:val="20"/>
              </w:rPr>
              <w:t>1-10</w:t>
            </w:r>
          </w:p>
        </w:tc>
      </w:tr>
      <w:tr w:rsidR="00797441" w:rsidRPr="00CA7E57" w14:paraId="759FFD0E" w14:textId="77777777" w:rsidTr="005C7419">
        <w:tc>
          <w:tcPr>
            <w:tcW w:w="3986" w:type="dxa"/>
            <w:tcBorders>
              <w:top w:val="nil"/>
              <w:left w:val="nil"/>
              <w:bottom w:val="nil"/>
              <w:right w:val="nil"/>
            </w:tcBorders>
          </w:tcPr>
          <w:p w14:paraId="753DC0F0" w14:textId="77777777" w:rsidR="00797441" w:rsidRPr="00CA7E57" w:rsidRDefault="00797441" w:rsidP="009D047A">
            <w:pPr>
              <w:spacing w:after="0"/>
              <w:ind w:left="142" w:hanging="108"/>
              <w:rPr>
                <w:rFonts w:asciiTheme="minorHAnsi" w:hAnsiTheme="minorHAnsi"/>
                <w:sz w:val="20"/>
              </w:rPr>
            </w:pPr>
            <w:r w:rsidRPr="00CA7E57">
              <w:rPr>
                <w:rFonts w:asciiTheme="minorHAnsi" w:hAnsiTheme="minorHAnsi" w:cs="Arial"/>
                <w:sz w:val="20"/>
              </w:rPr>
              <w:t>Reconceptualis</w:t>
            </w:r>
            <w:r w:rsidR="009D047A">
              <w:rPr>
                <w:rFonts w:asciiTheme="minorHAnsi" w:hAnsiTheme="minorHAnsi" w:cs="Arial"/>
                <w:sz w:val="20"/>
              </w:rPr>
              <w:t>ed</w:t>
            </w:r>
            <w:r w:rsidRPr="00CA7E57">
              <w:rPr>
                <w:rFonts w:asciiTheme="minorHAnsi" w:hAnsiTheme="minorHAnsi" w:cs="Arial"/>
                <w:sz w:val="8"/>
                <w:szCs w:val="8"/>
              </w:rPr>
              <w:t xml:space="preserve"> </w:t>
            </w:r>
            <w:r w:rsidRPr="00CA7E57">
              <w:rPr>
                <w:rFonts w:asciiTheme="minorHAnsi" w:hAnsiTheme="minorHAnsi" w:cs="Arial"/>
                <w:sz w:val="20"/>
              </w:rPr>
              <w:t>Deterrence</w:t>
            </w:r>
            <w:r w:rsidRPr="00CA7E57">
              <w:rPr>
                <w:rFonts w:asciiTheme="minorHAnsi" w:hAnsiTheme="minorHAnsi" w:cs="Arial"/>
                <w:sz w:val="8"/>
                <w:szCs w:val="8"/>
              </w:rPr>
              <w:t xml:space="preserve"> </w:t>
            </w:r>
            <w:r w:rsidRPr="00CA7E57">
              <w:rPr>
                <w:rFonts w:asciiTheme="minorHAnsi" w:hAnsiTheme="minorHAnsi" w:cs="Arial"/>
                <w:sz w:val="20"/>
              </w:rPr>
              <w:t>Theory</w:t>
            </w:r>
          </w:p>
        </w:tc>
        <w:tc>
          <w:tcPr>
            <w:tcW w:w="1509" w:type="dxa"/>
            <w:tcBorders>
              <w:top w:val="nil"/>
              <w:left w:val="nil"/>
              <w:bottom w:val="nil"/>
              <w:right w:val="nil"/>
            </w:tcBorders>
          </w:tcPr>
          <w:p w14:paraId="5D1FA063"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c>
          <w:tcPr>
            <w:tcW w:w="1559" w:type="dxa"/>
            <w:tcBorders>
              <w:top w:val="nil"/>
              <w:left w:val="nil"/>
              <w:bottom w:val="nil"/>
              <w:right w:val="nil"/>
            </w:tcBorders>
          </w:tcPr>
          <w:p w14:paraId="2158D0B5"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c>
          <w:tcPr>
            <w:tcW w:w="1585" w:type="dxa"/>
            <w:tcBorders>
              <w:top w:val="nil"/>
              <w:left w:val="nil"/>
              <w:bottom w:val="nil"/>
              <w:right w:val="nil"/>
            </w:tcBorders>
          </w:tcPr>
          <w:p w14:paraId="674B61F4" w14:textId="77777777" w:rsidR="00797441" w:rsidRPr="00CA7E57" w:rsidRDefault="00797441" w:rsidP="005C7419">
            <w:pPr>
              <w:pStyle w:val="BodyText"/>
              <w:spacing w:after="0" w:line="360" w:lineRule="auto"/>
              <w:ind w:firstLine="0"/>
              <w:jc w:val="center"/>
              <w:rPr>
                <w:rFonts w:asciiTheme="minorHAnsi" w:hAnsiTheme="minorHAnsi"/>
                <w:sz w:val="20"/>
                <w:szCs w:val="20"/>
              </w:rPr>
            </w:pPr>
          </w:p>
        </w:tc>
        <w:tc>
          <w:tcPr>
            <w:tcW w:w="1108" w:type="dxa"/>
            <w:tcBorders>
              <w:top w:val="nil"/>
              <w:left w:val="nil"/>
              <w:bottom w:val="nil"/>
              <w:right w:val="nil"/>
            </w:tcBorders>
          </w:tcPr>
          <w:p w14:paraId="51F9C24E" w14:textId="77777777" w:rsidR="00797441" w:rsidRPr="00CA7E57" w:rsidRDefault="00797441" w:rsidP="005C7419">
            <w:pPr>
              <w:spacing w:after="0"/>
              <w:rPr>
                <w:rFonts w:asciiTheme="minorHAnsi" w:hAnsiTheme="minorHAnsi"/>
              </w:rPr>
            </w:pPr>
          </w:p>
        </w:tc>
      </w:tr>
      <w:tr w:rsidR="00797441" w:rsidRPr="00CA7E57" w14:paraId="0D296936" w14:textId="77777777" w:rsidTr="005C7419">
        <w:tc>
          <w:tcPr>
            <w:tcW w:w="3986" w:type="dxa"/>
            <w:tcBorders>
              <w:top w:val="nil"/>
              <w:left w:val="nil"/>
              <w:bottom w:val="nil"/>
              <w:right w:val="nil"/>
            </w:tcBorders>
          </w:tcPr>
          <w:p w14:paraId="15BBF04F"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Punishment Avoidance</w:t>
            </w:r>
          </w:p>
        </w:tc>
        <w:tc>
          <w:tcPr>
            <w:tcW w:w="1509" w:type="dxa"/>
            <w:tcBorders>
              <w:top w:val="nil"/>
              <w:left w:val="nil"/>
              <w:bottom w:val="nil"/>
              <w:right w:val="nil"/>
            </w:tcBorders>
          </w:tcPr>
          <w:p w14:paraId="65FEC1AA"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1.78</w:t>
            </w:r>
          </w:p>
        </w:tc>
        <w:tc>
          <w:tcPr>
            <w:tcW w:w="1559" w:type="dxa"/>
            <w:tcBorders>
              <w:top w:val="nil"/>
              <w:left w:val="nil"/>
              <w:bottom w:val="nil"/>
              <w:right w:val="nil"/>
            </w:tcBorders>
          </w:tcPr>
          <w:p w14:paraId="79589515"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1.84</w:t>
            </w:r>
          </w:p>
        </w:tc>
        <w:tc>
          <w:tcPr>
            <w:tcW w:w="1585" w:type="dxa"/>
            <w:tcBorders>
              <w:top w:val="nil"/>
              <w:left w:val="nil"/>
              <w:bottom w:val="nil"/>
              <w:right w:val="nil"/>
            </w:tcBorders>
          </w:tcPr>
          <w:p w14:paraId="565C5045"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U</w:t>
            </w:r>
            <w:r w:rsidRPr="00CA7E57">
              <w:rPr>
                <w:rFonts w:asciiTheme="minorHAnsi" w:hAnsiTheme="minorHAnsi"/>
                <w:sz w:val="20"/>
                <w:szCs w:val="20"/>
              </w:rPr>
              <w:t xml:space="preserve"> = 79492.00</w:t>
            </w:r>
          </w:p>
        </w:tc>
        <w:tc>
          <w:tcPr>
            <w:tcW w:w="1108" w:type="dxa"/>
            <w:tcBorders>
              <w:top w:val="nil"/>
              <w:left w:val="nil"/>
              <w:bottom w:val="nil"/>
              <w:right w:val="nil"/>
            </w:tcBorders>
          </w:tcPr>
          <w:p w14:paraId="2E805AD5" w14:textId="77777777" w:rsidR="00797441" w:rsidRPr="00CA7E57" w:rsidRDefault="00797441" w:rsidP="005C7419">
            <w:pPr>
              <w:spacing w:after="0"/>
              <w:jc w:val="center"/>
              <w:rPr>
                <w:rFonts w:asciiTheme="minorHAnsi" w:hAnsiTheme="minorHAnsi"/>
              </w:rPr>
            </w:pPr>
            <w:r w:rsidRPr="00CA7E57">
              <w:rPr>
                <w:rFonts w:asciiTheme="minorHAnsi" w:hAnsiTheme="minorHAnsi"/>
                <w:sz w:val="20"/>
              </w:rPr>
              <w:t>1-10</w:t>
            </w:r>
          </w:p>
        </w:tc>
      </w:tr>
      <w:tr w:rsidR="00797441" w:rsidRPr="00CA7E57" w14:paraId="4DACCFE8" w14:textId="77777777" w:rsidTr="005C7419">
        <w:tc>
          <w:tcPr>
            <w:tcW w:w="3986" w:type="dxa"/>
            <w:tcBorders>
              <w:top w:val="nil"/>
              <w:left w:val="nil"/>
              <w:bottom w:val="nil"/>
              <w:right w:val="nil"/>
            </w:tcBorders>
          </w:tcPr>
          <w:p w14:paraId="08B5E934"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 xml:space="preserve">Vicarious Punishment </w:t>
            </w:r>
          </w:p>
        </w:tc>
        <w:tc>
          <w:tcPr>
            <w:tcW w:w="1509" w:type="dxa"/>
            <w:tcBorders>
              <w:top w:val="nil"/>
              <w:left w:val="nil"/>
              <w:bottom w:val="nil"/>
              <w:right w:val="nil"/>
            </w:tcBorders>
          </w:tcPr>
          <w:p w14:paraId="45C0264A"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30.75%</w:t>
            </w:r>
          </w:p>
        </w:tc>
        <w:tc>
          <w:tcPr>
            <w:tcW w:w="1559" w:type="dxa"/>
            <w:tcBorders>
              <w:top w:val="nil"/>
              <w:left w:val="nil"/>
              <w:bottom w:val="nil"/>
              <w:right w:val="nil"/>
            </w:tcBorders>
          </w:tcPr>
          <w:p w14:paraId="7789B9C6"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sz w:val="20"/>
                <w:szCs w:val="20"/>
              </w:rPr>
              <w:t>Yes = 11.78%</w:t>
            </w:r>
          </w:p>
        </w:tc>
        <w:tc>
          <w:tcPr>
            <w:tcW w:w="1585" w:type="dxa"/>
            <w:tcBorders>
              <w:top w:val="nil"/>
              <w:left w:val="nil"/>
              <w:bottom w:val="nil"/>
              <w:right w:val="nil"/>
            </w:tcBorders>
          </w:tcPr>
          <w:p w14:paraId="79A8D969" w14:textId="77777777" w:rsidR="00797441" w:rsidRPr="00CA7E57" w:rsidRDefault="00797441"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χ</w:t>
            </w:r>
            <w:r w:rsidRPr="00CA7E57">
              <w:rPr>
                <w:rFonts w:asciiTheme="minorHAnsi" w:hAnsiTheme="minorHAnsi"/>
                <w:b/>
                <w:i/>
                <w:sz w:val="20"/>
                <w:szCs w:val="20"/>
                <w:vertAlign w:val="superscript"/>
              </w:rPr>
              <w:t>2</w:t>
            </w:r>
            <w:r w:rsidRPr="00CA7E57">
              <w:rPr>
                <w:rFonts w:asciiTheme="minorHAnsi" w:hAnsiTheme="minorHAnsi"/>
                <w:b/>
                <w:sz w:val="20"/>
                <w:szCs w:val="20"/>
              </w:rPr>
              <w:t>(1) = 42.92</w:t>
            </w:r>
            <w:r w:rsidRPr="00CA7E57">
              <w:rPr>
                <w:rFonts w:asciiTheme="minorHAnsi" w:hAnsiTheme="minorHAnsi"/>
                <w:b/>
                <w:sz w:val="20"/>
                <w:szCs w:val="20"/>
                <w:vertAlign w:val="superscript"/>
              </w:rPr>
              <w:t>**</w:t>
            </w:r>
          </w:p>
        </w:tc>
        <w:tc>
          <w:tcPr>
            <w:tcW w:w="1108" w:type="dxa"/>
            <w:tcBorders>
              <w:top w:val="nil"/>
              <w:left w:val="nil"/>
              <w:bottom w:val="nil"/>
              <w:right w:val="nil"/>
            </w:tcBorders>
          </w:tcPr>
          <w:p w14:paraId="5DA99458" w14:textId="77777777" w:rsidR="00797441" w:rsidRPr="00CA7E57" w:rsidRDefault="00797441" w:rsidP="005C7419">
            <w:pPr>
              <w:spacing w:after="0"/>
              <w:jc w:val="center"/>
              <w:rPr>
                <w:rFonts w:asciiTheme="minorHAnsi" w:hAnsiTheme="minorHAnsi"/>
              </w:rPr>
            </w:pPr>
            <w:r w:rsidRPr="00CA7E57">
              <w:rPr>
                <w:rFonts w:asciiTheme="minorHAnsi" w:hAnsiTheme="minorHAnsi"/>
                <w:sz w:val="20"/>
              </w:rPr>
              <w:t>-</w:t>
            </w:r>
          </w:p>
        </w:tc>
      </w:tr>
      <w:tr w:rsidR="00797441" w:rsidRPr="00CA7E57" w14:paraId="0307A5FE" w14:textId="77777777" w:rsidTr="005C7419">
        <w:tc>
          <w:tcPr>
            <w:tcW w:w="3986" w:type="dxa"/>
            <w:tcBorders>
              <w:top w:val="nil"/>
              <w:left w:val="nil"/>
              <w:bottom w:val="single" w:sz="4" w:space="0" w:color="auto"/>
              <w:right w:val="nil"/>
            </w:tcBorders>
          </w:tcPr>
          <w:p w14:paraId="79B0CC3F" w14:textId="77777777" w:rsidR="00797441" w:rsidRPr="00CA7E57" w:rsidRDefault="00797441" w:rsidP="005C7419">
            <w:pPr>
              <w:spacing w:after="0"/>
              <w:ind w:left="142"/>
              <w:rPr>
                <w:rFonts w:asciiTheme="minorHAnsi" w:hAnsiTheme="minorHAnsi"/>
                <w:sz w:val="20"/>
              </w:rPr>
            </w:pPr>
            <w:r w:rsidRPr="00CA7E57">
              <w:rPr>
                <w:rFonts w:asciiTheme="minorHAnsi" w:hAnsiTheme="minorHAnsi"/>
                <w:sz w:val="20"/>
              </w:rPr>
              <w:t>Vicarious Punishment Avoidance</w:t>
            </w:r>
          </w:p>
        </w:tc>
        <w:tc>
          <w:tcPr>
            <w:tcW w:w="1509" w:type="dxa"/>
            <w:tcBorders>
              <w:top w:val="nil"/>
              <w:left w:val="nil"/>
              <w:bottom w:val="single" w:sz="4" w:space="0" w:color="auto"/>
              <w:right w:val="nil"/>
            </w:tcBorders>
          </w:tcPr>
          <w:p w14:paraId="0E988C58"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3.19</w:t>
            </w:r>
          </w:p>
        </w:tc>
        <w:tc>
          <w:tcPr>
            <w:tcW w:w="1559" w:type="dxa"/>
            <w:tcBorders>
              <w:top w:val="nil"/>
              <w:left w:val="nil"/>
              <w:bottom w:val="single" w:sz="4" w:space="0" w:color="auto"/>
              <w:right w:val="nil"/>
            </w:tcBorders>
          </w:tcPr>
          <w:p w14:paraId="0D4CBE66" w14:textId="77777777" w:rsidR="00797441" w:rsidRPr="00CA7E57" w:rsidRDefault="00797441" w:rsidP="005C7419">
            <w:pPr>
              <w:pStyle w:val="BodyText"/>
              <w:spacing w:after="0" w:line="360" w:lineRule="auto"/>
              <w:ind w:firstLine="0"/>
              <w:jc w:val="center"/>
              <w:rPr>
                <w:rFonts w:asciiTheme="minorHAnsi" w:hAnsiTheme="minorHAnsi"/>
                <w:sz w:val="20"/>
                <w:szCs w:val="20"/>
              </w:rPr>
            </w:pPr>
            <w:r w:rsidRPr="00CA7E57">
              <w:rPr>
                <w:rFonts w:asciiTheme="minorHAnsi" w:hAnsiTheme="minorHAnsi"/>
                <w:i/>
                <w:sz w:val="20"/>
                <w:szCs w:val="20"/>
              </w:rPr>
              <w:t>M</w:t>
            </w:r>
            <w:r w:rsidRPr="00CA7E57">
              <w:rPr>
                <w:rFonts w:asciiTheme="minorHAnsi" w:hAnsiTheme="minorHAnsi"/>
                <w:sz w:val="20"/>
                <w:szCs w:val="20"/>
              </w:rPr>
              <w:t xml:space="preserve"> = 2.31</w:t>
            </w:r>
          </w:p>
        </w:tc>
        <w:tc>
          <w:tcPr>
            <w:tcW w:w="1585" w:type="dxa"/>
            <w:tcBorders>
              <w:top w:val="nil"/>
              <w:left w:val="nil"/>
              <w:bottom w:val="single" w:sz="4" w:space="0" w:color="auto"/>
              <w:right w:val="nil"/>
            </w:tcBorders>
          </w:tcPr>
          <w:p w14:paraId="54310BE5" w14:textId="77777777" w:rsidR="00797441" w:rsidRPr="00CA7E57" w:rsidRDefault="00797441" w:rsidP="005C7419">
            <w:pPr>
              <w:pStyle w:val="BodyText"/>
              <w:spacing w:after="0" w:line="360" w:lineRule="auto"/>
              <w:ind w:firstLine="0"/>
              <w:jc w:val="center"/>
              <w:rPr>
                <w:rFonts w:asciiTheme="minorHAnsi" w:hAnsiTheme="minorHAnsi"/>
                <w:b/>
                <w:sz w:val="20"/>
                <w:szCs w:val="20"/>
              </w:rPr>
            </w:pPr>
            <w:r w:rsidRPr="00CA7E57">
              <w:rPr>
                <w:rFonts w:asciiTheme="minorHAnsi" w:hAnsiTheme="minorHAnsi"/>
                <w:b/>
                <w:i/>
                <w:sz w:val="20"/>
                <w:szCs w:val="20"/>
              </w:rPr>
              <w:t>U</w:t>
            </w:r>
            <w:r w:rsidRPr="00CA7E57">
              <w:rPr>
                <w:rFonts w:asciiTheme="minorHAnsi" w:hAnsiTheme="minorHAnsi"/>
                <w:b/>
                <w:sz w:val="20"/>
                <w:szCs w:val="20"/>
              </w:rPr>
              <w:t xml:space="preserve"> = 62603.50</w:t>
            </w:r>
            <w:r w:rsidRPr="00CA7E57">
              <w:rPr>
                <w:rFonts w:asciiTheme="minorHAnsi" w:hAnsiTheme="minorHAnsi"/>
                <w:b/>
                <w:sz w:val="20"/>
                <w:szCs w:val="20"/>
                <w:vertAlign w:val="superscript"/>
              </w:rPr>
              <w:t>**</w:t>
            </w:r>
          </w:p>
        </w:tc>
        <w:tc>
          <w:tcPr>
            <w:tcW w:w="1108" w:type="dxa"/>
            <w:tcBorders>
              <w:top w:val="nil"/>
              <w:left w:val="nil"/>
              <w:bottom w:val="single" w:sz="4" w:space="0" w:color="auto"/>
              <w:right w:val="nil"/>
            </w:tcBorders>
          </w:tcPr>
          <w:p w14:paraId="78A23CE9" w14:textId="77777777" w:rsidR="00797441" w:rsidRPr="00CA7E57" w:rsidRDefault="00797441" w:rsidP="005C7419">
            <w:pPr>
              <w:spacing w:after="0"/>
              <w:jc w:val="center"/>
              <w:rPr>
                <w:rFonts w:asciiTheme="minorHAnsi" w:hAnsiTheme="minorHAnsi"/>
              </w:rPr>
            </w:pPr>
            <w:r w:rsidRPr="00CA7E57">
              <w:rPr>
                <w:rFonts w:asciiTheme="minorHAnsi" w:hAnsiTheme="minorHAnsi"/>
                <w:sz w:val="20"/>
              </w:rPr>
              <w:t>1-10</w:t>
            </w:r>
          </w:p>
        </w:tc>
      </w:tr>
      <w:tr w:rsidR="00797441" w:rsidRPr="00CA7E57" w14:paraId="4382C300" w14:textId="77777777" w:rsidTr="005C7419">
        <w:trPr>
          <w:trHeight w:val="539"/>
        </w:trPr>
        <w:tc>
          <w:tcPr>
            <w:tcW w:w="9747" w:type="dxa"/>
            <w:gridSpan w:val="5"/>
            <w:tcBorders>
              <w:left w:val="nil"/>
              <w:bottom w:val="nil"/>
              <w:right w:val="nil"/>
            </w:tcBorders>
          </w:tcPr>
          <w:p w14:paraId="5777B1C0" w14:textId="77777777" w:rsidR="00797441" w:rsidRPr="00CA7E57" w:rsidRDefault="00797441" w:rsidP="005C7419">
            <w:pPr>
              <w:pStyle w:val="BodyText"/>
              <w:tabs>
                <w:tab w:val="left" w:pos="7442"/>
              </w:tabs>
              <w:spacing w:before="60" w:after="0" w:line="276" w:lineRule="auto"/>
              <w:ind w:firstLine="0"/>
              <w:rPr>
                <w:rFonts w:asciiTheme="minorHAnsi" w:hAnsiTheme="minorHAnsi"/>
                <w:sz w:val="20"/>
              </w:rPr>
            </w:pPr>
            <w:r w:rsidRPr="00CA7E57">
              <w:rPr>
                <w:rFonts w:asciiTheme="minorHAnsi" w:hAnsiTheme="minorHAnsi"/>
                <w:i/>
                <w:sz w:val="20"/>
              </w:rPr>
              <w:t>Note</w:t>
            </w:r>
            <w:r w:rsidRPr="00CA7E57">
              <w:rPr>
                <w:rFonts w:asciiTheme="minorHAnsi" w:hAnsiTheme="minorHAnsi"/>
                <w:sz w:val="20"/>
              </w:rPr>
              <w:t xml:space="preserve">: </w:t>
            </w:r>
            <w:r w:rsidRPr="00CA7E57">
              <w:rPr>
                <w:rFonts w:asciiTheme="minorHAnsi" w:hAnsiTheme="minorHAnsi"/>
                <w:color w:val="000000"/>
                <w:sz w:val="20"/>
                <w:szCs w:val="20"/>
                <w:vertAlign w:val="superscript"/>
                <w:lang w:val="en-AU"/>
              </w:rPr>
              <w:t>*</w:t>
            </w:r>
            <w:r w:rsidRPr="00CA7E57">
              <w:rPr>
                <w:rFonts w:asciiTheme="minorHAnsi" w:hAnsiTheme="minorHAnsi"/>
                <w:i/>
                <w:color w:val="000000"/>
                <w:sz w:val="20"/>
                <w:szCs w:val="20"/>
                <w:lang w:val="en-AU"/>
              </w:rPr>
              <w:t xml:space="preserve">p </w:t>
            </w:r>
            <w:r w:rsidRPr="00CA7E57">
              <w:rPr>
                <w:rFonts w:asciiTheme="minorHAnsi" w:hAnsiTheme="minorHAnsi"/>
                <w:color w:val="000000"/>
                <w:sz w:val="20"/>
                <w:szCs w:val="20"/>
                <w:lang w:val="en-AU"/>
              </w:rPr>
              <w:t xml:space="preserve">&lt; .05, </w:t>
            </w:r>
            <w:r w:rsidRPr="00CA7E57">
              <w:rPr>
                <w:rFonts w:asciiTheme="minorHAnsi" w:hAnsiTheme="minorHAnsi"/>
                <w:sz w:val="20"/>
                <w:szCs w:val="20"/>
                <w:vertAlign w:val="superscript"/>
                <w:lang w:val="en-AU"/>
              </w:rPr>
              <w:t>**</w:t>
            </w:r>
            <w:r w:rsidRPr="00CA7E57">
              <w:rPr>
                <w:rFonts w:asciiTheme="minorHAnsi" w:hAnsiTheme="minorHAnsi"/>
                <w:i/>
                <w:sz w:val="20"/>
                <w:szCs w:val="20"/>
                <w:lang w:val="en-AU"/>
              </w:rPr>
              <w:t>p</w:t>
            </w:r>
            <w:r w:rsidRPr="00CA7E57">
              <w:rPr>
                <w:rFonts w:asciiTheme="minorHAnsi" w:hAnsiTheme="minorHAnsi"/>
                <w:sz w:val="20"/>
                <w:szCs w:val="20"/>
                <w:lang w:val="en-AU"/>
              </w:rPr>
              <w:t xml:space="preserve"> &lt; .001; </w:t>
            </w:r>
            <w:r w:rsidRPr="00CA7E57">
              <w:rPr>
                <w:rFonts w:asciiTheme="minorHAnsi" w:hAnsiTheme="minorHAnsi"/>
                <w:i/>
                <w:sz w:val="20"/>
                <w:szCs w:val="20"/>
              </w:rPr>
              <w:t>U</w:t>
            </w:r>
            <w:r w:rsidRPr="00CA7E57">
              <w:rPr>
                <w:rFonts w:asciiTheme="minorHAnsi" w:hAnsiTheme="minorHAnsi"/>
                <w:sz w:val="20"/>
              </w:rPr>
              <w:t xml:space="preserve"> denotes the Mann-Whitney statistic, </w:t>
            </w:r>
            <w:r w:rsidRPr="00CA7E57">
              <w:rPr>
                <w:rFonts w:asciiTheme="minorHAnsi" w:hAnsiTheme="minorHAnsi"/>
                <w:i/>
                <w:sz w:val="20"/>
                <w:szCs w:val="20"/>
              </w:rPr>
              <w:t>χ</w:t>
            </w:r>
            <w:r w:rsidRPr="00CA7E57">
              <w:rPr>
                <w:rFonts w:asciiTheme="minorHAnsi" w:hAnsiTheme="minorHAnsi"/>
                <w:i/>
                <w:sz w:val="20"/>
                <w:szCs w:val="20"/>
                <w:vertAlign w:val="superscript"/>
              </w:rPr>
              <w:t>2</w:t>
            </w:r>
            <w:r w:rsidRPr="00CA7E57">
              <w:rPr>
                <w:rFonts w:asciiTheme="minorHAnsi" w:hAnsiTheme="minorHAnsi"/>
                <w:sz w:val="20"/>
                <w:vertAlign w:val="superscript"/>
              </w:rPr>
              <w:t xml:space="preserve"> </w:t>
            </w:r>
            <w:r w:rsidRPr="00CA7E57">
              <w:rPr>
                <w:rFonts w:asciiTheme="minorHAnsi" w:hAnsiTheme="minorHAnsi"/>
                <w:sz w:val="20"/>
              </w:rPr>
              <w:t>denotes chi-squared statistic.</w:t>
            </w:r>
          </w:p>
          <w:p w14:paraId="25EB0099" w14:textId="77777777" w:rsidR="00797441" w:rsidRPr="00CA7E57" w:rsidRDefault="00797441" w:rsidP="005C7419">
            <w:pPr>
              <w:pStyle w:val="BodyText"/>
              <w:tabs>
                <w:tab w:val="left" w:pos="7442"/>
              </w:tabs>
              <w:spacing w:before="60" w:after="240" w:line="276" w:lineRule="auto"/>
              <w:ind w:firstLine="0"/>
              <w:rPr>
                <w:rFonts w:asciiTheme="minorHAnsi" w:hAnsiTheme="minorHAnsi"/>
                <w:sz w:val="20"/>
                <w:szCs w:val="20"/>
              </w:rPr>
            </w:pPr>
            <w:r w:rsidRPr="00CA7E57">
              <w:rPr>
                <w:rFonts w:asciiTheme="minorHAnsi" w:hAnsiTheme="minorHAnsi" w:cs="Arial"/>
                <w:sz w:val="20"/>
                <w:vertAlign w:val="superscript"/>
              </w:rPr>
              <w:t>a</w:t>
            </w:r>
            <w:r w:rsidRPr="00CA7E57">
              <w:rPr>
                <w:rFonts w:asciiTheme="minorHAnsi" w:hAnsiTheme="minorHAnsi" w:cs="Arial"/>
                <w:sz w:val="20"/>
              </w:rPr>
              <w:t xml:space="preserve"> Continuous variable.</w:t>
            </w:r>
          </w:p>
        </w:tc>
      </w:tr>
    </w:tbl>
    <w:p w14:paraId="0A7FB38A" w14:textId="77777777" w:rsidR="004E554F" w:rsidRPr="00CA7E57" w:rsidRDefault="004E554F" w:rsidP="007A3145">
      <w:pPr>
        <w:pStyle w:val="Heading1"/>
        <w:rPr>
          <w:rStyle w:val="IntenseEmphasis"/>
          <w:rFonts w:asciiTheme="minorHAnsi" w:eastAsiaTheme="majorEastAsia" w:hAnsiTheme="minorHAnsi"/>
          <w:b/>
          <w:bCs/>
          <w:i w:val="0"/>
          <w:iCs w:val="0"/>
          <w:color w:val="auto"/>
        </w:rPr>
      </w:pPr>
      <w:bookmarkStart w:id="58" w:name="_Toc374546031"/>
      <w:bookmarkStart w:id="59" w:name="_Toc378783582"/>
      <w:r w:rsidRPr="00CA7E57">
        <w:rPr>
          <w:rStyle w:val="IntenseEmphasis"/>
          <w:rFonts w:asciiTheme="minorHAnsi" w:eastAsiaTheme="majorEastAsia" w:hAnsiTheme="minorHAnsi"/>
          <w:b/>
          <w:bCs/>
          <w:i w:val="0"/>
          <w:iCs w:val="0"/>
          <w:color w:val="auto"/>
        </w:rPr>
        <w:t>Discussion</w:t>
      </w:r>
      <w:bookmarkEnd w:id="58"/>
      <w:bookmarkEnd w:id="59"/>
    </w:p>
    <w:p w14:paraId="6017751F" w14:textId="77777777" w:rsidR="004E554F" w:rsidRPr="00CA7E57" w:rsidRDefault="004E554F" w:rsidP="007A3145">
      <w:pPr>
        <w:ind w:firstLine="720"/>
        <w:rPr>
          <w:rFonts w:asciiTheme="minorHAnsi" w:hAnsiTheme="minorHAnsi"/>
          <w:b/>
          <w:bCs/>
          <w:iCs/>
          <w:color w:val="4F81BD" w:themeColor="accent1"/>
          <w:szCs w:val="24"/>
        </w:rPr>
      </w:pPr>
      <w:r w:rsidRPr="00CA7E57">
        <w:rPr>
          <w:rFonts w:asciiTheme="minorHAnsi" w:hAnsiTheme="minorHAnsi"/>
        </w:rPr>
        <w:t xml:space="preserve">The purpose of the current study was to explore the initial impact of </w:t>
      </w:r>
      <w:r w:rsidRPr="00CA7E57">
        <w:rPr>
          <w:rFonts w:asciiTheme="minorHAnsi" w:hAnsiTheme="minorHAnsi"/>
          <w:lang w:eastAsia="en-AU"/>
        </w:rPr>
        <w:t>legislation in the ACT that allows police to conduct roadside oral fluid drug testing</w:t>
      </w:r>
      <w:r w:rsidRPr="00CA7E57">
        <w:rPr>
          <w:rFonts w:asciiTheme="minorHAnsi" w:hAnsiTheme="minorHAnsi"/>
        </w:rPr>
        <w:t xml:space="preserve">. The results show that even with this relatively new deterrent, a number of individuals will still continue to drug drive. </w:t>
      </w:r>
    </w:p>
    <w:p w14:paraId="7EF504BE" w14:textId="77777777" w:rsidR="004E554F" w:rsidRPr="00CA7E57" w:rsidRDefault="004E554F" w:rsidP="007A3145">
      <w:pPr>
        <w:pStyle w:val="Heading2"/>
        <w:rPr>
          <w:rFonts w:asciiTheme="minorHAnsi" w:hAnsiTheme="minorHAnsi"/>
        </w:rPr>
      </w:pPr>
      <w:bookmarkStart w:id="60" w:name="_Toc374546032"/>
      <w:bookmarkStart w:id="61" w:name="_Toc378783583"/>
      <w:r w:rsidRPr="00CA7E57">
        <w:rPr>
          <w:rFonts w:asciiTheme="minorHAnsi" w:hAnsiTheme="minorHAnsi"/>
        </w:rPr>
        <w:t>Drug use and drug driving behaviours</w:t>
      </w:r>
      <w:bookmarkEnd w:id="60"/>
      <w:bookmarkEnd w:id="61"/>
      <w:r w:rsidRPr="00CA7E57">
        <w:rPr>
          <w:rFonts w:asciiTheme="minorHAnsi" w:hAnsiTheme="minorHAnsi"/>
        </w:rPr>
        <w:tab/>
      </w:r>
    </w:p>
    <w:p w14:paraId="18C3EF1A" w14:textId="77777777" w:rsidR="004E554F" w:rsidRPr="00CA7E57" w:rsidRDefault="004E554F" w:rsidP="007A3145">
      <w:pPr>
        <w:ind w:firstLine="720"/>
        <w:rPr>
          <w:rFonts w:asciiTheme="minorHAnsi" w:hAnsiTheme="minorHAnsi"/>
        </w:rPr>
      </w:pPr>
      <w:r w:rsidRPr="00CA7E57">
        <w:rPr>
          <w:rFonts w:asciiTheme="minorHAnsi" w:hAnsiTheme="minorHAnsi"/>
        </w:rPr>
        <w:t xml:space="preserve">The first aim of the current study was to examine participant’s self-reported </w:t>
      </w:r>
      <w:r w:rsidR="00D525A4">
        <w:rPr>
          <w:rFonts w:asciiTheme="minorHAnsi" w:hAnsiTheme="minorHAnsi"/>
        </w:rPr>
        <w:t xml:space="preserve">illicit </w:t>
      </w:r>
      <w:r w:rsidRPr="00CA7E57">
        <w:rPr>
          <w:rFonts w:asciiTheme="minorHAnsi" w:hAnsiTheme="minorHAnsi"/>
        </w:rPr>
        <w:t xml:space="preserve">drug use. It was found that approximately one-third of participants reported having used one of the three listed illicit drugs (i.e., cannabis, meth/amphetamine, or ecstasy) previously. This finding is consistent with previous studies examining prevalence rates of </w:t>
      </w:r>
      <w:r w:rsidR="00D525A4">
        <w:rPr>
          <w:rFonts w:asciiTheme="minorHAnsi" w:hAnsiTheme="minorHAnsi"/>
        </w:rPr>
        <w:t xml:space="preserve">illicit </w:t>
      </w:r>
      <w:r w:rsidRPr="00CA7E57">
        <w:rPr>
          <w:rFonts w:asciiTheme="minorHAnsi" w:hAnsiTheme="minorHAnsi"/>
        </w:rPr>
        <w:t xml:space="preserve">drugs use </w:t>
      </w:r>
      <w:r w:rsidR="00F7561E" w:rsidRPr="00CA7E57">
        <w:rPr>
          <w:rFonts w:asciiTheme="minorHAnsi" w:hAnsiTheme="minorHAnsi"/>
        </w:rPr>
        <w:fldChar w:fldCharType="begin">
          <w:fldData xml:space="preserve">PEVuZE5vdGU+PENpdGU+PEF1dGhvcj5GcmVlbWFuPC9BdXRob3I+PFllYXI+MjAxMDwvWWVhcj48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PEVuZE5vdGU+PENpdGU+PEF1dGhvcj5GcmVlbWFuPC9BdXRob3I+PFllYXI+MjAxMDwvWWVhcj48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1E12E1" w:rsidRPr="00CA7E57">
        <w:rPr>
          <w:rFonts w:asciiTheme="minorHAnsi" w:hAnsiTheme="minorHAnsi"/>
          <w:noProof/>
        </w:rPr>
        <w:t>(</w:t>
      </w:r>
      <w:hyperlink w:anchor="_ENREF_10" w:tooltip="Australian Institute of Health and Welfare, 2011 #16" w:history="1">
        <w:r w:rsidR="00625375" w:rsidRPr="00CA7E57">
          <w:rPr>
            <w:rFonts w:asciiTheme="minorHAnsi" w:hAnsiTheme="minorHAnsi"/>
            <w:noProof/>
          </w:rPr>
          <w:t>Australian Institute of Health and Welfare, 2011</w:t>
        </w:r>
      </w:hyperlink>
      <w:r w:rsidR="001E12E1" w:rsidRPr="00CA7E57">
        <w:rPr>
          <w:rFonts w:asciiTheme="minorHAnsi" w:hAnsiTheme="minorHAnsi"/>
          <w:noProof/>
        </w:rPr>
        <w:t xml:space="preserve">; </w:t>
      </w:r>
      <w:hyperlink w:anchor="_ENREF_29" w:tooltip="Freeman, 2010 #50" w:history="1">
        <w:r w:rsidR="00625375" w:rsidRPr="00CA7E57">
          <w:rPr>
            <w:rFonts w:asciiTheme="minorHAnsi" w:hAnsiTheme="minorHAnsi"/>
            <w:noProof/>
          </w:rPr>
          <w:t>Freeman, Watling, Davey, &amp; Palk, 2010</w:t>
        </w:r>
      </w:hyperlink>
      <w:r w:rsidR="001E12E1"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Consistent with previous work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&lt;EndNote&gt;&lt;Cite&gt;&lt;Author&gt;Australian Institute of Health and Welfare&lt;/Author&gt;&lt;Year&gt;2011&lt;/Year&gt;&lt;RecNum&gt;16&lt;/RecNum&gt;&lt;Prefix&gt;e.g.`, &lt;/Prefix&gt;&lt;DisplayText&gt;(e.g., Australian Institute of Health and Welfare, 2011)&lt;/DisplayText&gt;&lt;record&gt;&lt;rec-number&gt;16&lt;/rec-number&gt;&lt;foreign-keys&gt;&lt;key app="EN" db-id="fevss095x9ddxmezw2pxza24xetz90esrwvv"&gt;16&lt;/key&gt;&lt;/foreign-keys&gt;&lt;ref-type name="Report"&gt;27&lt;/ref-type&gt;&lt;contributors&gt;&lt;authors&gt;&lt;author&gt;Australian Institute of Health and Welfare,&lt;/author&gt;&lt;/authors&gt;&lt;/contributors&gt;&lt;titles&gt;&lt;title&gt;National drug strategy household survey: Detailed findings&lt;/title&gt;&lt;/titles&gt;&lt;dates&gt;&lt;year&gt;2011&lt;/year&gt;&lt;/dates&gt;&lt;pub-location&gt;Canberra&lt;/pub-location&gt;&lt;publisher&gt;Australian Institute of Health and Welfare&lt;/publisher&gt;&lt;isbn&gt;Cat. no. PHE 145&lt;/isbn&gt;&lt;urls&gt;&lt;/urls&gt;&lt;/record&gt;&lt;/Cite&gt;&lt;/EndNote&gt;</w:instrText>
      </w:r>
      <w:r w:rsidR="00F7561E" w:rsidRPr="00CA7E57">
        <w:rPr>
          <w:rFonts w:asciiTheme="minorHAnsi" w:hAnsiTheme="minorHAnsi"/>
        </w:rPr>
        <w:fldChar w:fldCharType="separate"/>
      </w:r>
      <w:r w:rsidR="001E12E1" w:rsidRPr="00CA7E57">
        <w:rPr>
          <w:rFonts w:asciiTheme="minorHAnsi" w:hAnsiTheme="minorHAnsi"/>
          <w:noProof/>
        </w:rPr>
        <w:t>(</w:t>
      </w:r>
      <w:hyperlink w:anchor="_ENREF_10" w:tooltip="Australian Institute of Health and Welfare, 2011 #16" w:history="1">
        <w:r w:rsidR="00625375" w:rsidRPr="00CA7E57">
          <w:rPr>
            <w:rFonts w:asciiTheme="minorHAnsi" w:hAnsiTheme="minorHAnsi"/>
            <w:noProof/>
          </w:rPr>
          <w:t>e.g., Australian Institute of Health and Welfare, 2011</w:t>
        </w:r>
      </w:hyperlink>
      <w:r w:rsidR="001E12E1"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cannabis was the most prevalent drug used, followed by ecstasy and meth/amphetamine</w:t>
      </w:r>
      <w:r w:rsidR="009D047A">
        <w:rPr>
          <w:rFonts w:asciiTheme="minorHAnsi" w:hAnsiTheme="minorHAnsi"/>
        </w:rPr>
        <w:t>.</w:t>
      </w:r>
      <w:r w:rsidRPr="00CA7E57">
        <w:rPr>
          <w:rFonts w:asciiTheme="minorHAnsi" w:hAnsiTheme="minorHAnsi"/>
        </w:rPr>
        <w:t xml:space="preserve"> </w:t>
      </w:r>
      <w:r w:rsidR="003D009D" w:rsidRPr="00CA7E57">
        <w:rPr>
          <w:rFonts w:asciiTheme="minorHAnsi" w:hAnsiTheme="minorHAnsi"/>
        </w:rPr>
        <w:t xml:space="preserve">This prevalence data is different to </w:t>
      </w:r>
      <w:r w:rsidR="00560A91" w:rsidRPr="00CA7E57">
        <w:rPr>
          <w:rFonts w:asciiTheme="minorHAnsi" w:hAnsiTheme="minorHAnsi"/>
        </w:rPr>
        <w:t xml:space="preserve">the </w:t>
      </w:r>
      <w:r w:rsidR="003D009D" w:rsidRPr="00CA7E57">
        <w:rPr>
          <w:rFonts w:asciiTheme="minorHAnsi" w:hAnsiTheme="minorHAnsi"/>
        </w:rPr>
        <w:t xml:space="preserve">detection data from the Queensland drug driving program where methamphetamine was more prevalent than cannabis. The greater </w:t>
      </w:r>
      <w:r w:rsidR="003D009D" w:rsidRPr="00CA7E57">
        <w:rPr>
          <w:rFonts w:asciiTheme="minorHAnsi" w:hAnsiTheme="minorHAnsi"/>
          <w:szCs w:val="24"/>
        </w:rPr>
        <w:t xml:space="preserve">detection rates reported in the </w:t>
      </w:r>
      <w:r w:rsidR="00F7561E" w:rsidRPr="00CA7E57">
        <w:rPr>
          <w:rFonts w:asciiTheme="minorHAnsi" w:hAnsiTheme="minorHAnsi"/>
        </w:rPr>
        <w:fldChar w:fldCharType="begin"/>
      </w:r>
      <w:r w:rsidR="00507A13">
        <w:rPr>
          <w:rFonts w:asciiTheme="minorHAnsi" w:hAnsiTheme="minorHAnsi"/>
        </w:rPr>
        <w:instrText xml:space="preserve"> ADDIN EN.CITE &lt;EndNote&gt;&lt;Cite AuthorYear="1"&gt;&lt;Author&gt;Davey&lt;/Author&gt;&lt;Year&gt;2014&lt;/Year&gt;&lt;RecNum&gt;20&lt;/RecNum&gt;&lt;DisplayText&gt;Davey et al. (2014)&lt;/DisplayText&gt;&lt;record&gt;&lt;rec-number&gt;20&lt;/rec-number&gt;&lt;foreign-keys&gt;&lt;key app="EN" db-id="fevss095x9ddxmezw2pxza24xetz90esrwvv"&gt;20&lt;/key&gt;&lt;/foreign-keys&gt;&lt;ref-type name="Journal Article"&gt;17&lt;/ref-type&gt;&lt;contributors&gt;&lt;authors&gt;&lt;author&gt;Davey, Jeremy&lt;/author&gt;&lt;author&gt;Armstrong, Kerry&lt;/author&gt;&lt;author&gt;Martin, Peter&lt;/author&gt;&lt;/authors&gt;&lt;/contributors&gt;&lt;titles&gt;&lt;title&gt;Results of the Queensland 2007–2012 roadside drug testing program: The prevalence of three illicit drugs&lt;/title&gt;&lt;secondary-title&gt;Accident Analysis &amp;amp; Prevention&lt;/secondary-title&gt;&lt;/titles&gt;&lt;periodical&gt;&lt;full-title&gt;Accident Analysis &amp;amp; Prevention&lt;/full-title&gt;&lt;/periodical&gt;&lt;pages&gt;11-17&lt;/pages&gt;&lt;volume&gt;65&lt;/volume&gt;&lt;number&gt;0&lt;/number&gt;&lt;keywords&gt;&lt;keyword&gt;Drug driving&lt;/keyword&gt;&lt;keyword&gt;Roadside drug testing&lt;/keyword&gt;&lt;keyword&gt;Enforcement&lt;/keyword&gt;&lt;/keywords&gt;&lt;dates&gt;&lt;year&gt;2014&lt;/year&gt;&lt;pub-dates&gt;&lt;date&gt;4//&lt;/date&gt;&lt;/pub-dates&gt;&lt;/dates&gt;&lt;isbn&gt;0001-4575&lt;/isbn&gt;&lt;urls&gt;&lt;related-urls&gt;&lt;url&gt;http://www.sciencedirect.com/science/article/pii/S0001457513005046&lt;/url&gt;&lt;/related-urls&gt;&lt;/urls&gt;&lt;electronic-resource-num&gt;http://dx.doi.org/10.1016/j.aap.2013.12.007&lt;/electronic-resource-num&gt;&lt;/record&gt;&lt;/Cite&gt;&lt;/EndNote&gt;</w:instrText>
      </w:r>
      <w:r w:rsidR="00F7561E" w:rsidRPr="00CA7E57">
        <w:rPr>
          <w:rFonts w:asciiTheme="minorHAnsi" w:hAnsiTheme="minorHAnsi"/>
        </w:rPr>
        <w:fldChar w:fldCharType="separate"/>
      </w:r>
      <w:hyperlink w:anchor="_ENREF_15" w:tooltip="Davey, 2014 #20" w:history="1">
        <w:r w:rsidR="00625375" w:rsidRPr="00CA7E57">
          <w:rPr>
            <w:rFonts w:asciiTheme="minorHAnsi" w:hAnsiTheme="minorHAnsi"/>
            <w:noProof/>
          </w:rPr>
          <w:t>Davey et al. (2014</w:t>
        </w:r>
      </w:hyperlink>
      <w:r w:rsidR="003D009D" w:rsidRPr="00CA7E57">
        <w:rPr>
          <w:rFonts w:asciiTheme="minorHAnsi" w:hAnsiTheme="minorHAnsi"/>
          <w:noProof/>
        </w:rPr>
        <w:t>)</w:t>
      </w:r>
      <w:r w:rsidR="00F7561E" w:rsidRPr="00CA7E57">
        <w:rPr>
          <w:rFonts w:asciiTheme="minorHAnsi" w:hAnsiTheme="minorHAnsi"/>
        </w:rPr>
        <w:fldChar w:fldCharType="end"/>
      </w:r>
      <w:r w:rsidR="003D009D" w:rsidRPr="00CA7E57">
        <w:rPr>
          <w:rFonts w:asciiTheme="minorHAnsi" w:hAnsiTheme="minorHAnsi"/>
        </w:rPr>
        <w:t xml:space="preserve"> might </w:t>
      </w:r>
      <w:r w:rsidR="003D009D" w:rsidRPr="00CA7E57">
        <w:rPr>
          <w:rFonts w:asciiTheme="minorHAnsi" w:hAnsiTheme="minorHAnsi"/>
          <w:szCs w:val="24"/>
        </w:rPr>
        <w:t xml:space="preserve">not be reflective of self-reported usage, but rather the ability to better detect </w:t>
      </w:r>
      <w:r w:rsidR="003D009D" w:rsidRPr="00CA7E57">
        <w:rPr>
          <w:rFonts w:asciiTheme="minorHAnsi" w:hAnsiTheme="minorHAnsi"/>
        </w:rPr>
        <w:t xml:space="preserve">methamphetamine </w:t>
      </w:r>
      <w:r w:rsidR="003D009D" w:rsidRPr="00CA7E57">
        <w:rPr>
          <w:rFonts w:asciiTheme="minorHAnsi" w:hAnsiTheme="minorHAnsi"/>
          <w:szCs w:val="24"/>
        </w:rPr>
        <w:t xml:space="preserve">as compared to THC via saliva at the roadside. </w:t>
      </w:r>
      <w:r w:rsidR="005E1751" w:rsidRPr="00CA7E57">
        <w:rPr>
          <w:rFonts w:asciiTheme="minorHAnsi" w:hAnsiTheme="minorHAnsi"/>
          <w:szCs w:val="24"/>
        </w:rPr>
        <w:t xml:space="preserve">Issues surrounding the </w:t>
      </w:r>
      <w:r w:rsidR="003D009D" w:rsidRPr="00CA7E57">
        <w:rPr>
          <w:rFonts w:asciiTheme="minorHAnsi" w:hAnsiTheme="minorHAnsi"/>
          <w:szCs w:val="24"/>
        </w:rPr>
        <w:t xml:space="preserve">sensitivity of the cut off threshold for the roadside screening devices </w:t>
      </w:r>
      <w:r w:rsidR="005E1751" w:rsidRPr="00CA7E57">
        <w:rPr>
          <w:rFonts w:asciiTheme="minorHAnsi" w:hAnsiTheme="minorHAnsi"/>
          <w:szCs w:val="24"/>
        </w:rPr>
        <w:t xml:space="preserve">to detect cannabis have been noted by previously work </w:t>
      </w:r>
      <w:r w:rsidR="00F7561E" w:rsidRPr="00CA7E57">
        <w:rPr>
          <w:rFonts w:asciiTheme="minorHAnsi" w:hAnsiTheme="minorHAnsi"/>
          <w:szCs w:val="24"/>
        </w:rPr>
        <w:fldChar w:fldCharType="begin"/>
      </w:r>
      <w:r w:rsidR="00507A13">
        <w:rPr>
          <w:rFonts w:asciiTheme="minorHAnsi" w:hAnsiTheme="minorHAnsi"/>
          <w:szCs w:val="24"/>
        </w:rPr>
        <w:instrText xml:space="preserve"> ADDIN EN.CITE &lt;EndNote&gt;&lt;Cite&gt;&lt;Author&gt;Drummer&lt;/Author&gt;&lt;Year&gt;2007&lt;/Year&gt;&lt;RecNum&gt;21&lt;/RecNum&gt;&lt;DisplayText&gt;(Drummer et al., 2007)&lt;/DisplayText&gt;&lt;record&gt;&lt;rec-number&gt;21&lt;/rec-number&gt;&lt;foreign-keys&gt;&lt;key app="EN" db-id="fevss095x9ddxmezw2pxza24xetz90esrwvv"&gt;21&lt;/key&gt;&lt;/foreign-keys&gt;&lt;ref-type name="Journal Article"&gt;17&lt;/ref-type&gt;&lt;contributors&gt;&lt;authors&gt;&lt;author&gt;Drummer, Olaf H.&lt;/author&gt;&lt;author&gt;Gerostamoulos, Dimitri&lt;/author&gt;&lt;author&gt;Chu, Mark&lt;/author&gt;&lt;author&gt;Swann, Philip&lt;/author&gt;&lt;author&gt;Boorman, Martin&lt;/author&gt;&lt;author&gt;Cairns, Ian&lt;/author&gt;&lt;/authors&gt;&lt;/contributors&gt;&lt;titles&gt;&lt;title&gt;Drugs in oral fluid in randomly selected drivers&lt;/title&gt;&lt;secondary-title&gt;Forensic Science International&lt;/secondary-title&gt;&lt;/titles&gt;&lt;periodical&gt;&lt;full-title&gt;Forensic Science International&lt;/full-title&gt;&lt;/periodical&gt;&lt;pages&gt;105-110&lt;/pages&gt;&lt;volume&gt;170&lt;/volume&gt;&lt;number&gt;2-3&lt;/number&gt;&lt;keywords&gt;&lt;keyword&gt;On-site drug testing&lt;/keyword&gt;&lt;keyword&gt;Oral fluid&lt;/keyword&gt;&lt;keyword&gt;Amphetamines&lt;/keyword&gt;&lt;keyword&gt;Cannabis&lt;/keyword&gt;&lt;keyword&gt;Random drug testing&lt;/keyword&gt;&lt;keyword&gt;Drivers&lt;/keyword&gt;&lt;keyword&gt;GC-MS confirmation&lt;/keyword&gt;&lt;/keywords&gt;&lt;dates&gt;&lt;year&gt;2007&lt;/year&gt;&lt;/dates&gt;&lt;isbn&gt;0379-0738&lt;/isbn&gt;&lt;urls&gt;&lt;related-urls&gt;&lt;url&gt;http://www.sciencedirect.com/science/article/B6T6W-4P7FCWB-2/2/64edd7d0d10ddf9b974c7ae50a3585a5&lt;/url&gt;&lt;/related-urls&gt;&lt;/urls&gt;&lt;/record&gt;&lt;/Cite&gt;&lt;/EndNote&gt;</w:instrText>
      </w:r>
      <w:r w:rsidR="00F7561E" w:rsidRPr="00CA7E57">
        <w:rPr>
          <w:rFonts w:asciiTheme="minorHAnsi" w:hAnsiTheme="minorHAnsi"/>
          <w:szCs w:val="24"/>
        </w:rPr>
        <w:fldChar w:fldCharType="separate"/>
      </w:r>
      <w:r w:rsidR="004778FA" w:rsidRPr="00CA7E57">
        <w:rPr>
          <w:rFonts w:asciiTheme="minorHAnsi" w:hAnsiTheme="minorHAnsi"/>
          <w:noProof/>
          <w:szCs w:val="24"/>
        </w:rPr>
        <w:t>(</w:t>
      </w:r>
      <w:hyperlink w:anchor="_ENREF_21" w:tooltip="Drummer, 2007 #21" w:history="1">
        <w:r w:rsidR="00625375" w:rsidRPr="00CA7E57">
          <w:rPr>
            <w:rFonts w:asciiTheme="minorHAnsi" w:hAnsiTheme="minorHAnsi"/>
            <w:noProof/>
            <w:szCs w:val="24"/>
          </w:rPr>
          <w:t>Drummer et al., 2007</w:t>
        </w:r>
      </w:hyperlink>
      <w:r w:rsidR="004778FA" w:rsidRPr="00CA7E57">
        <w:rPr>
          <w:rFonts w:asciiTheme="minorHAnsi" w:hAnsiTheme="minorHAnsi"/>
          <w:noProof/>
          <w:szCs w:val="24"/>
        </w:rPr>
        <w:t>)</w:t>
      </w:r>
      <w:r w:rsidR="00F7561E" w:rsidRPr="00CA7E57">
        <w:rPr>
          <w:rFonts w:asciiTheme="minorHAnsi" w:hAnsiTheme="minorHAnsi"/>
          <w:szCs w:val="24"/>
        </w:rPr>
        <w:fldChar w:fldCharType="end"/>
      </w:r>
      <w:r w:rsidR="005E1751" w:rsidRPr="00CA7E57">
        <w:rPr>
          <w:rFonts w:asciiTheme="minorHAnsi" w:hAnsiTheme="minorHAnsi"/>
          <w:szCs w:val="24"/>
        </w:rPr>
        <w:t xml:space="preserve"> and might result in some driving who are under the influence of cannabis avoiding apprehension. </w:t>
      </w:r>
      <w:r w:rsidRPr="00CA7E57">
        <w:rPr>
          <w:rFonts w:asciiTheme="minorHAnsi" w:hAnsiTheme="minorHAnsi"/>
        </w:rPr>
        <w:t xml:space="preserve">When the frequency of drug use was examined as a function of age and </w:t>
      </w:r>
      <w:r w:rsidR="009A1468" w:rsidRPr="00CA7E57">
        <w:rPr>
          <w:rFonts w:asciiTheme="minorHAnsi" w:hAnsiTheme="minorHAnsi"/>
        </w:rPr>
        <w:t>sex</w:t>
      </w:r>
      <w:r w:rsidRPr="00CA7E57">
        <w:rPr>
          <w:rFonts w:asciiTheme="minorHAnsi" w:hAnsiTheme="minorHAnsi"/>
        </w:rPr>
        <w:t xml:space="preserve">, males younger than 30 years of age reported greater frequency of drug use. This is consistent with a number of previous studies </w:t>
      </w:r>
      <w:r w:rsidR="00F7561E" w:rsidRPr="00CA7E57">
        <w:rPr>
          <w:rFonts w:asciiTheme="minorHAnsi" w:hAnsiTheme="minorHAnsi"/>
        </w:rPr>
        <w:fldChar w:fldCharType="begin">
          <w:fldData xml:space="preserve">PEVuZE5vdGU+PENpdGU+PEF1dGhvcj5BdXN0cmFsaWFuIEluc3RpdHV0ZSBvZiBIZWFsdGggYW5k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PEVuZE5vdGU+PENpdGU+PEF1dGhvcj5BdXN0cmFsaWFuIEluc3RpdHV0ZSBvZiBIZWFsdGggYW5k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560A91" w:rsidRPr="00CA7E57">
        <w:rPr>
          <w:rFonts w:asciiTheme="minorHAnsi" w:hAnsiTheme="minorHAnsi"/>
          <w:noProof/>
        </w:rPr>
        <w:t>(</w:t>
      </w:r>
      <w:hyperlink w:anchor="_ENREF_5" w:tooltip="Armstrong, 2005 #52" w:history="1">
        <w:r w:rsidR="00625375" w:rsidRPr="00CA7E57">
          <w:rPr>
            <w:rFonts w:asciiTheme="minorHAnsi" w:hAnsiTheme="minorHAnsi"/>
            <w:noProof/>
          </w:rPr>
          <w:t>Armstrong, Wills, &amp; Watson, 2005</w:t>
        </w:r>
      </w:hyperlink>
      <w:r w:rsidR="00560A91" w:rsidRPr="00CA7E57">
        <w:rPr>
          <w:rFonts w:asciiTheme="minorHAnsi" w:hAnsiTheme="minorHAnsi"/>
          <w:noProof/>
        </w:rPr>
        <w:t xml:space="preserve">; </w:t>
      </w:r>
      <w:hyperlink w:anchor="_ENREF_10" w:tooltip="Australian Institute of Health and Welfare, 2011 #16" w:history="1">
        <w:r w:rsidR="00625375" w:rsidRPr="00CA7E57">
          <w:rPr>
            <w:rFonts w:asciiTheme="minorHAnsi" w:hAnsiTheme="minorHAnsi"/>
            <w:noProof/>
          </w:rPr>
          <w:t>Australian Institute of Health and Welfare, 2011</w:t>
        </w:r>
      </w:hyperlink>
      <w:r w:rsidR="00560A91" w:rsidRPr="00CA7E57">
        <w:rPr>
          <w:rFonts w:asciiTheme="minorHAnsi" w:hAnsiTheme="minorHAnsi"/>
          <w:noProof/>
        </w:rPr>
        <w:t xml:space="preserve">; </w:t>
      </w:r>
      <w:hyperlink w:anchor="_ENREF_15" w:tooltip="Davey, 2014 #20" w:history="1">
        <w:r w:rsidR="00625375" w:rsidRPr="00CA7E57">
          <w:rPr>
            <w:rFonts w:asciiTheme="minorHAnsi" w:hAnsiTheme="minorHAnsi"/>
            <w:noProof/>
          </w:rPr>
          <w:t>Davey et al., 2014</w:t>
        </w:r>
      </w:hyperlink>
      <w:r w:rsidR="00560A91" w:rsidRPr="00CA7E57">
        <w:rPr>
          <w:rFonts w:asciiTheme="minorHAnsi" w:hAnsiTheme="minorHAnsi"/>
          <w:noProof/>
        </w:rPr>
        <w:t xml:space="preserve">; </w:t>
      </w:r>
      <w:hyperlink w:anchor="_ENREF_53" w:tooltip="Riley, 2004 #51" w:history="1">
        <w:r w:rsidR="00625375" w:rsidRPr="00CA7E57">
          <w:rPr>
            <w:rFonts w:asciiTheme="minorHAnsi" w:hAnsiTheme="minorHAnsi"/>
            <w:noProof/>
          </w:rPr>
          <w:t>Riley &amp; Hayward, 2004</w:t>
        </w:r>
      </w:hyperlink>
      <w:r w:rsidR="00560A91"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p>
    <w:p w14:paraId="2FB87883" w14:textId="77777777" w:rsidR="004E554F" w:rsidRPr="00CA7E57" w:rsidRDefault="004E554F" w:rsidP="007A3145">
      <w:pPr>
        <w:rPr>
          <w:rFonts w:asciiTheme="minorHAnsi" w:hAnsiTheme="minorHAnsi"/>
        </w:rPr>
      </w:pPr>
      <w:r w:rsidRPr="00CA7E57">
        <w:rPr>
          <w:rFonts w:asciiTheme="minorHAnsi" w:hAnsiTheme="minorHAnsi"/>
        </w:rPr>
        <w:tab/>
      </w:r>
      <w:r w:rsidR="00E568F8">
        <w:rPr>
          <w:rFonts w:asciiTheme="minorHAnsi" w:hAnsiTheme="minorHAnsi"/>
        </w:rPr>
        <w:t xml:space="preserve">A total of </w:t>
      </w:r>
      <w:r w:rsidRPr="00CA7E57">
        <w:rPr>
          <w:rFonts w:asciiTheme="minorHAnsi" w:hAnsiTheme="minorHAnsi"/>
        </w:rPr>
        <w:t>10</w:t>
      </w:r>
      <w:r w:rsidR="00E568F8">
        <w:rPr>
          <w:rFonts w:asciiTheme="minorHAnsi" w:hAnsiTheme="minorHAnsi"/>
        </w:rPr>
        <w:t>.74</w:t>
      </w:r>
      <w:r w:rsidRPr="00CA7E57">
        <w:rPr>
          <w:rFonts w:asciiTheme="minorHAnsi" w:hAnsiTheme="minorHAnsi"/>
        </w:rPr>
        <w:t xml:space="preserve">% of participants reported driving within 24 hours of consuming an illicit substance. This rate is lower than previous studies; however, it is likely due to the specific time range employed by the current study of “within 24 hours of consuming an illicit substance”. Previous studies have used differing time ranges and found higher percentages. For example, Watling et al. (2010) reported a rate of 19.4% among Queensland drivers when asked if they had driven in the last six months under the influence of </w:t>
      </w:r>
      <w:r w:rsidR="00D525A4">
        <w:rPr>
          <w:rFonts w:asciiTheme="minorHAnsi" w:hAnsiTheme="minorHAnsi"/>
        </w:rPr>
        <w:t xml:space="preserve">illicit </w:t>
      </w:r>
      <w:r w:rsidRPr="00CA7E57">
        <w:rPr>
          <w:rFonts w:asciiTheme="minorHAnsi" w:hAnsiTheme="minorHAnsi"/>
        </w:rPr>
        <w:t xml:space="preserve">drugs, whereas </w:t>
      </w:r>
      <w:hyperlink w:anchor="_ENREF_16" w:tooltip="Davey, 2005 #122" w:history="1">
        <w:r w:rsidR="00144316" w:rsidRPr="00CA7E57">
          <w:rPr>
            <w:rFonts w:asciiTheme="minorHAnsi" w:hAnsiTheme="minorHAnsi"/>
            <w:noProof/>
          </w:rPr>
          <w:t>Davey, Davey, et al. (2005</w:t>
        </w:r>
      </w:hyperlink>
      <w:r w:rsidR="00144316" w:rsidRPr="00CA7E57">
        <w:rPr>
          <w:rFonts w:asciiTheme="minorHAnsi" w:hAnsiTheme="minorHAnsi"/>
          <w:noProof/>
        </w:rPr>
        <w:t xml:space="preserve">) </w:t>
      </w:r>
      <w:r w:rsidRPr="00CA7E57">
        <w:rPr>
          <w:rFonts w:asciiTheme="minorHAnsi" w:hAnsiTheme="minorHAnsi"/>
        </w:rPr>
        <w:t>reported a rate of</w:t>
      </w:r>
      <w:r w:rsidRPr="00CA7E57">
        <w:rPr>
          <w:rFonts w:asciiTheme="minorHAnsi" w:hAnsiTheme="minorHAnsi"/>
          <w:szCs w:val="24"/>
        </w:rPr>
        <w:t xml:space="preserve"> 25.0% among young drivers having driven within six hours of </w:t>
      </w:r>
      <w:r w:rsidRPr="00CA7E57">
        <w:rPr>
          <w:rFonts w:asciiTheme="minorHAnsi" w:hAnsiTheme="minorHAnsi"/>
        </w:rPr>
        <w:t xml:space="preserve">an illicit drug in the past 12 month period. The prevalence rates from the </w:t>
      </w:r>
      <w:r w:rsidR="00F7561E" w:rsidRPr="00CA7E57">
        <w:rPr>
          <w:rFonts w:asciiTheme="minorHAnsi" w:hAnsiTheme="minorHAnsi"/>
        </w:rPr>
        <w:fldChar w:fldCharType="begin"/>
      </w:r>
      <w:r w:rsidR="00A8000E">
        <w:rPr>
          <w:rFonts w:asciiTheme="minorHAnsi" w:hAnsiTheme="minorHAnsi"/>
        </w:rPr>
        <w:instrText xml:space="preserve"> ADDIN EN.CITE &lt;EndNote&gt;&lt;Cite AuthorYear="1"&gt;&lt;Author&gt;Davey&lt;/Author&gt;&lt;Year&gt;2005&lt;/Year&gt;&lt;RecNum&gt;19&lt;/RecNum&gt;&lt;DisplayText&gt;Davey, Davey, and Obst (2005)&lt;/DisplayText&gt;&lt;record&gt;&lt;rec-number&gt;19&lt;/rec-number&gt;&lt;foreign-keys&gt;&lt;key app="EN" db-id="fevss095x9ddxmezw2pxza24xetz90esrwvv"&gt;19&lt;/key&gt;&lt;/foreign-keys&gt;&lt;ref-type name="Journal Article"&gt;17&lt;/ref-type&gt;&lt;contributors&gt;&lt;authors&gt;&lt;author&gt;Davey, Jeremy&lt;/author&gt;&lt;author&gt;Davey, Tamsen&lt;/author&gt;&lt;author&gt;Obst, Patricia L.&lt;/author&gt;&lt;/authors&gt;&lt;/contributors&gt;&lt;titles&gt;&lt;title&gt;Drug and drink driving by university students: An exploration of the influence of attitudes&lt;/title&gt;&lt;secondary-title&gt;Traffic Injury Prevention&lt;/secondary-title&gt;&lt;/titles&gt;&lt;periodical&gt;&lt;full-title&gt;Traffic Injury Prevention&lt;/full-title&gt;&lt;/periodical&gt;&lt;pages&gt;44-52&lt;/pages&gt;&lt;volume&gt;6&lt;/volume&gt;&lt;dates&gt;&lt;year&gt;2005&lt;/year&gt;&lt;/dates&gt;&lt;isbn&gt;1538-9588&lt;/isbn&gt;&lt;urls&gt;&lt;related-urls&gt;&lt;url&gt;http://www.informaworld.com/10.1080/15389580590903168&lt;/url&gt;&lt;/related-urls&gt;&lt;/urls&gt;&lt;access-date&gt;May 18, 2008&lt;/access-date&gt;&lt;/record&gt;&lt;/Cite&gt;&lt;/EndNote&gt;</w:instrText>
      </w:r>
      <w:r w:rsidR="00F7561E" w:rsidRPr="00CA7E57">
        <w:rPr>
          <w:rFonts w:asciiTheme="minorHAnsi" w:hAnsiTheme="minorHAnsi"/>
        </w:rPr>
        <w:fldChar w:fldCharType="separate"/>
      </w:r>
      <w:hyperlink w:anchor="_ENREF_16" w:tooltip="Davey, 2005 #19" w:history="1">
        <w:r w:rsidR="00625375">
          <w:rPr>
            <w:rFonts w:asciiTheme="minorHAnsi" w:hAnsiTheme="minorHAnsi"/>
            <w:noProof/>
          </w:rPr>
          <w:t>Davey, Davey, and Obst (2005</w:t>
        </w:r>
      </w:hyperlink>
      <w:r w:rsidR="00A8000E">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study are somewhat higher; however, this might be due to the population sampled (i.e., young university students) or some form of </w:t>
      </w:r>
      <w:r w:rsidRPr="00E568F8">
        <w:rPr>
          <w:rFonts w:asciiTheme="minorHAnsi" w:hAnsiTheme="minorHAnsi"/>
        </w:rPr>
        <w:t xml:space="preserve">selection bias. </w:t>
      </w:r>
      <w:r w:rsidR="00287E91" w:rsidRPr="00E05C49">
        <w:rPr>
          <w:rFonts w:asciiTheme="minorHAnsi" w:hAnsiTheme="minorHAnsi"/>
        </w:rPr>
        <w:t>A smaller proportion of participants (3.47%) reported driving within four hours of an illicit substance.</w:t>
      </w:r>
      <w:r w:rsidRPr="00E568F8">
        <w:rPr>
          <w:rFonts w:asciiTheme="minorHAnsi" w:hAnsiTheme="minorHAnsi"/>
        </w:rPr>
        <w:t xml:space="preserve"> This is</w:t>
      </w:r>
      <w:r w:rsidRPr="00CA7E57">
        <w:rPr>
          <w:rFonts w:asciiTheme="minorHAnsi" w:hAnsiTheme="minorHAnsi"/>
        </w:rPr>
        <w:t xml:space="preserve"> concerning as cannabis use has been reported to cause acute impairment of driving skills up to four hours in duration </w:t>
      </w:r>
      <w:r w:rsidR="00F7561E" w:rsidRPr="00CA7E57">
        <w:rPr>
          <w:rFonts w:asciiTheme="minorHAnsi" w:hAnsiTheme="minorHAnsi"/>
        </w:rPr>
        <w:fldChar w:fldCharType="begin">
          <w:fldData xml:space="preserve">PEVuZE5vdGU+PENpdGU+PEF1dGhvcj5Hcm90ZW5oZXJtZW48L0F1dGhvcj48WWVhcj4yMDA3PC9Z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YmJyLTE+PC9hbHQtcGVyaW9kaWNhbD48cGFnZXM+ZTUyNTQ1PC9wYWdlcz48dm9sdW1lPjg8L3Zv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=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PEVuZE5vdGU+PENpdGU+PEF1dGhvcj5Hcm90ZW5oZXJtZW48L0F1dGhvcj48WWVhcj4yMDA3PC9Z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YmJyLTE+PC9hbHQtcGVyaW9kaWNhbD48cGFnZXM+ZTUyNTQ1PC9wYWdlcz48dm9sdW1lPjg8L3Zv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=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11" w:tooltip="Battistella, 2013 #3" w:history="1">
        <w:r w:rsidR="00625375" w:rsidRPr="00CA7E57">
          <w:rPr>
            <w:rFonts w:asciiTheme="minorHAnsi" w:hAnsiTheme="minorHAnsi"/>
            <w:noProof/>
          </w:rPr>
          <w:t>Battistella et al., 2013</w:t>
        </w:r>
      </w:hyperlink>
      <w:r w:rsidRPr="00CA7E57">
        <w:rPr>
          <w:rFonts w:asciiTheme="minorHAnsi" w:hAnsiTheme="minorHAnsi"/>
          <w:noProof/>
        </w:rPr>
        <w:t xml:space="preserve">; </w:t>
      </w:r>
      <w:hyperlink w:anchor="_ENREF_32" w:tooltip="Grotenhermen, 2007 #53" w:history="1">
        <w:r w:rsidR="00625375" w:rsidRPr="00CA7E57">
          <w:rPr>
            <w:rFonts w:asciiTheme="minorHAnsi" w:hAnsiTheme="minorHAnsi"/>
            <w:noProof/>
          </w:rPr>
          <w:t>Grotenhermen et al., 2007</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These findings suggest that for some individuals, drug driving might be entrenched behaviours. </w:t>
      </w:r>
    </w:p>
    <w:p w14:paraId="52F3F8AE" w14:textId="77777777" w:rsidR="004E554F" w:rsidRPr="00CA7E57" w:rsidRDefault="004E554F" w:rsidP="007A3145">
      <w:pPr>
        <w:pStyle w:val="Heading2"/>
        <w:rPr>
          <w:rFonts w:asciiTheme="minorHAnsi" w:hAnsiTheme="minorHAnsi"/>
        </w:rPr>
      </w:pPr>
      <w:bookmarkStart w:id="62" w:name="_Toc374546033"/>
      <w:bookmarkStart w:id="63" w:name="_Toc378783584"/>
      <w:r w:rsidRPr="00CA7E57">
        <w:rPr>
          <w:rFonts w:asciiTheme="minorHAnsi" w:hAnsiTheme="minorHAnsi"/>
        </w:rPr>
        <w:t xml:space="preserve">Perceptions of </w:t>
      </w:r>
      <w:r w:rsidR="00F011BE" w:rsidRPr="00CA7E57">
        <w:rPr>
          <w:rFonts w:asciiTheme="minorHAnsi" w:hAnsiTheme="minorHAnsi"/>
        </w:rPr>
        <w:t>s</w:t>
      </w:r>
      <w:r w:rsidRPr="00CA7E57">
        <w:rPr>
          <w:rFonts w:asciiTheme="minorHAnsi" w:hAnsiTheme="minorHAnsi"/>
        </w:rPr>
        <w:t>anctions</w:t>
      </w:r>
      <w:bookmarkEnd w:id="62"/>
      <w:bookmarkEnd w:id="63"/>
    </w:p>
    <w:p w14:paraId="749802CD" w14:textId="77777777" w:rsidR="004E554F" w:rsidRPr="00CA7E57" w:rsidRDefault="004E554F" w:rsidP="007A3145">
      <w:pPr>
        <w:rPr>
          <w:rFonts w:asciiTheme="minorHAnsi" w:hAnsiTheme="minorHAnsi"/>
        </w:rPr>
      </w:pPr>
      <w:r w:rsidRPr="00CA7E57">
        <w:rPr>
          <w:rFonts w:asciiTheme="minorHAnsi" w:hAnsiTheme="minorHAnsi"/>
        </w:rPr>
        <w:tab/>
        <w:t xml:space="preserve">An additional aim of the current study was to examine the perceived deterrent impact of </w:t>
      </w:r>
      <w:r w:rsidR="001B4D36" w:rsidRPr="00CA7E57">
        <w:rPr>
          <w:rFonts w:asciiTheme="minorHAnsi" w:hAnsiTheme="minorHAnsi"/>
          <w:lang w:eastAsia="en-AU"/>
        </w:rPr>
        <w:t xml:space="preserve">roadside oral fluid screening </w:t>
      </w:r>
      <w:r w:rsidRPr="00CA7E57">
        <w:rPr>
          <w:rFonts w:asciiTheme="minorHAnsi" w:hAnsiTheme="minorHAnsi"/>
        </w:rPr>
        <w:t>operations in the ACT. It was found that a substantial proportion of participants</w:t>
      </w:r>
      <w:r w:rsidR="00812E89">
        <w:rPr>
          <w:rFonts w:asciiTheme="minorHAnsi" w:hAnsiTheme="minorHAnsi"/>
        </w:rPr>
        <w:t xml:space="preserve"> (71.54%)</w:t>
      </w:r>
      <w:r w:rsidRPr="00CA7E57">
        <w:rPr>
          <w:rFonts w:asciiTheme="minorHAnsi" w:hAnsiTheme="minorHAnsi"/>
        </w:rPr>
        <w:t xml:space="preserve"> did not perceive the certainty of apprehension as high. Perceptions of the certainty of apprehension are perhaps the most critical aspect for the effectiveness of deterrence </w:t>
      </w:r>
      <w:r w:rsidR="00F7561E" w:rsidRPr="00CA7E57">
        <w:rPr>
          <w:rFonts w:asciiTheme="minorHAnsi" w:hAnsiTheme="minorHAnsi"/>
        </w:rPr>
        <w:fldChar w:fldCharType="begin">
          <w:fldData xml:space="preserve">PEVuZE5vdGU+PENpdGU+PEF1dGhvcj5Ib21lbDwvQXV0aG9yPjxZZWFyPjE5ODg8L1llYXI+PFJl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=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PEVuZE5vdGU+PENpdGU+PEF1dGhvcj5Ib21lbDwvQXV0aG9yPjxZZWFyPjE5ODg8L1llYXI+PFJl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=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35" w:tooltip="Homel, 1988 #26" w:history="1">
        <w:r w:rsidR="00625375" w:rsidRPr="00CA7E57">
          <w:rPr>
            <w:rFonts w:asciiTheme="minorHAnsi" w:hAnsiTheme="minorHAnsi"/>
            <w:noProof/>
          </w:rPr>
          <w:t>Homel, 1988</w:t>
        </w:r>
      </w:hyperlink>
      <w:r w:rsidRPr="00CA7E57">
        <w:rPr>
          <w:rFonts w:asciiTheme="minorHAnsi" w:hAnsiTheme="minorHAnsi"/>
          <w:noProof/>
        </w:rPr>
        <w:t xml:space="preserve">; </w:t>
      </w:r>
      <w:hyperlink w:anchor="_ENREF_44" w:tooltip="Nagin, 2001 #54" w:history="1">
        <w:r w:rsidR="00625375" w:rsidRPr="00CA7E57">
          <w:rPr>
            <w:rFonts w:asciiTheme="minorHAnsi" w:hAnsiTheme="minorHAnsi"/>
            <w:noProof/>
          </w:rPr>
          <w:t>Nagin &amp; Pogarsky, 2001</w:t>
        </w:r>
      </w:hyperlink>
      <w:r w:rsidRPr="00CA7E57">
        <w:rPr>
          <w:rFonts w:asciiTheme="minorHAnsi" w:hAnsiTheme="minorHAnsi"/>
          <w:noProof/>
        </w:rPr>
        <w:t xml:space="preserve">; </w:t>
      </w:r>
      <w:hyperlink w:anchor="_ENREF_70" w:tooltip="Zimring, 1973 #27" w:history="1">
        <w:r w:rsidR="00625375" w:rsidRPr="00CA7E57">
          <w:rPr>
            <w:rFonts w:asciiTheme="minorHAnsi" w:hAnsiTheme="minorHAnsi"/>
            <w:noProof/>
          </w:rPr>
          <w:t>Zimring &amp; Hawkins, 1973</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The reported low perception of certainty of apprehension could be expected given the relative recen</w:t>
      </w:r>
      <w:r w:rsidR="00812E89">
        <w:rPr>
          <w:rFonts w:asciiTheme="minorHAnsi" w:hAnsiTheme="minorHAnsi"/>
        </w:rPr>
        <w:t>c</w:t>
      </w:r>
      <w:r w:rsidRPr="00CA7E57">
        <w:rPr>
          <w:rFonts w:asciiTheme="minorHAnsi" w:hAnsiTheme="minorHAnsi"/>
        </w:rPr>
        <w:t xml:space="preserve">y of operations in the ACT. This is a likely explanation as 35.21% of participants reported they were unaware of the ACT’s </w:t>
      </w:r>
      <w:r w:rsidR="001B4D36" w:rsidRPr="00CA7E57">
        <w:rPr>
          <w:rFonts w:asciiTheme="minorHAnsi" w:hAnsiTheme="minorHAnsi"/>
          <w:lang w:eastAsia="en-AU"/>
        </w:rPr>
        <w:t xml:space="preserve">roadside oral fluid screening </w:t>
      </w:r>
      <w:r w:rsidRPr="00CA7E57">
        <w:rPr>
          <w:rFonts w:asciiTheme="minorHAnsi" w:hAnsiTheme="minorHAnsi"/>
        </w:rPr>
        <w:t xml:space="preserve">operations. </w:t>
      </w:r>
      <w:r w:rsidR="00560A91" w:rsidRPr="00CA7E57">
        <w:rPr>
          <w:rFonts w:asciiTheme="minorHAnsi" w:hAnsiTheme="minorHAnsi"/>
        </w:rPr>
        <w:t>I</w:t>
      </w:r>
      <w:r w:rsidRPr="00CA7E57">
        <w:rPr>
          <w:rFonts w:asciiTheme="minorHAnsi" w:hAnsiTheme="minorHAnsi"/>
        </w:rPr>
        <w:t>t is possible that residents of the ACT are unaware (or ambivalent) of the penalties if apprehended for drug driving in the ACT. This finding is less surprising as the majority of participants had not been apprehended for a drug driving offence</w:t>
      </w:r>
      <w:r w:rsidR="00686126" w:rsidRPr="00CA7E57">
        <w:rPr>
          <w:rFonts w:asciiTheme="minorHAnsi" w:hAnsiTheme="minorHAnsi"/>
        </w:rPr>
        <w:t xml:space="preserve"> and as such had no experience with the legal sanctions and processes.  </w:t>
      </w:r>
    </w:p>
    <w:p w14:paraId="06B05947" w14:textId="77777777" w:rsidR="004E554F" w:rsidRPr="00CA7E57" w:rsidRDefault="004E554F" w:rsidP="007A3145">
      <w:pPr>
        <w:pStyle w:val="Heading2"/>
        <w:rPr>
          <w:rFonts w:asciiTheme="minorHAnsi" w:hAnsiTheme="minorHAnsi"/>
        </w:rPr>
      </w:pPr>
      <w:bookmarkStart w:id="64" w:name="_Toc374546034"/>
      <w:bookmarkStart w:id="65" w:name="_Toc378783585"/>
      <w:r w:rsidRPr="00CA7E57">
        <w:rPr>
          <w:rFonts w:asciiTheme="minorHAnsi" w:hAnsiTheme="minorHAnsi"/>
        </w:rPr>
        <w:t xml:space="preserve">Factors </w:t>
      </w:r>
      <w:r w:rsidR="00F011BE" w:rsidRPr="00CA7E57">
        <w:rPr>
          <w:rFonts w:asciiTheme="minorHAnsi" w:hAnsiTheme="minorHAnsi"/>
        </w:rPr>
        <w:t>p</w:t>
      </w:r>
      <w:r w:rsidRPr="00CA7E57">
        <w:rPr>
          <w:rFonts w:asciiTheme="minorHAnsi" w:hAnsiTheme="minorHAnsi"/>
        </w:rPr>
        <w:t xml:space="preserve">redicting </w:t>
      </w:r>
      <w:r w:rsidR="00F011BE" w:rsidRPr="00CA7E57">
        <w:rPr>
          <w:rFonts w:asciiTheme="minorHAnsi" w:hAnsiTheme="minorHAnsi"/>
        </w:rPr>
        <w:t>f</w:t>
      </w:r>
      <w:r w:rsidRPr="00CA7E57">
        <w:rPr>
          <w:rFonts w:asciiTheme="minorHAnsi" w:hAnsiTheme="minorHAnsi"/>
        </w:rPr>
        <w:t xml:space="preserve">uture </w:t>
      </w:r>
      <w:r w:rsidR="00F011BE" w:rsidRPr="00CA7E57">
        <w:rPr>
          <w:rFonts w:asciiTheme="minorHAnsi" w:hAnsiTheme="minorHAnsi"/>
        </w:rPr>
        <w:t>d</w:t>
      </w:r>
      <w:r w:rsidRPr="00CA7E57">
        <w:rPr>
          <w:rFonts w:asciiTheme="minorHAnsi" w:hAnsiTheme="minorHAnsi"/>
        </w:rPr>
        <w:t xml:space="preserve">rug </w:t>
      </w:r>
      <w:r w:rsidR="00F011BE" w:rsidRPr="00CA7E57">
        <w:rPr>
          <w:rFonts w:asciiTheme="minorHAnsi" w:hAnsiTheme="minorHAnsi"/>
        </w:rPr>
        <w:t>d</w:t>
      </w:r>
      <w:r w:rsidRPr="00CA7E57">
        <w:rPr>
          <w:rFonts w:asciiTheme="minorHAnsi" w:hAnsiTheme="minorHAnsi"/>
        </w:rPr>
        <w:t>riving</w:t>
      </w:r>
      <w:bookmarkEnd w:id="64"/>
      <w:bookmarkEnd w:id="65"/>
    </w:p>
    <w:p w14:paraId="365DB45D" w14:textId="77777777" w:rsidR="004E554F" w:rsidRPr="00CA7E57" w:rsidRDefault="004E554F" w:rsidP="007A3145">
      <w:pPr>
        <w:ind w:firstLine="720"/>
        <w:rPr>
          <w:rFonts w:asciiTheme="minorHAnsi" w:hAnsiTheme="minorHAnsi"/>
        </w:rPr>
      </w:pPr>
      <w:r w:rsidRPr="00CA7E57">
        <w:rPr>
          <w:rFonts w:asciiTheme="minorHAnsi" w:hAnsiTheme="minorHAnsi"/>
        </w:rPr>
        <w:t xml:space="preserve">The demographic, awareness, </w:t>
      </w:r>
      <w:r w:rsidR="009D047A">
        <w:rPr>
          <w:rFonts w:asciiTheme="minorHAnsi" w:hAnsiTheme="minorHAnsi"/>
        </w:rPr>
        <w:t>c</w:t>
      </w:r>
      <w:r w:rsidRPr="00CA7E57">
        <w:rPr>
          <w:rFonts w:asciiTheme="minorHAnsi" w:hAnsiTheme="minorHAnsi"/>
        </w:rPr>
        <w:t xml:space="preserve">lassical </w:t>
      </w:r>
      <w:r w:rsidR="009D047A">
        <w:rPr>
          <w:rFonts w:asciiTheme="minorHAnsi" w:hAnsiTheme="minorHAnsi"/>
        </w:rPr>
        <w:t>d</w:t>
      </w:r>
      <w:r w:rsidRPr="00CA7E57">
        <w:rPr>
          <w:rFonts w:asciiTheme="minorHAnsi" w:hAnsiTheme="minorHAnsi"/>
        </w:rPr>
        <w:t xml:space="preserve">eterrence and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rPr>
        <w:t xml:space="preserve">variables were examined for their predictive utility of intentions to drug drive in the future. The demographic variables of age and </w:t>
      </w:r>
      <w:r w:rsidR="009A1468" w:rsidRPr="00CA7E57">
        <w:rPr>
          <w:rFonts w:asciiTheme="minorHAnsi" w:hAnsiTheme="minorHAnsi"/>
        </w:rPr>
        <w:t>sex</w:t>
      </w:r>
      <w:r w:rsidRPr="00CA7E57">
        <w:rPr>
          <w:rFonts w:asciiTheme="minorHAnsi" w:hAnsiTheme="minorHAnsi"/>
        </w:rPr>
        <w:t xml:space="preserve"> and the awareness variable were entered at the first step, with the age and awareness variables being significant predictors of intentions to drug drive in the future. Specifically, younger individuals and those who were aware of roadside saliva based testing operations were less likely to drug drive. A number of studies have previously found that younger individuals are more likely to drug drive </w:t>
      </w:r>
      <w:r w:rsidR="00F7561E" w:rsidRPr="00CA7E57">
        <w:rPr>
          <w:rFonts w:asciiTheme="minorHAnsi" w:hAnsiTheme="minorHAnsi"/>
        </w:rPr>
        <w:fldChar w:fldCharType="begin">
          <w:fldData xml:space="preserve">PEVuZE5vdGU+PENpdGU+PEF1dGhvcj5XYXRsaW5nPC9BdXRob3I+PFllYXI+MjAxMDwvWWVhcj48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PEVuZE5vdGU+PENpdGU+PEF1dGhvcj5XYXRsaW5nPC9BdXRob3I+PFllYXI+MjAxMDwvWWVhcj48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3" w:tooltip="Akram, 2000 #14" w:history="1">
        <w:r w:rsidR="00625375" w:rsidRPr="00CA7E57">
          <w:rPr>
            <w:rFonts w:asciiTheme="minorHAnsi" w:hAnsiTheme="minorHAnsi"/>
            <w:noProof/>
          </w:rPr>
          <w:t>Akram &amp; Forsyth, 2000</w:t>
        </w:r>
      </w:hyperlink>
      <w:r w:rsidRPr="00CA7E57">
        <w:rPr>
          <w:rFonts w:asciiTheme="minorHAnsi" w:hAnsiTheme="minorHAnsi"/>
          <w:noProof/>
        </w:rPr>
        <w:t xml:space="preserve">; </w:t>
      </w:r>
      <w:hyperlink w:anchor="_ENREF_66" w:tooltip="Watling, 2010 #44" w:history="1">
        <w:r w:rsidR="00625375" w:rsidRPr="00CA7E57">
          <w:rPr>
            <w:rFonts w:asciiTheme="minorHAnsi" w:hAnsiTheme="minorHAnsi"/>
            <w:noProof/>
          </w:rPr>
          <w:t>Watling et al., 2010</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The finding that being aware roadside saliva based testing was </w:t>
      </w:r>
      <w:r w:rsidR="00E61476" w:rsidRPr="00CA7E57">
        <w:rPr>
          <w:rFonts w:asciiTheme="minorHAnsi" w:hAnsiTheme="minorHAnsi"/>
        </w:rPr>
        <w:t xml:space="preserve">associated with a lower likelihood of drug driving </w:t>
      </w:r>
      <w:r w:rsidRPr="00CA7E57">
        <w:rPr>
          <w:rFonts w:asciiTheme="minorHAnsi" w:hAnsiTheme="minorHAnsi"/>
        </w:rPr>
        <w:t>is encouraging for road safety. Ed</w:t>
      </w:r>
      <w:r w:rsidRPr="00CA7E57">
        <w:rPr>
          <w:rFonts w:asciiTheme="minorHAnsi" w:hAnsiTheme="minorHAnsi"/>
          <w:lang w:eastAsia="en-AU"/>
        </w:rPr>
        <w:t xml:space="preserve">ucation based campaigns are potentially a critical aspect of any road safety campaign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&lt;EndNote&gt;&lt;Cite&gt;&lt;Author&gt;Elvik&lt;/Author&gt;&lt;Year&gt;2004&lt;/Year&gt;&lt;RecNum&gt;55&lt;/RecNum&gt;&lt;DisplayText&gt;(Elvik &amp;amp; Vaa, 2004)&lt;/DisplayText&gt;&lt;record&gt;&lt;rec-number&gt;55&lt;/rec-number&gt;&lt;foreign-keys&gt;&lt;key app="EN" db-id="fevss095x9ddxmezw2pxza24xetz90esrwvv"&gt;55&lt;/key&gt;&lt;/foreign-keys&gt;&lt;ref-type name="Book"&gt;6&lt;/ref-type&gt;&lt;contributors&gt;&lt;authors&gt;&lt;author&gt;Elvik, Rune&lt;/author&gt;&lt;author&gt;Vaa, Truls&lt;/author&gt;&lt;/authors&gt;&lt;/contributors&gt;&lt;titles&gt;&lt;title&gt;The handbook of road safety measures&lt;/title&gt;&lt;/titles&gt;&lt;dates&gt;&lt;year&gt;2004&lt;/year&gt;&lt;/dates&gt;&lt;pub-location&gt;Amsterdam&lt;/pub-location&gt;&lt;publisher&gt;Elsevier&lt;/publisher&gt;&lt;urls&gt;&lt;/urls&gt;&lt;/record&gt;&lt;/Cite&gt;&lt;/EndNote&gt;</w:instrText>
      </w:r>
      <w:r w:rsidR="00F7561E" w:rsidRPr="00CA7E57">
        <w:rPr>
          <w:rFonts w:asciiTheme="minorHAnsi" w:hAnsiTheme="minorHAnsi"/>
          <w:lang w:eastAsia="en-AU"/>
        </w:rPr>
        <w:fldChar w:fldCharType="separate"/>
      </w:r>
      <w:r w:rsidRPr="00CA7E57">
        <w:rPr>
          <w:rFonts w:asciiTheme="minorHAnsi" w:hAnsiTheme="minorHAnsi"/>
          <w:noProof/>
          <w:lang w:eastAsia="en-AU"/>
        </w:rPr>
        <w:t>(</w:t>
      </w:r>
      <w:hyperlink w:anchor="_ENREF_28" w:tooltip="Elvik, 2004 #55" w:history="1">
        <w:r w:rsidR="00625375" w:rsidRPr="00CA7E57">
          <w:rPr>
            <w:rFonts w:asciiTheme="minorHAnsi" w:hAnsiTheme="minorHAnsi"/>
            <w:noProof/>
            <w:lang w:eastAsia="en-AU"/>
          </w:rPr>
          <w:t>Elvik &amp; Vaa, 2004</w:t>
        </w:r>
      </w:hyperlink>
      <w:r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and being aware of </w:t>
      </w:r>
      <w:r w:rsidRPr="00CA7E57">
        <w:rPr>
          <w:rFonts w:asciiTheme="minorHAnsi" w:hAnsiTheme="minorHAnsi"/>
        </w:rPr>
        <w:t xml:space="preserve">roadside saliva based testing operations </w:t>
      </w:r>
      <w:r w:rsidRPr="00CA7E57">
        <w:rPr>
          <w:rFonts w:asciiTheme="minorHAnsi" w:hAnsiTheme="minorHAnsi"/>
          <w:lang w:eastAsia="en-AU"/>
        </w:rPr>
        <w:t xml:space="preserve">leads to higher perceptions of certainty of apprehension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&lt;EndNote&gt;&lt;Cite&gt;&lt;Author&gt;Watling&lt;/Author&gt;&lt;Year&gt;2014&lt;/Year&gt;&lt;RecNum&gt;32&lt;/RecNum&gt;&lt;DisplayText&gt;(Watling et al., 2014)&lt;/DisplayText&gt;&lt;record&gt;&lt;rec-number&gt;32&lt;/rec-number&gt;&lt;foreign-keys&gt;&lt;key app="EN" db-id="fevss095x9ddxmezw2pxza24xetz90esrwvv"&gt;32&lt;/key&gt;&lt;/foreign-keys&gt;&lt;ref-type name="Journal Article"&gt;17&lt;/ref-type&gt;&lt;contributors&gt;&lt;authors&gt;&lt;author&gt;Watling, Christopher N.&lt;/author&gt;&lt;author&gt;Freeman, James E.&lt;/author&gt;&lt;author&gt;Davey, Jeremy D.&lt;/author&gt;&lt;/authors&gt;&lt;/contributors&gt;&lt;titles&gt;&lt;title&gt;I know, but I don’t care : how awareness of Queensland’s drug driving testing methods impact upon perceptions of deterrence and offending behaviours&lt;/title&gt;&lt;secondary-title&gt;Modern Traffic and Transportation Engineering Research&lt;/secondary-title&gt;&lt;/titles&gt;&lt;periodical&gt;&lt;full-title&gt;Modern Traffic and Transportation Engineering Research&lt;/full-title&gt;&lt;/periodical&gt;&lt;pages&gt;7-13&lt;/pages&gt;&lt;volume&gt;3&lt;/volume&gt;&lt;number&gt;1&lt;/number&gt;&lt;keywords&gt;&lt;keyword&gt;Legal Sanctions&lt;/keyword&gt;&lt;keyword&gt;Drug Driving&lt;/keyword&gt;&lt;keyword&gt;Awareness&lt;/keyword&gt;&lt;keyword&gt;Substance use&lt;/keyword&gt;&lt;/keywords&gt;&lt;dates&gt;&lt;year&gt;2014&lt;/year&gt;&lt;/dates&gt;&lt;isbn&gt;2304-9405&lt;/isbn&gt;&lt;urls&gt;&lt;related-urls&gt;&lt;url&gt;http://eprints.qut.edu.au/59253/&lt;/url&gt;&lt;/related-urls&gt;&lt;/urls&gt;&lt;/record&gt;&lt;/Cite&gt;&lt;/EndNote&gt;</w:instrText>
      </w:r>
      <w:r w:rsidR="00F7561E" w:rsidRPr="00CA7E57">
        <w:rPr>
          <w:rFonts w:asciiTheme="minorHAnsi" w:hAnsiTheme="minorHAnsi"/>
          <w:lang w:eastAsia="en-AU"/>
        </w:rPr>
        <w:fldChar w:fldCharType="separate"/>
      </w:r>
      <w:r w:rsidR="0057328A" w:rsidRPr="00CA7E57">
        <w:rPr>
          <w:rFonts w:asciiTheme="minorHAnsi" w:hAnsiTheme="minorHAnsi"/>
          <w:noProof/>
          <w:lang w:eastAsia="en-AU"/>
        </w:rPr>
        <w:t>(</w:t>
      </w:r>
      <w:hyperlink w:anchor="_ENREF_64" w:tooltip="Watling, 2014 #32" w:history="1">
        <w:r w:rsidR="00625375" w:rsidRPr="00CA7E57">
          <w:rPr>
            <w:rFonts w:asciiTheme="minorHAnsi" w:hAnsiTheme="minorHAnsi"/>
            <w:noProof/>
            <w:lang w:eastAsia="en-AU"/>
          </w:rPr>
          <w:t>Watling et al., 2014</w:t>
        </w:r>
      </w:hyperlink>
      <w:r w:rsidR="0057328A"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While the specific relationship between awareness of testing and effectiveness of deterrence still needs to be thoroughly examined, </w:t>
      </w:r>
      <w:r w:rsidRPr="00CA7E57">
        <w:rPr>
          <w:rFonts w:asciiTheme="minorHAnsi" w:hAnsiTheme="minorHAnsi"/>
        </w:rPr>
        <w:t xml:space="preserve">a high level of publicity of the legal sanctions and associated penalties are important for the effectiveness of deterrence. </w:t>
      </w:r>
    </w:p>
    <w:p w14:paraId="43DD16C5" w14:textId="77777777" w:rsidR="004E554F" w:rsidRPr="00CA7E57" w:rsidRDefault="004E554F" w:rsidP="007A3145">
      <w:pPr>
        <w:ind w:firstLine="720"/>
        <w:rPr>
          <w:rFonts w:asciiTheme="minorHAnsi" w:hAnsiTheme="minorHAnsi"/>
          <w:color w:val="000000"/>
        </w:rPr>
      </w:pPr>
      <w:r w:rsidRPr="00CA7E57">
        <w:rPr>
          <w:rFonts w:asciiTheme="minorHAnsi" w:hAnsiTheme="minorHAnsi"/>
        </w:rPr>
        <w:t xml:space="preserve">The </w:t>
      </w:r>
      <w:r w:rsidR="009D047A">
        <w:rPr>
          <w:rFonts w:asciiTheme="minorHAnsi" w:hAnsiTheme="minorHAnsi"/>
        </w:rPr>
        <w:t>c</w:t>
      </w:r>
      <w:r w:rsidRPr="00CA7E57">
        <w:rPr>
          <w:rFonts w:asciiTheme="minorHAnsi" w:hAnsiTheme="minorHAnsi"/>
        </w:rPr>
        <w:t xml:space="preserve">lassical </w:t>
      </w:r>
      <w:r w:rsidR="009D047A">
        <w:rPr>
          <w:rFonts w:asciiTheme="minorHAnsi" w:hAnsiTheme="minorHAnsi"/>
        </w:rPr>
        <w:t>d</w:t>
      </w:r>
      <w:r w:rsidRPr="00CA7E57">
        <w:rPr>
          <w:rFonts w:asciiTheme="minorHAnsi" w:hAnsiTheme="minorHAnsi"/>
        </w:rPr>
        <w:t xml:space="preserve">eterrence </w:t>
      </w:r>
      <w:r w:rsidR="009D047A">
        <w:rPr>
          <w:rFonts w:asciiTheme="minorHAnsi" w:hAnsiTheme="minorHAnsi"/>
        </w:rPr>
        <w:t>t</w:t>
      </w:r>
      <w:r w:rsidRPr="00CA7E57">
        <w:rPr>
          <w:rFonts w:asciiTheme="minorHAnsi" w:hAnsiTheme="minorHAnsi"/>
        </w:rPr>
        <w:t xml:space="preserve">heory variables were at the second step of the logistic regression model. The addition of these variables did not significantly increase the predictive power of the model and subsequently, none of the </w:t>
      </w:r>
      <w:r w:rsidR="009D047A">
        <w:rPr>
          <w:rFonts w:asciiTheme="minorHAnsi" w:hAnsiTheme="minorHAnsi"/>
        </w:rPr>
        <w:t>c</w:t>
      </w:r>
      <w:r w:rsidR="009D047A" w:rsidRPr="00CA7E57">
        <w:rPr>
          <w:rFonts w:asciiTheme="minorHAnsi" w:hAnsiTheme="minorHAnsi"/>
        </w:rPr>
        <w:t xml:space="preserve">lassical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rPr>
        <w:t xml:space="preserve">variables were predictive of intentions to drug drive in the future. While these results might be cause for concern, especially as deterrence theory is used as the conceptual framework </w:t>
      </w:r>
      <w:r w:rsidRPr="00CA7E57">
        <w:rPr>
          <w:rFonts w:asciiTheme="minorHAnsi" w:hAnsiTheme="minorHAnsi"/>
          <w:color w:val="000000"/>
        </w:rPr>
        <w:t xml:space="preserve">underpinning traffic enforcement, there are several reasons to remain optimistic. First and foremost, the current ACT operations </w:t>
      </w:r>
      <w:r w:rsidR="00E61476" w:rsidRPr="00CA7E57">
        <w:rPr>
          <w:rFonts w:asciiTheme="minorHAnsi" w:hAnsiTheme="minorHAnsi"/>
          <w:color w:val="000000"/>
        </w:rPr>
        <w:t xml:space="preserve">are relative new when compared to </w:t>
      </w:r>
      <w:r w:rsidR="003836E3" w:rsidRPr="00CA7E57">
        <w:rPr>
          <w:rFonts w:asciiTheme="minorHAnsi" w:hAnsiTheme="minorHAnsi"/>
          <w:color w:val="000000"/>
        </w:rPr>
        <w:t xml:space="preserve">successful </w:t>
      </w:r>
      <w:r w:rsidR="00E61476" w:rsidRPr="00CA7E57">
        <w:rPr>
          <w:rFonts w:asciiTheme="minorHAnsi" w:hAnsiTheme="minorHAnsi"/>
          <w:color w:val="000000"/>
        </w:rPr>
        <w:t>drink driving campaigns a</w:t>
      </w:r>
      <w:r w:rsidRPr="00CA7E57">
        <w:rPr>
          <w:rFonts w:asciiTheme="minorHAnsi" w:hAnsiTheme="minorHAnsi"/>
          <w:color w:val="000000"/>
        </w:rPr>
        <w:t xml:space="preserve">nd as noted earlier, the participants’ awareness levels of the drug driving testing campaign needs to be improved. Prior to the initiation of </w:t>
      </w:r>
      <w:r w:rsidRPr="00CA7E57">
        <w:rPr>
          <w:rFonts w:asciiTheme="minorHAnsi" w:hAnsiTheme="minorHAnsi"/>
        </w:rPr>
        <w:t>roadside saliva based testing operations</w:t>
      </w:r>
      <w:r w:rsidRPr="00CA7E57">
        <w:rPr>
          <w:rFonts w:asciiTheme="minorHAnsi" w:hAnsiTheme="minorHAnsi"/>
          <w:color w:val="000000"/>
        </w:rPr>
        <w:t xml:space="preserve">, </w:t>
      </w:r>
      <w:r w:rsidR="003836E3" w:rsidRPr="00CA7E57">
        <w:rPr>
          <w:rFonts w:asciiTheme="minorHAnsi" w:hAnsiTheme="minorHAnsi"/>
          <w:color w:val="000000"/>
        </w:rPr>
        <w:t xml:space="preserve">perceptions of certainty of apprehension were quite low </w:t>
      </w:r>
      <w:r w:rsidR="00F7561E" w:rsidRPr="00CA7E57">
        <w:rPr>
          <w:rFonts w:asciiTheme="minorHAnsi" w:hAnsiTheme="minorHAnsi"/>
          <w:color w:val="000000"/>
        </w:rPr>
        <w:fldChar w:fldCharType="begin"/>
      </w:r>
      <w:r w:rsidR="00507A13">
        <w:rPr>
          <w:rFonts w:asciiTheme="minorHAnsi" w:hAnsiTheme="minorHAnsi"/>
          <w:color w:val="000000"/>
        </w:rPr>
        <w:instrText xml:space="preserve"> ADDIN EN.CITE &lt;EndNote&gt;&lt;Cite&gt;&lt;Author&gt;Darke&lt;/Author&gt;&lt;Year&gt;2004&lt;/Year&gt;&lt;RecNum&gt;46&lt;/RecNum&gt;&lt;DisplayText&gt;(Darke et al., 2004)&lt;/DisplayText&gt;&lt;record&gt;&lt;rec-number&gt;46&lt;/rec-number&gt;&lt;foreign-keys&gt;&lt;key app="EN" db-id="fevss095x9ddxmezw2pxza24xetz90esrwvv"&gt;46&lt;/key&gt;&lt;/foreign-keys&gt;&lt;ref-type name="Journal Article"&gt;17&lt;/ref-type&gt;&lt;contributors&gt;&lt;authors&gt;&lt;author&gt;Darke, Shane&lt;/author&gt;&lt;author&gt;Kelly, Erin&lt;/author&gt;&lt;author&gt;Ross, Joanne&lt;/author&gt;&lt;/authors&gt;&lt;/contributors&gt;&lt;titles&gt;&lt;title&gt;Drug driving among injecting drug users in Sydney, Australia: Prevalence, risk factors and risk perceptions&lt;/title&gt;&lt;secondary-title&gt;Addiction&lt;/secondary-title&gt;&lt;/titles&gt;&lt;periodical&gt;&lt;full-title&gt;Addiction&lt;/full-title&gt;&lt;/periodical&gt;&lt;pages&gt;175-185&lt;/pages&gt;&lt;volume&gt;99&lt;/volume&gt;&lt;dates&gt;&lt;year&gt;2004&lt;/year&gt;&lt;/dates&gt;&lt;urls&gt;&lt;related-urls&gt;&lt;url&gt;http://www.blackwell-synergy.com/doi/abs/10.1046/j.1360-0443.2003.00604.x&lt;/url&gt;&lt;/related-urls&gt;&lt;/urls&gt;&lt;/record&gt;&lt;/Cite&gt;&lt;/EndNote&gt;</w:instrText>
      </w:r>
      <w:r w:rsidR="00F7561E" w:rsidRPr="00CA7E57">
        <w:rPr>
          <w:rFonts w:asciiTheme="minorHAnsi" w:hAnsiTheme="minorHAnsi"/>
          <w:color w:val="000000"/>
        </w:rPr>
        <w:fldChar w:fldCharType="separate"/>
      </w:r>
      <w:r w:rsidRPr="00CA7E57">
        <w:rPr>
          <w:rFonts w:asciiTheme="minorHAnsi" w:hAnsiTheme="minorHAnsi"/>
          <w:noProof/>
          <w:color w:val="000000"/>
        </w:rPr>
        <w:t>(</w:t>
      </w:r>
      <w:hyperlink w:anchor="_ENREF_14" w:tooltip="Darke, 2004 #46" w:history="1">
        <w:r w:rsidR="00625375" w:rsidRPr="00CA7E57">
          <w:rPr>
            <w:rFonts w:asciiTheme="minorHAnsi" w:hAnsiTheme="minorHAnsi"/>
            <w:noProof/>
            <w:color w:val="000000"/>
          </w:rPr>
          <w:t>Darke et al., 2004</w:t>
        </w:r>
      </w:hyperlink>
      <w:r w:rsidRPr="00CA7E57">
        <w:rPr>
          <w:rFonts w:asciiTheme="minorHAnsi" w:hAnsiTheme="minorHAnsi"/>
          <w:noProof/>
          <w:color w:val="000000"/>
        </w:rPr>
        <w:t>)</w:t>
      </w:r>
      <w:r w:rsidR="00F7561E" w:rsidRPr="00CA7E57">
        <w:rPr>
          <w:rFonts w:asciiTheme="minorHAnsi" w:hAnsiTheme="minorHAnsi"/>
          <w:color w:val="000000"/>
        </w:rPr>
        <w:fldChar w:fldCharType="end"/>
      </w:r>
      <w:r w:rsidRPr="00CA7E57">
        <w:rPr>
          <w:rFonts w:asciiTheme="minorHAnsi" w:hAnsiTheme="minorHAnsi"/>
          <w:color w:val="000000"/>
        </w:rPr>
        <w:t xml:space="preserve">. Considering these two factors together, it will possibly take some time (and effort) before perceptions of certainty of apprehension will impact on an individual’s decision to drug drive. Therefore, the current findings would suggest that an expansion of the </w:t>
      </w:r>
      <w:r w:rsidRPr="00CA7E57">
        <w:rPr>
          <w:rFonts w:asciiTheme="minorHAnsi" w:hAnsiTheme="minorHAnsi"/>
        </w:rPr>
        <w:t xml:space="preserve">roadside saliva based testing </w:t>
      </w:r>
      <w:r w:rsidRPr="00CA7E57">
        <w:rPr>
          <w:rFonts w:asciiTheme="minorHAnsi" w:hAnsiTheme="minorHAnsi"/>
          <w:color w:val="000000"/>
        </w:rPr>
        <w:t>campaign is required.</w:t>
      </w:r>
    </w:p>
    <w:p w14:paraId="13BF6C3F" w14:textId="77777777" w:rsidR="004E554F" w:rsidRPr="00CA7E57" w:rsidRDefault="004E554F" w:rsidP="007A3145">
      <w:pPr>
        <w:ind w:firstLine="720"/>
        <w:rPr>
          <w:rFonts w:asciiTheme="minorHAnsi" w:hAnsiTheme="minorHAnsi"/>
          <w:sz w:val="22"/>
          <w:szCs w:val="22"/>
        </w:rPr>
      </w:pPr>
      <w:r w:rsidRPr="00CA7E57">
        <w:rPr>
          <w:rFonts w:asciiTheme="minorHAnsi" w:hAnsiTheme="minorHAnsi"/>
          <w:color w:val="000000"/>
        </w:rPr>
        <w:t xml:space="preserve">It will be theoretically relevant to quantify deterrence perceptual trends, awareness, and drug driving prevalence rates with the growth of the ACT </w:t>
      </w:r>
      <w:r w:rsidRPr="00CA7E57">
        <w:rPr>
          <w:rFonts w:asciiTheme="minorHAnsi" w:hAnsiTheme="minorHAnsi"/>
        </w:rPr>
        <w:t xml:space="preserve">roadside saliva based testing </w:t>
      </w:r>
      <w:r w:rsidRPr="00CA7E57">
        <w:rPr>
          <w:rFonts w:asciiTheme="minorHAnsi" w:hAnsiTheme="minorHAnsi"/>
          <w:color w:val="000000"/>
        </w:rPr>
        <w:t xml:space="preserve">campaign. Throughout the period of 2007 to 2010 a number of Australian states implemented roadside saliva based drug testing (see Table </w:t>
      </w:r>
      <w:r w:rsidR="003836E3" w:rsidRPr="00CA7E57">
        <w:rPr>
          <w:rFonts w:asciiTheme="minorHAnsi" w:hAnsiTheme="minorHAnsi"/>
          <w:color w:val="000000"/>
        </w:rPr>
        <w:t>1</w:t>
      </w:r>
      <w:r w:rsidRPr="00CA7E57">
        <w:rPr>
          <w:rFonts w:asciiTheme="minorHAnsi" w:hAnsiTheme="minorHAnsi"/>
          <w:color w:val="000000"/>
        </w:rPr>
        <w:t xml:space="preserve">, in the introduction). It is of note that the proportions of individuals reporting drug driving significantly decreased from 20.9% in 2007 to 18.00% in 2010 </w:t>
      </w:r>
      <w:r w:rsidR="00F7561E" w:rsidRPr="00CA7E57">
        <w:rPr>
          <w:rFonts w:asciiTheme="minorHAnsi" w:hAnsiTheme="minorHAnsi"/>
          <w:color w:val="000000"/>
        </w:rPr>
        <w:fldChar w:fldCharType="begin"/>
      </w:r>
      <w:r w:rsidR="00507A13">
        <w:rPr>
          <w:rFonts w:asciiTheme="minorHAnsi" w:hAnsiTheme="minorHAnsi"/>
          <w:color w:val="000000"/>
        </w:rPr>
        <w:instrText xml:space="preserve"> ADDIN EN.CITE &lt;EndNote&gt;&lt;Cite&gt;&lt;Author&gt;Australian Institute of Health and Welfare&lt;/Author&gt;&lt;Year&gt;2011&lt;/Year&gt;&lt;RecNum&gt;16&lt;/RecNum&gt;&lt;DisplayText&gt;(Australian Institute of Health and Welfare, 2011)&lt;/DisplayText&gt;&lt;record&gt;&lt;rec-number&gt;16&lt;/rec-number&gt;&lt;foreign-keys&gt;&lt;key app="EN" db-id="fevss095x9ddxmezw2pxza24xetz90esrwvv"&gt;16&lt;/key&gt;&lt;/foreign-keys&gt;&lt;ref-type name="Report"&gt;27&lt;/ref-type&gt;&lt;contributors&gt;&lt;authors&gt;&lt;author&gt;Australian Institute of Health and Welfare,&lt;/author&gt;&lt;/authors&gt;&lt;/contributors&gt;&lt;titles&gt;&lt;title&gt;National drug strategy household survey: Detailed findings&lt;/title&gt;&lt;/titles&gt;&lt;dates&gt;&lt;year&gt;2011&lt;/year&gt;&lt;/dates&gt;&lt;pub-location&gt;Canberra&lt;/pub-location&gt;&lt;publisher&gt;Australian Institute of Health and Welfare&lt;/publisher&gt;&lt;isbn&gt;Cat. no. PHE 145&lt;/isbn&gt;&lt;urls&gt;&lt;/urls&gt;&lt;/record&gt;&lt;/Cite&gt;&lt;/EndNote&gt;</w:instrText>
      </w:r>
      <w:r w:rsidR="00F7561E" w:rsidRPr="00CA7E57">
        <w:rPr>
          <w:rFonts w:asciiTheme="minorHAnsi" w:hAnsiTheme="minorHAnsi"/>
          <w:color w:val="000000"/>
        </w:rPr>
        <w:fldChar w:fldCharType="separate"/>
      </w:r>
      <w:r w:rsidR="001E12E1" w:rsidRPr="00CA7E57">
        <w:rPr>
          <w:rFonts w:asciiTheme="minorHAnsi" w:hAnsiTheme="minorHAnsi"/>
          <w:noProof/>
          <w:color w:val="000000"/>
        </w:rPr>
        <w:t>(</w:t>
      </w:r>
      <w:hyperlink w:anchor="_ENREF_10" w:tooltip="Australian Institute of Health and Welfare, 2011 #16" w:history="1">
        <w:r w:rsidR="00625375" w:rsidRPr="00CA7E57">
          <w:rPr>
            <w:rFonts w:asciiTheme="minorHAnsi" w:hAnsiTheme="minorHAnsi"/>
            <w:noProof/>
            <w:color w:val="000000"/>
          </w:rPr>
          <w:t>Australian Institute of Health and Welfare, 2011</w:t>
        </w:r>
      </w:hyperlink>
      <w:r w:rsidR="001E12E1" w:rsidRPr="00CA7E57">
        <w:rPr>
          <w:rFonts w:asciiTheme="minorHAnsi" w:hAnsiTheme="minorHAnsi"/>
          <w:noProof/>
          <w:color w:val="000000"/>
        </w:rPr>
        <w:t>)</w:t>
      </w:r>
      <w:r w:rsidR="00F7561E" w:rsidRPr="00CA7E57">
        <w:rPr>
          <w:rFonts w:asciiTheme="minorHAnsi" w:hAnsiTheme="minorHAnsi"/>
          <w:color w:val="000000"/>
        </w:rPr>
        <w:fldChar w:fldCharType="end"/>
      </w:r>
      <w:r w:rsidRPr="00CA7E57">
        <w:rPr>
          <w:rFonts w:asciiTheme="minorHAnsi" w:hAnsiTheme="minorHAnsi"/>
          <w:color w:val="000000"/>
        </w:rPr>
        <w:t xml:space="preserve">. These data suggest that recurring studies are needed to more closely monitor the effects from </w:t>
      </w:r>
      <w:r w:rsidRPr="00CA7E57">
        <w:rPr>
          <w:rFonts w:asciiTheme="minorHAnsi" w:hAnsiTheme="minorHAnsi"/>
        </w:rPr>
        <w:t xml:space="preserve">roadside saliva based testing operations </w:t>
      </w:r>
      <w:r w:rsidRPr="00CA7E57">
        <w:rPr>
          <w:rFonts w:asciiTheme="minorHAnsi" w:hAnsiTheme="minorHAnsi"/>
          <w:color w:val="000000"/>
        </w:rPr>
        <w:t xml:space="preserve">in terms of the number of roadside tests conducted and media exposure. </w:t>
      </w:r>
    </w:p>
    <w:p w14:paraId="31A856D9" w14:textId="77777777" w:rsidR="004E554F" w:rsidRPr="00CA7E57" w:rsidRDefault="004E554F" w:rsidP="007A3145">
      <w:pPr>
        <w:ind w:firstLine="720"/>
        <w:rPr>
          <w:rFonts w:asciiTheme="minorHAnsi" w:hAnsiTheme="minorHAnsi"/>
        </w:rPr>
      </w:pPr>
      <w:r w:rsidRPr="00CA7E57">
        <w:rPr>
          <w:rFonts w:asciiTheme="minorHAnsi" w:hAnsiTheme="minorHAnsi"/>
        </w:rPr>
        <w:t xml:space="preserve">In terms of the </w:t>
      </w:r>
      <w:r w:rsidR="009D047A">
        <w:rPr>
          <w:rFonts w:asciiTheme="minorHAnsi" w:hAnsiTheme="minorHAnsi"/>
        </w:rPr>
        <w:t>r</w:t>
      </w:r>
      <w:r w:rsidR="009D047A" w:rsidRPr="00CA7E57">
        <w:rPr>
          <w:rFonts w:asciiTheme="minorHAnsi" w:hAnsiTheme="minorHAnsi"/>
        </w:rPr>
        <w:t xml:space="preserve">econceptualised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 xml:space="preserve">heory </w:t>
      </w:r>
      <w:r w:rsidRPr="00CA7E57">
        <w:rPr>
          <w:rFonts w:asciiTheme="minorHAnsi" w:hAnsiTheme="minorHAnsi"/>
        </w:rPr>
        <w:t xml:space="preserve">variables that were added at the third step of the model, only the punishment avoidance and vicarious punishment avoidance variables were predictive of intentions to drug drive in the future. The importance of these factors for the facilitation of committing offending behaviours have been noted in previous work </w:t>
      </w:r>
      <w:r w:rsidR="00F7561E" w:rsidRPr="00CA7E57">
        <w:rPr>
          <w:rFonts w:asciiTheme="minorHAnsi" w:hAnsiTheme="minorHAnsi"/>
        </w:rPr>
        <w:fldChar w:fldCharType="begin">
          <w:fldData xml:space="preserve">PEVuZE5vdGU+PENpdGU+PEF1dGhvcj5XYXRsaW5nPC9BdXRob3I+PFllYXI+MjAxMDwvWWVhcj48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=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PEVuZE5vdGU+PENpdGU+PEF1dGhvcj5XYXRsaW5nPC9BdXRob3I+PFllYXI+MjAxMDwvWWVhcj48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=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 xml:space="preserve">(e.g., </w:t>
      </w:r>
      <w:hyperlink w:anchor="_ENREF_30" w:tooltip="Freeman, 2006 #41" w:history="1">
        <w:r w:rsidR="00625375" w:rsidRPr="00CA7E57">
          <w:rPr>
            <w:rFonts w:asciiTheme="minorHAnsi" w:hAnsiTheme="minorHAnsi"/>
            <w:noProof/>
          </w:rPr>
          <w:t>Freeman &amp; Watson, 2006</w:t>
        </w:r>
      </w:hyperlink>
      <w:r w:rsidRPr="00CA7E57">
        <w:rPr>
          <w:rFonts w:asciiTheme="minorHAnsi" w:hAnsiTheme="minorHAnsi"/>
          <w:noProof/>
        </w:rPr>
        <w:t xml:space="preserve">; </w:t>
      </w:r>
      <w:hyperlink w:anchor="_ENREF_48" w:tooltip="Paternoster, 1995 #34" w:history="1">
        <w:r w:rsidR="00625375" w:rsidRPr="00CA7E57">
          <w:rPr>
            <w:rFonts w:asciiTheme="minorHAnsi" w:hAnsiTheme="minorHAnsi"/>
            <w:noProof/>
          </w:rPr>
          <w:t>Paternoster &amp; Piquero, 1995</w:t>
        </w:r>
      </w:hyperlink>
      <w:r w:rsidRPr="00CA7E57">
        <w:rPr>
          <w:rFonts w:asciiTheme="minorHAnsi" w:hAnsiTheme="minorHAnsi"/>
          <w:noProof/>
        </w:rPr>
        <w:t xml:space="preserve">; </w:t>
      </w:r>
      <w:hyperlink w:anchor="_ENREF_49" w:tooltip="Piquero, 1998 #40" w:history="1">
        <w:r w:rsidR="00625375" w:rsidRPr="00CA7E57">
          <w:rPr>
            <w:rFonts w:asciiTheme="minorHAnsi" w:hAnsiTheme="minorHAnsi"/>
            <w:noProof/>
          </w:rPr>
          <w:t>Piquero &amp; Paternoster, 1998</w:t>
        </w:r>
      </w:hyperlink>
      <w:r w:rsidRPr="00CA7E57">
        <w:rPr>
          <w:rFonts w:asciiTheme="minorHAnsi" w:hAnsiTheme="minorHAnsi"/>
          <w:noProof/>
        </w:rPr>
        <w:t xml:space="preserve">; </w:t>
      </w:r>
      <w:hyperlink w:anchor="_ENREF_50" w:tooltip="Piquero, 2002 #37" w:history="1">
        <w:r w:rsidR="00625375" w:rsidRPr="00CA7E57">
          <w:rPr>
            <w:rFonts w:asciiTheme="minorHAnsi" w:hAnsiTheme="minorHAnsi"/>
            <w:noProof/>
          </w:rPr>
          <w:t>Piquero &amp; Pogarsky, 2002</w:t>
        </w:r>
      </w:hyperlink>
      <w:r w:rsidRPr="00CA7E57">
        <w:rPr>
          <w:rFonts w:asciiTheme="minorHAnsi" w:hAnsiTheme="minorHAnsi"/>
          <w:noProof/>
        </w:rPr>
        <w:t xml:space="preserve">; </w:t>
      </w:r>
      <w:hyperlink w:anchor="_ENREF_56" w:tooltip="Sitren, 2007 #38" w:history="1">
        <w:r w:rsidR="00625375" w:rsidRPr="00CA7E57">
          <w:rPr>
            <w:rFonts w:asciiTheme="minorHAnsi" w:hAnsiTheme="minorHAnsi"/>
            <w:noProof/>
          </w:rPr>
          <w:t>Sitren &amp; Applegate, 2007</w:t>
        </w:r>
      </w:hyperlink>
      <w:r w:rsidRPr="00CA7E57">
        <w:rPr>
          <w:rFonts w:asciiTheme="minorHAnsi" w:hAnsiTheme="minorHAnsi"/>
          <w:noProof/>
        </w:rPr>
        <w:t xml:space="preserve">; </w:t>
      </w:r>
      <w:hyperlink w:anchor="_ENREF_66" w:tooltip="Watling, 2010 #44" w:history="1">
        <w:r w:rsidR="00625375" w:rsidRPr="00CA7E57">
          <w:rPr>
            <w:rFonts w:asciiTheme="minorHAnsi" w:hAnsiTheme="minorHAnsi"/>
            <w:noProof/>
          </w:rPr>
          <w:t>Watling et al., 2010</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The experiences of punishment were extremely low and the experiences of vicarious punishment were moderate. Specifically, only one participant reported having been convicted of a drug driving offence and 21.28% of participants reported knowing of someone who had experienced some form of punishment. It is possible that</w:t>
      </w:r>
      <w:r w:rsidRPr="00CA7E57">
        <w:rPr>
          <w:rFonts w:asciiTheme="minorHAnsi" w:hAnsiTheme="minorHAnsi"/>
          <w:color w:val="000000"/>
        </w:rPr>
        <w:t xml:space="preserve"> low perceptions of certainty as well as drivers own experiences of punishment avoidance possibly negated the effect of any vicarious punishment. </w:t>
      </w:r>
      <w:r w:rsidRPr="00CA7E57">
        <w:rPr>
          <w:rFonts w:asciiTheme="minorHAnsi" w:hAnsiTheme="minorHAnsi"/>
        </w:rPr>
        <w:t xml:space="preserve">This is potentially reflected in the participant’s low perceptions regarding the effectiveness of roadside saliva based operations for apprehending drug drivers. </w:t>
      </w:r>
    </w:p>
    <w:p w14:paraId="221891E2" w14:textId="77777777" w:rsidR="004E554F" w:rsidRPr="00CA7E57" w:rsidRDefault="004E554F" w:rsidP="007A3145">
      <w:pPr>
        <w:ind w:firstLine="720"/>
        <w:rPr>
          <w:rFonts w:asciiTheme="minorHAnsi" w:hAnsiTheme="minorHAnsi"/>
        </w:rPr>
      </w:pPr>
      <w:r w:rsidRPr="00CA7E57">
        <w:rPr>
          <w:rFonts w:asciiTheme="minorHAnsi" w:hAnsiTheme="minorHAnsi"/>
        </w:rPr>
        <w:t xml:space="preserve">While the demographic and deterrence factors accounted for a significant portion of the total variance for intentions to drug drive in the future, other factors could contribute to drug driving behaviours. </w:t>
      </w:r>
      <w:r w:rsidRPr="00CA7E57">
        <w:rPr>
          <w:rFonts w:asciiTheme="minorHAnsi" w:hAnsiTheme="minorHAnsi" w:cs="Arial"/>
          <w:szCs w:val="24"/>
        </w:rPr>
        <w:t xml:space="preserve">As highlighted by </w:t>
      </w:r>
      <w:r w:rsidR="00F7561E" w:rsidRPr="00CA7E57">
        <w:rPr>
          <w:rFonts w:asciiTheme="minorHAnsi" w:hAnsiTheme="minorHAnsi" w:cs="Arial"/>
          <w:szCs w:val="24"/>
        </w:rPr>
        <w:fldChar w:fldCharType="begin"/>
      </w:r>
      <w:r w:rsidR="00507A13">
        <w:rPr>
          <w:rFonts w:asciiTheme="minorHAnsi" w:hAnsiTheme="minorHAnsi" w:cs="Arial"/>
          <w:szCs w:val="24"/>
        </w:rPr>
        <w:instrText xml:space="preserve"> ADDIN EN.CITE &lt;EndNote&gt;&lt;Cite AuthorYear="1"&gt;&lt;Author&gt;Watling&lt;/Author&gt;&lt;Year&gt;2011&lt;/Year&gt;&lt;RecNum&gt;56&lt;/RecNum&gt;&lt;DisplayText&gt;Watling and Freeman (2011)&lt;/DisplayText&gt;&lt;record&gt;&lt;rec-number&gt;56&lt;/rec-number&gt;&lt;foreign-keys&gt;&lt;key app="EN" db-id="fevss095x9ddxmezw2pxza24xetz90esrwvv"&gt;56&lt;/key&gt;&lt;/foreign-keys&gt;&lt;ref-type name="Journal Article"&gt;17&lt;/ref-type&gt;&lt;contributors&gt;&lt;authors&gt;&lt;author&gt;Watling, Christopher N.&lt;/author&gt;&lt;author&gt;Freeman, James&lt;/author&gt;&lt;/authors&gt;&lt;/contributors&gt;&lt;titles&gt;&lt;title&gt;Exploring the theoretical underpinnings of driving whilst influenced by illicit substances&lt;/title&gt;&lt;secondary-title&gt;Transportation Research Part F: Traffic Psychology and Behaviour&lt;/secondary-title&gt;&lt;/titles&gt;&lt;periodical&gt;&lt;full-title&gt;Transportation Research Part F: Traffic Psychology and Behaviour&lt;/full-title&gt;&lt;/periodical&gt;&lt;pages&gt;567-578&lt;/pages&gt;&lt;volume&gt;14&lt;/volume&gt;&lt;number&gt;6&lt;/number&gt;&lt;keywords&gt;&lt;keyword&gt;Deterrence&lt;/keyword&gt;&lt;keyword&gt;Defiance&lt;/keyword&gt;&lt;keyword&gt;Deviance&lt;/keyword&gt;&lt;keyword&gt;Drug driving&lt;/keyword&gt;&lt;keyword&gt;Substances abuse&lt;/keyword&gt;&lt;/keywords&gt;&lt;dates&gt;&lt;year&gt;2011&lt;/year&gt;&lt;/dates&gt;&lt;isbn&gt;1369-8478&lt;/isbn&gt;&lt;urls&gt;&lt;related-urls&gt;&lt;url&gt;http://www.sciencedirect.com/science/article/pii/S1369847811000635&lt;/url&gt;&lt;/related-urls&gt;&lt;/urls&gt;&lt;/record&gt;&lt;/Cite&gt;&lt;/EndNote&gt;</w:instrText>
      </w:r>
      <w:r w:rsidR="00F7561E" w:rsidRPr="00CA7E57">
        <w:rPr>
          <w:rFonts w:asciiTheme="minorHAnsi" w:hAnsiTheme="minorHAnsi" w:cs="Arial"/>
          <w:szCs w:val="24"/>
        </w:rPr>
        <w:fldChar w:fldCharType="separate"/>
      </w:r>
      <w:hyperlink w:anchor="_ENREF_63" w:tooltip="Watling, 2011 #56" w:history="1">
        <w:r w:rsidR="00625375" w:rsidRPr="00CA7E57">
          <w:rPr>
            <w:rFonts w:asciiTheme="minorHAnsi" w:hAnsiTheme="minorHAnsi" w:cs="Arial"/>
            <w:noProof/>
            <w:szCs w:val="24"/>
          </w:rPr>
          <w:t>Watling and Freeman (2011</w:t>
        </w:r>
      </w:hyperlink>
      <w:r w:rsidRPr="00CA7E57">
        <w:rPr>
          <w:rFonts w:asciiTheme="minorHAnsi" w:hAnsiTheme="minorHAnsi" w:cs="Arial"/>
          <w:noProof/>
          <w:szCs w:val="24"/>
        </w:rPr>
        <w:t>)</w:t>
      </w:r>
      <w:r w:rsidR="00F7561E" w:rsidRPr="00CA7E57">
        <w:rPr>
          <w:rFonts w:asciiTheme="minorHAnsi" w:hAnsiTheme="minorHAnsi" w:cs="Arial"/>
          <w:szCs w:val="24"/>
        </w:rPr>
        <w:fldChar w:fldCharType="end"/>
      </w:r>
      <w:r w:rsidRPr="00CA7E57">
        <w:rPr>
          <w:rFonts w:asciiTheme="minorHAnsi" w:hAnsiTheme="minorHAnsi" w:cs="Arial"/>
          <w:szCs w:val="24"/>
        </w:rPr>
        <w:t xml:space="preserve"> a range of criminogenic factors</w:t>
      </w:r>
      <w:r w:rsidRPr="00CA7E57">
        <w:rPr>
          <w:rFonts w:asciiTheme="minorHAnsi" w:hAnsiTheme="minorHAnsi" w:cs="Arial"/>
          <w:szCs w:val="24"/>
          <w:lang w:eastAsia="en-AU"/>
        </w:rPr>
        <w:t xml:space="preserve"> such as defiance constructs (i.e., experiencing feelings of shame and believing in the legitimacy of sanctioning authority) and deviance constructs (i.e., moral attachment to the norm and having a criminal conviction) are associated with drug driving intentions.</w:t>
      </w:r>
      <w:r w:rsidRPr="00CA7E57">
        <w:rPr>
          <w:rFonts w:asciiTheme="minorHAnsi" w:hAnsiTheme="minorHAnsi" w:cs="Arial"/>
          <w:szCs w:val="24"/>
        </w:rPr>
        <w:t xml:space="preserve"> It is arguable that the role of defiance is particularly pertinent with the facilitation of drug driving behaviours as research suggests that many drug drivers believe they can safely drive (or minimise the risk) after having used an illicit drug </w:t>
      </w:r>
      <w:r w:rsidR="00F7561E" w:rsidRPr="00CA7E57">
        <w:rPr>
          <w:rFonts w:asciiTheme="minorHAnsi" w:hAnsiTheme="minorHAnsi" w:cs="Arial"/>
          <w:szCs w:val="24"/>
        </w:rPr>
        <w:fldChar w:fldCharType="begin"/>
      </w:r>
      <w:r w:rsidR="00507A13">
        <w:rPr>
          <w:rFonts w:asciiTheme="minorHAnsi" w:hAnsiTheme="minorHAnsi" w:cs="Arial"/>
          <w:szCs w:val="24"/>
        </w:rPr>
        <w:instrText xml:space="preserve"> ADDIN EN.CITE &lt;EndNote&gt;&lt;Cite&gt;&lt;Author&gt;Duff&lt;/Author&gt;&lt;Year&gt;2006&lt;/Year&gt;&lt;RecNum&gt;48&lt;/RecNum&gt;&lt;DisplayText&gt;(Darke et al., 2004; Duff &amp;amp; Rowland, 2006)&lt;/DisplayText&gt;&lt;record&gt;&lt;rec-number&gt;48&lt;/rec-number&gt;&lt;foreign-keys&gt;&lt;key app="EN" db-id="fevss095x9ddxmezw2pxza24xetz90esrwvv"&gt;48&lt;/key&gt;&lt;/foreign-keys&gt;&lt;ref-type name="Journal Article"&gt;17&lt;/ref-type&gt;&lt;contributors&gt;&lt;authors&gt;&lt;author&gt;Duff, Cameron&lt;/author&gt;&lt;author&gt;Rowland, Bosco&lt;/author&gt;&lt;/authors&gt;&lt;/contributors&gt;&lt;titles&gt;&lt;title&gt;&amp;apos;Rushing behind the wheel&amp;apos;: Investigating the prevalence of &amp;apos;drug driving&amp;apos; among club and rave patrons in Melbourne, Australia&lt;/title&gt;&lt;secondary-title&gt;Drugs: Education, Prevention and Policy&lt;/secondary-title&gt;&lt;/titles&gt;&lt;periodical&gt;&lt;full-title&gt;Drugs: Education, Prevention and Policy&lt;/full-title&gt;&lt;/periodical&gt;&lt;pages&gt;299-312&lt;/pages&gt;&lt;volume&gt;13&lt;/volume&gt;&lt;dates&gt;&lt;year&gt;2006&lt;/year&gt;&lt;/dates&gt;&lt;isbn&gt;0968-7637&lt;/isbn&gt;&lt;urls&gt;&lt;related-urls&gt;&lt;url&gt;http://www.informaworld.com/10.1080/09687630600625946&lt;/url&gt;&lt;/related-urls&gt;&lt;/urls&gt;&lt;access-date&gt;May 18, 2008&lt;/access-date&gt;&lt;/record&gt;&lt;/Cite&gt;&lt;Cite&gt;&lt;Author&gt;Darke&lt;/Author&gt;&lt;Year&gt;2004&lt;/Year&gt;&lt;RecNum&gt;46&lt;/RecNum&gt;&lt;record&gt;&lt;rec-number&gt;46&lt;/rec-number&gt;&lt;foreign-keys&gt;&lt;key app="EN" db-id="fevss095x9ddxmezw2pxza24xetz90esrwvv"&gt;46&lt;/key&gt;&lt;/foreign-keys&gt;&lt;ref-type name="Journal Article"&gt;17&lt;/ref-type&gt;&lt;contributors&gt;&lt;authors&gt;&lt;author&gt;Darke, Shane&lt;/author&gt;&lt;author&gt;Kelly, Erin&lt;/author&gt;&lt;author&gt;Ross, Joanne&lt;/author&gt;&lt;/authors&gt;&lt;/contributors&gt;&lt;titles&gt;&lt;title&gt;Drug driving among injecting drug users in Sydney, Australia: Prevalence, risk factors and risk perceptions&lt;/title&gt;&lt;secondary-title&gt;Addiction&lt;/secondary-title&gt;&lt;/titles&gt;&lt;periodical&gt;&lt;full-title&gt;Addiction&lt;/full-title&gt;&lt;/periodical&gt;&lt;pages&gt;175-185&lt;/pages&gt;&lt;volume&gt;99&lt;/volume&gt;&lt;dates&gt;&lt;year&gt;2004&lt;/year&gt;&lt;/dates&gt;&lt;urls&gt;&lt;related-urls&gt;&lt;url&gt;http://www.blackwell-synergy.com/doi/abs/10.1046/j.1360-0443.2003.00604.x&lt;/url&gt;&lt;/related-urls&gt;&lt;/urls&gt;&lt;/record&gt;&lt;/Cite&gt;&lt;/EndNote&gt;</w:instrText>
      </w:r>
      <w:r w:rsidR="00F7561E" w:rsidRPr="00CA7E57">
        <w:rPr>
          <w:rFonts w:asciiTheme="minorHAnsi" w:hAnsiTheme="minorHAnsi" w:cs="Arial"/>
          <w:szCs w:val="24"/>
        </w:rPr>
        <w:fldChar w:fldCharType="separate"/>
      </w:r>
      <w:r w:rsidRPr="00CA7E57">
        <w:rPr>
          <w:rFonts w:asciiTheme="minorHAnsi" w:hAnsiTheme="minorHAnsi" w:cs="Arial"/>
          <w:noProof/>
          <w:szCs w:val="24"/>
        </w:rPr>
        <w:t>(</w:t>
      </w:r>
      <w:hyperlink w:anchor="_ENREF_14" w:tooltip="Darke, 2004 #46" w:history="1">
        <w:r w:rsidR="00625375" w:rsidRPr="00CA7E57">
          <w:rPr>
            <w:rFonts w:asciiTheme="minorHAnsi" w:hAnsiTheme="minorHAnsi" w:cs="Arial"/>
            <w:noProof/>
            <w:szCs w:val="24"/>
          </w:rPr>
          <w:t>Darke et al., 2004</w:t>
        </w:r>
      </w:hyperlink>
      <w:r w:rsidRPr="00CA7E57">
        <w:rPr>
          <w:rFonts w:asciiTheme="minorHAnsi" w:hAnsiTheme="minorHAnsi" w:cs="Arial"/>
          <w:noProof/>
          <w:szCs w:val="24"/>
        </w:rPr>
        <w:t xml:space="preserve">; </w:t>
      </w:r>
      <w:hyperlink w:anchor="_ENREF_25" w:tooltip="Duff, 2006 #48" w:history="1">
        <w:r w:rsidR="00625375" w:rsidRPr="00CA7E57">
          <w:rPr>
            <w:rFonts w:asciiTheme="minorHAnsi" w:hAnsiTheme="minorHAnsi" w:cs="Arial"/>
            <w:noProof/>
            <w:szCs w:val="24"/>
          </w:rPr>
          <w:t>Duff &amp; Rowland, 2006</w:t>
        </w:r>
      </w:hyperlink>
      <w:r w:rsidRPr="00CA7E57">
        <w:rPr>
          <w:rFonts w:asciiTheme="minorHAnsi" w:hAnsiTheme="minorHAnsi" w:cs="Arial"/>
          <w:noProof/>
          <w:szCs w:val="24"/>
        </w:rPr>
        <w:t>)</w:t>
      </w:r>
      <w:r w:rsidR="00F7561E" w:rsidRPr="00CA7E57">
        <w:rPr>
          <w:rFonts w:asciiTheme="minorHAnsi" w:hAnsiTheme="minorHAnsi" w:cs="Arial"/>
          <w:szCs w:val="24"/>
        </w:rPr>
        <w:fldChar w:fldCharType="end"/>
      </w:r>
      <w:r w:rsidRPr="00CA7E57">
        <w:rPr>
          <w:rFonts w:asciiTheme="minorHAnsi" w:hAnsiTheme="minorHAnsi" w:cs="Arial"/>
          <w:szCs w:val="24"/>
        </w:rPr>
        <w:t xml:space="preserve">. Consequently, such beliefs could possibly lead to defiant perceptions pertaining to the zero-tolerance stance for drug driving. These reports suggest that alternate strategies are need for some social groups (i.e., regular/long time drug users); rather than a reliance on deterrence based legal sanctions alone, particularly when </w:t>
      </w:r>
      <w:r w:rsidRPr="00CA7E57">
        <w:rPr>
          <w:rFonts w:asciiTheme="minorHAnsi" w:hAnsiTheme="minorHAnsi"/>
        </w:rPr>
        <w:t xml:space="preserve">substance abuse been shown to impede the effectiveness of legal sanctions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&lt;EndNote&gt;&lt;Cite&gt;&lt;Author&gt;Yu&lt;/Author&gt;&lt;Year&gt;2006&lt;/Year&gt;&lt;RecNum&gt;57&lt;/RecNum&gt;&lt;DisplayText&gt;(Yu, Evans, &amp;amp; Clark, 2006)&lt;/DisplayText&gt;&lt;record&gt;&lt;rec-number&gt;57&lt;/rec-number&gt;&lt;foreign-keys&gt;&lt;key app="EN" db-id="fevss095x9ddxmezw2pxza24xetz90esrwvv"&gt;57&lt;/key&gt;&lt;/foreign-keys&gt;&lt;ref-type name="Journal Article"&gt;17&lt;/ref-type&gt;&lt;contributors&gt;&lt;authors&gt;&lt;author&gt;Yu, Jiang&lt;/author&gt;&lt;author&gt;Evans, Peggy Chin&lt;/author&gt;&lt;author&gt;Clark, Lucia Perfetti&lt;/author&gt;&lt;/authors&gt;&lt;/contributors&gt;&lt;titles&gt;&lt;title&gt;Alcohol addiction and perceived sanction risks: Deterring drinking drivers&lt;/title&gt;&lt;secondary-title&gt;Journal of Criminal Justice&lt;/secondary-title&gt;&lt;/titles&gt;&lt;periodical&gt;&lt;full-title&gt;Journal of Criminal Justice&lt;/full-title&gt;&lt;/periodical&gt;&lt;pages&gt;165-174&lt;/pages&gt;&lt;volume&gt;34&lt;/volume&gt;&lt;dates&gt;&lt;year&gt;2006&lt;/year&gt;&lt;/dates&gt;&lt;urls&gt;&lt;related-urls&gt;&lt;url&gt;http://www.sciencedirect.com/science/article/B6V75-4JF979H-1/2/a0d1744e5479ecf3a1f4f148a2c1245f&lt;/url&gt;&lt;/related-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9" w:tooltip="Yu, 2006 #57" w:history="1">
        <w:r w:rsidR="00625375" w:rsidRPr="00CA7E57">
          <w:rPr>
            <w:rFonts w:asciiTheme="minorHAnsi" w:hAnsiTheme="minorHAnsi"/>
            <w:noProof/>
          </w:rPr>
          <w:t>Yu, Evans, &amp; Clark, 2006</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p>
    <w:p w14:paraId="23A156C8" w14:textId="77777777" w:rsidR="004E554F" w:rsidRPr="00CA7E57" w:rsidRDefault="004E554F" w:rsidP="007A3145">
      <w:pPr>
        <w:pStyle w:val="Heading2"/>
        <w:rPr>
          <w:rFonts w:asciiTheme="minorHAnsi" w:hAnsiTheme="minorHAnsi"/>
        </w:rPr>
      </w:pPr>
      <w:bookmarkStart w:id="66" w:name="_Toc374546035"/>
      <w:bookmarkStart w:id="67" w:name="_Toc378783586"/>
      <w:r w:rsidRPr="00CA7E57">
        <w:rPr>
          <w:rFonts w:asciiTheme="minorHAnsi" w:hAnsiTheme="minorHAnsi"/>
        </w:rPr>
        <w:t>Subgroup analyses</w:t>
      </w:r>
      <w:bookmarkEnd w:id="66"/>
      <w:bookmarkEnd w:id="67"/>
    </w:p>
    <w:p w14:paraId="7F8AFBA9" w14:textId="77777777" w:rsidR="004E554F" w:rsidRPr="00CA7E57" w:rsidRDefault="004E554F" w:rsidP="007A3145">
      <w:pPr>
        <w:ind w:firstLine="720"/>
        <w:rPr>
          <w:rFonts w:asciiTheme="minorHAnsi" w:hAnsiTheme="minorHAnsi"/>
        </w:rPr>
      </w:pPr>
      <w:r w:rsidRPr="00CA7E57">
        <w:rPr>
          <w:rFonts w:asciiTheme="minorHAnsi" w:hAnsiTheme="minorHAnsi"/>
        </w:rPr>
        <w:t xml:space="preserve">A number of differences were found between the subgroups for a number of key variables. In terms of the age comparison between those </w:t>
      </w:r>
      <w:r w:rsidR="00212CD3">
        <w:rPr>
          <w:rFonts w:asciiTheme="minorHAnsi" w:hAnsiTheme="minorHAnsi"/>
        </w:rPr>
        <w:t xml:space="preserve">aged 17-29 and those </w:t>
      </w:r>
      <w:r w:rsidRPr="00CA7E57">
        <w:rPr>
          <w:rFonts w:asciiTheme="minorHAnsi" w:hAnsiTheme="minorHAnsi"/>
        </w:rPr>
        <w:t xml:space="preserve">older than 30 years, a complex picture emerged from the analyses. That is, younger individuals reported greater intentions to drug drive than the older individuals. However, younger individuals also reported significantly higher perceptions of certainty of apprehension, severity, and swiftness of sanctions, and were less aware of roadside saliva based operations in the ACT. Typically, higher perceptions of certainty of apprehension and/or severity of sanctions have been reported to lead to reductions in the likelihood of drug driving </w:t>
      </w:r>
      <w:r w:rsidR="00F7561E" w:rsidRPr="00CA7E57">
        <w:rPr>
          <w:rFonts w:asciiTheme="minorHAnsi" w:hAnsiTheme="minorHAnsi"/>
        </w:rPr>
        <w:fldChar w:fldCharType="begin">
          <w:fldData xml:space="preserve">PEVuZE5vdGU+PENpdGU+PEF1dGhvcj5Kb25lczwvQXV0aG9yPjxZZWFyPjIwMDY8L1llYXI+PFJl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PEVuZE5vdGU+PENpdGU+PEF1dGhvcj5Kb25lczwvQXV0aG9yPjxZZWFyPjIwMDY8L1llYXI+PFJl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29" w:tooltip="Freeman, 2010 #50" w:history="1">
        <w:r w:rsidR="00625375" w:rsidRPr="00CA7E57">
          <w:rPr>
            <w:rFonts w:asciiTheme="minorHAnsi" w:hAnsiTheme="minorHAnsi"/>
            <w:noProof/>
          </w:rPr>
          <w:t>Freeman et al., 2010</w:t>
        </w:r>
      </w:hyperlink>
      <w:r w:rsidRPr="00CA7E57">
        <w:rPr>
          <w:rFonts w:asciiTheme="minorHAnsi" w:hAnsiTheme="minorHAnsi"/>
          <w:noProof/>
        </w:rPr>
        <w:t xml:space="preserve">; </w:t>
      </w:r>
      <w:hyperlink w:anchor="_ENREF_38" w:tooltip="Jones, 2006 #58" w:history="1">
        <w:r w:rsidR="00625375" w:rsidRPr="00CA7E57">
          <w:rPr>
            <w:rFonts w:asciiTheme="minorHAnsi" w:hAnsiTheme="minorHAnsi"/>
            <w:noProof/>
          </w:rPr>
          <w:t>C. Jones, Donnelly, Swift, &amp; Weatherburn, 2006</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and not being aware of drug driving operations are associated with lower perceptions of certainty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&lt;EndNote&gt;&lt;Cite&gt;&lt;Author&gt;Watling&lt;/Author&gt;&lt;Year&gt;2014&lt;/Year&gt;&lt;RecNum&gt;32&lt;/RecNum&gt;&lt;DisplayText&gt;(Watling et al., 2014)&lt;/DisplayText&gt;&lt;record&gt;&lt;rec-number&gt;32&lt;/rec-number&gt;&lt;foreign-keys&gt;&lt;key app="EN" db-id="fevss095x9ddxmezw2pxza24xetz90esrwvv"&gt;32&lt;/key&gt;&lt;/foreign-keys&gt;&lt;ref-type name="Journal Article"&gt;17&lt;/ref-type&gt;&lt;contributors&gt;&lt;authors&gt;&lt;author&gt;Watling, Christopher N.&lt;/author&gt;&lt;author&gt;Freeman, James E.&lt;/author&gt;&lt;author&gt;Davey, Jeremy D.&lt;/author&gt;&lt;/authors&gt;&lt;/contributors&gt;&lt;titles&gt;&lt;title&gt;I know, but I don’t care : how awareness of Queensland’s drug driving testing methods impact upon perceptions of deterrence and offending behaviours&lt;/title&gt;&lt;secondary-title&gt;Modern Traffic and Transportation Engineering Research&lt;/secondary-title&gt;&lt;/titles&gt;&lt;periodical&gt;&lt;full-title&gt;Modern Traffic and Transportation Engineering Research&lt;/full-title&gt;&lt;/periodical&gt;&lt;pages&gt;7-13&lt;/pages&gt;&lt;volume&gt;3&lt;/volume&gt;&lt;number&gt;1&lt;/number&gt;&lt;keywords&gt;&lt;keyword&gt;Legal Sanctions&lt;/keyword&gt;&lt;keyword&gt;Drug Driving&lt;/keyword&gt;&lt;keyword&gt;Awareness&lt;/keyword&gt;&lt;keyword&gt;Substance use&lt;/keyword&gt;&lt;/keywords&gt;&lt;dates&gt;&lt;year&gt;2014&lt;/year&gt;&lt;/dates&gt;&lt;isbn&gt;2304-9405&lt;/isbn&gt;&lt;urls&gt;&lt;related-urls&gt;&lt;url&gt;http://eprints.qut.edu.au/59253/&lt;/url&gt;&lt;/related-urls&gt;&lt;/urls&gt;&lt;/record&gt;&lt;/Cite&gt;&lt;/EndNote&gt;</w:instrText>
      </w:r>
      <w:r w:rsidR="00F7561E" w:rsidRPr="00CA7E57">
        <w:rPr>
          <w:rFonts w:asciiTheme="minorHAnsi" w:hAnsiTheme="minorHAnsi"/>
        </w:rPr>
        <w:fldChar w:fldCharType="separate"/>
      </w:r>
      <w:r w:rsidR="0057328A" w:rsidRPr="00CA7E57">
        <w:rPr>
          <w:rFonts w:asciiTheme="minorHAnsi" w:hAnsiTheme="minorHAnsi"/>
          <w:noProof/>
        </w:rPr>
        <w:t>(</w:t>
      </w:r>
      <w:hyperlink w:anchor="_ENREF_64" w:tooltip="Watling, 2014 #32" w:history="1">
        <w:r w:rsidR="00625375" w:rsidRPr="00CA7E57">
          <w:rPr>
            <w:rFonts w:asciiTheme="minorHAnsi" w:hAnsiTheme="minorHAnsi"/>
            <w:noProof/>
          </w:rPr>
          <w:t>Watling et al., 2014</w:t>
        </w:r>
      </w:hyperlink>
      <w:r w:rsidR="0057328A"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As such, the reasons for younger individuals’ greater intentions to drug drive may fall outside the realm of </w:t>
      </w:r>
      <w:r w:rsidR="009D047A">
        <w:rPr>
          <w:rFonts w:asciiTheme="minorHAnsi" w:hAnsiTheme="minorHAnsi"/>
        </w:rPr>
        <w:t>c</w:t>
      </w:r>
      <w:r w:rsidR="009D047A" w:rsidRPr="00CA7E57">
        <w:rPr>
          <w:rFonts w:asciiTheme="minorHAnsi" w:hAnsiTheme="minorHAnsi"/>
        </w:rPr>
        <w:t xml:space="preserve">lassical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heory</w:t>
      </w:r>
      <w:r w:rsidRPr="00CA7E57">
        <w:rPr>
          <w:rFonts w:asciiTheme="minorHAnsi" w:hAnsiTheme="minorHAnsi"/>
        </w:rPr>
        <w:t>.</w:t>
      </w:r>
    </w:p>
    <w:p w14:paraId="11E58DC4" w14:textId="77777777" w:rsidR="004E554F" w:rsidRPr="00CA7E57" w:rsidRDefault="004E554F" w:rsidP="007A3145">
      <w:pPr>
        <w:rPr>
          <w:rFonts w:asciiTheme="minorHAnsi" w:hAnsiTheme="minorHAnsi"/>
        </w:rPr>
      </w:pPr>
      <w:r w:rsidRPr="00CA7E57">
        <w:rPr>
          <w:rFonts w:asciiTheme="minorHAnsi" w:hAnsiTheme="minorHAnsi"/>
        </w:rPr>
        <w:tab/>
        <w:t xml:space="preserve">It is possible that two key variables could explain why younger drivers report greater intention to drug driving when compared to older drivers. First, younger individuals were found to report higher vicarious experiences of punishment avoidance. That is, younger persons knew of more people engaging in drug driving behaviour who were also escaping detection. This seems at odds with previous research that has examined the effects of personal and vicarious experiences for offending behaviours. Specifically, personal experiences have more salience than vicarious experiences for offending behaviours </w:t>
      </w:r>
      <w:r w:rsidR="00F7561E" w:rsidRPr="00CA7E57">
        <w:rPr>
          <w:rFonts w:asciiTheme="minorHAnsi" w:hAnsiTheme="minorHAnsi"/>
        </w:rPr>
        <w:fldChar w:fldCharType="begin">
          <w:fldData xml:space="preserve">PEVuZE5vdGU+PENpdGU+PEF1dGhvcj5QYXRlcm5vc3RlcjwvQXV0aG9yPjxZZWFyPjE5OTU8L1ll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PEVuZE5vdGU+PENpdGU+PEF1dGhvcj5QYXRlcm5vc3RlcjwvQXV0aG9yPjxZZWFyPjE5OTU8L1ll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36" w:tooltip="Jensen, 1978 #43" w:history="1">
        <w:r w:rsidR="00625375" w:rsidRPr="00CA7E57">
          <w:rPr>
            <w:rFonts w:asciiTheme="minorHAnsi" w:hAnsiTheme="minorHAnsi"/>
            <w:noProof/>
          </w:rPr>
          <w:t>Jensen et al., 1978</w:t>
        </w:r>
      </w:hyperlink>
      <w:r w:rsidRPr="00CA7E57">
        <w:rPr>
          <w:rFonts w:asciiTheme="minorHAnsi" w:hAnsiTheme="minorHAnsi"/>
          <w:noProof/>
        </w:rPr>
        <w:t xml:space="preserve">; </w:t>
      </w:r>
      <w:hyperlink w:anchor="_ENREF_48" w:tooltip="Paternoster, 1995 #34" w:history="1">
        <w:r w:rsidR="00625375" w:rsidRPr="00CA7E57">
          <w:rPr>
            <w:rFonts w:asciiTheme="minorHAnsi" w:hAnsiTheme="minorHAnsi"/>
            <w:noProof/>
          </w:rPr>
          <w:t>Paternoster &amp; Piquero, 1995</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However, it has been suggested by </w:t>
      </w:r>
      <w:r w:rsidR="00F7561E" w:rsidRPr="00CA7E57">
        <w:rPr>
          <w:rFonts w:asciiTheme="minorHAnsi" w:hAnsiTheme="minorHAnsi"/>
        </w:rPr>
        <w:fldChar w:fldCharType="begin"/>
      </w:r>
      <w:r w:rsidR="00507A13">
        <w:rPr>
          <w:rFonts w:asciiTheme="minorHAnsi" w:hAnsiTheme="minorHAnsi"/>
        </w:rPr>
        <w:instrText xml:space="preserve"> ADDIN EN.CITE &lt;EndNote&gt;&lt;Cite AuthorYear="1"&gt;&lt;Author&gt;Watling&lt;/Author&gt;&lt;Year&gt;2010&lt;/Year&gt;&lt;RecNum&gt;44&lt;/RecNum&gt;&lt;DisplayText&gt;Watling et al. (2010)&lt;/DisplayText&gt;&lt;record&gt;&lt;rec-number&gt;44&lt;/rec-number&gt;&lt;foreign-keys&gt;&lt;key app="EN" db-id="fevss095x9ddxmezw2pxza24xetz90esrwvv"&gt;44&lt;/key&gt;&lt;/foreign-keys&gt;&lt;ref-type name="Journal Article"&gt;17&lt;/ref-type&gt;&lt;contributors&gt;&lt;authors&gt;&lt;author&gt;Watling, Christopher N.&lt;/author&gt;&lt;author&gt;Palk, Gavan R.&lt;/author&gt;&lt;author&gt;Freeman, James E.&lt;/author&gt;&lt;author&gt;Davey, Jeremy D.&lt;/author&gt;&lt;/authors&gt;&lt;/contributors&gt;&lt;titles&gt;&lt;title&gt;Applying Stafford and Warr&amp;apos;s reconceptualization of deterrence theory to drug driving: Can it predict those likely to offend?&lt;/title&gt;&lt;secondary-title&gt;Accident Analysis &amp;amp; Prevention&lt;/secondary-title&gt;&lt;/titles&gt;&lt;periodical&gt;&lt;full-title&gt;Accident Analysis &amp;amp; Prevention&lt;/full-title&gt;&lt;/periodical&gt;&lt;pages&gt;452-458&lt;/pages&gt;&lt;volume&gt;42&lt;/volume&gt;&lt;number&gt;2&lt;/number&gt;&lt;keywords&gt;&lt;keyword&gt;Deterrence&lt;/keyword&gt;&lt;keyword&gt;Drug driving&lt;/keyword&gt;&lt;keyword&gt;Legislation awareness&lt;/keyword&gt;&lt;keyword&gt;Testing awareness&lt;/keyword&gt;&lt;/keywords&gt;&lt;dates&gt;&lt;year&gt;2010&lt;/year&gt;&lt;/dates&gt;&lt;isbn&gt;0001-4575&lt;/isbn&gt;&lt;urls&gt;&lt;related-urls&gt;&lt;url&gt;http://www.sciencedirect.com/science/article/pii/S0001457509002358&lt;/url&gt;&lt;/related-urls&gt;&lt;/urls&gt;&lt;electronic-resource-num&gt;10.1016/j.aap.2009.09.007&lt;/electronic-resource-num&gt;&lt;/record&gt;&lt;/Cite&gt;&lt;/EndNote&gt;</w:instrText>
      </w:r>
      <w:r w:rsidR="00F7561E" w:rsidRPr="00CA7E57">
        <w:rPr>
          <w:rFonts w:asciiTheme="minorHAnsi" w:hAnsiTheme="minorHAnsi"/>
        </w:rPr>
        <w:fldChar w:fldCharType="separate"/>
      </w:r>
      <w:hyperlink w:anchor="_ENREF_66" w:tooltip="Watling, 2010 #44" w:history="1">
        <w:r w:rsidR="00625375" w:rsidRPr="00CA7E57">
          <w:rPr>
            <w:rFonts w:asciiTheme="minorHAnsi" w:hAnsiTheme="minorHAnsi"/>
            <w:noProof/>
          </w:rPr>
          <w:t>Watling et al. (2010</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szCs w:val="24"/>
        </w:rPr>
        <w:t xml:space="preserve"> </w:t>
      </w:r>
      <w:r w:rsidRPr="00CA7E57">
        <w:rPr>
          <w:rFonts w:asciiTheme="minorHAnsi" w:hAnsiTheme="minorHAnsi"/>
        </w:rPr>
        <w:t xml:space="preserve">that experiences of vicarious punishment might be a more influential factor for drug driving behaviours than personal experience as fellow </w:t>
      </w:r>
      <w:r w:rsidR="00D525A4">
        <w:rPr>
          <w:rFonts w:asciiTheme="minorHAnsi" w:hAnsiTheme="minorHAnsi"/>
        </w:rPr>
        <w:t xml:space="preserve">illicit </w:t>
      </w:r>
      <w:r w:rsidRPr="00CA7E57">
        <w:rPr>
          <w:rFonts w:asciiTheme="minorHAnsi" w:hAnsiTheme="minorHAnsi"/>
        </w:rPr>
        <w:t xml:space="preserve">drug users tend to be a model for behavioural norms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&lt;EndNote&gt;&lt;Cite&gt;&lt;Author&gt;van Dijk&lt;/Author&gt;&lt;Year&gt;2008&lt;/Year&gt;&lt;RecNum&gt;45&lt;/RecNum&gt;&lt;DisplayText&gt;(van Dijk, 2008)&lt;/DisplayText&gt;&lt;record&gt;&lt;rec-number&gt;45&lt;/rec-number&gt;&lt;foreign-keys&gt;&lt;key app="EN" db-id="fevss095x9ddxmezw2pxza24xetz90esrwvv"&gt;45&lt;/key&gt;&lt;/foreign-keys&gt;&lt;ref-type name="Book"&gt;6&lt;/ref-type&gt;&lt;contributors&gt;&lt;authors&gt;&lt;author&gt;van Dijk, J.&lt;/author&gt;&lt;/authors&gt;&lt;/contributors&gt;&lt;titles&gt;&lt;title&gt;The world of crime: Breaking the silence on problems of security, justice, and development across the world&lt;/title&gt;&lt;/titles&gt;&lt;dates&gt;&lt;year&gt;2008&lt;/year&gt;&lt;/dates&gt;&lt;pub-location&gt;Los Angeles&lt;/pub-location&gt;&lt;publisher&gt;Sage Publications&lt;/publisher&gt;&lt;urls&gt;&lt;/urls&gt;&lt;/record&gt;&lt;/Cite&gt;&lt;/EndNote&gt;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2" w:tooltip="van Dijk, 2008 #45" w:history="1">
        <w:r w:rsidR="00625375" w:rsidRPr="00CA7E57">
          <w:rPr>
            <w:rFonts w:asciiTheme="minorHAnsi" w:hAnsiTheme="minorHAnsi"/>
            <w:noProof/>
          </w:rPr>
          <w:t>van Dijk, 2008</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Additionally, the salience from vicarious experiences may be more relevant for younger individuals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&lt;EndNote&gt;&lt;Cite&gt;&lt;Author&gt;Aseltine&lt;/Author&gt;&lt;Year&gt;1995&lt;/Year&gt;&lt;RecNum&gt;59&lt;/RecNum&gt;&lt;DisplayText&gt;(Aseltine, 1995; Piquero &amp;amp; Pogarsky, 2002)&lt;/DisplayText&gt;&lt;record&gt;&lt;rec-number&gt;59&lt;/rec-number&gt;&lt;foreign-keys&gt;&lt;key app="EN" db-id="fevss095x9ddxmezw2pxza24xetz90esrwvv"&gt;59&lt;/key&gt;&lt;/foreign-keys&gt;&lt;ref-type name="Journal Article"&gt;17&lt;/ref-type&gt;&lt;contributors&gt;&lt;authors&gt;&lt;author&gt;Aseltine, Robert H., Jr.&lt;/author&gt;&lt;/authors&gt;&lt;/contributors&gt;&lt;titles&gt;&lt;title&gt;A reconsideration of parental and peer influences on adolescent deviance&lt;/title&gt;&lt;secondary-title&gt;Journal of Health and Social Behavior&lt;/secondary-title&gt;&lt;/titles&gt;&lt;periodical&gt;&lt;full-title&gt;Journal of Health and Social Behavior&lt;/full-title&gt;&lt;/periodical&gt;&lt;pages&gt;103-121&lt;/pages&gt;&lt;volume&gt;36&lt;/volume&gt;&lt;dates&gt;&lt;year&gt;1995&lt;/year&gt;&lt;/dates&gt;&lt;publisher&gt;American Sociological Association&lt;/publisher&gt;&lt;isbn&gt;00221465&lt;/isbn&gt;&lt;urls&gt;&lt;related-urls&gt;&lt;url&gt;http://www.jstor.org/stable/2137219&lt;/url&gt;&lt;/related-urls&gt;&lt;/urls&gt;&lt;/record&gt;&lt;/Cite&gt;&lt;Cite&gt;&lt;Author&gt;Piquero&lt;/Author&gt;&lt;Year&gt;2002&lt;/Year&gt;&lt;RecNum&gt;37&lt;/RecNum&gt;&lt;record&gt;&lt;rec-number&gt;37&lt;/rec-number&gt;&lt;foreign-keys&gt;&lt;key app="EN" db-id="fevss095x9ddxmezw2pxza24xetz90esrwvv"&gt;37&lt;/key&gt;&lt;/foreign-keys&gt;&lt;ref-type name="Journal Article"&gt;17&lt;/ref-type&gt;&lt;contributors&gt;&lt;authors&gt;&lt;author&gt;Piquero, A. R.&lt;/author&gt;&lt;author&gt;Pogarsky, G.&lt;/author&gt;&lt;/authors&gt;&lt;/contributors&gt;&lt;titles&gt;&lt;title&gt;Beyond Stafford and Warr&amp;apos;s reconceptualization of deterrence: Personal and vicarious experiences, impulsivity, and offending behavior&lt;/title&gt;&lt;secondary-title&gt;Journal of Research in Crime and Delinquency&lt;/secondary-title&gt;&lt;/titles&gt;&lt;periodical&gt;&lt;full-title&gt;Journal of Research in Crime and Delinquency&lt;/full-title&gt;&lt;/periodical&gt;&lt;pages&gt;153-186&lt;/pages&gt;&lt;volume&gt;39&lt;/volume&gt;&lt;dates&gt;&lt;year&gt;2002&lt;/year&gt;&lt;/dates&gt;&lt;isbn&gt;00224278&lt;/isbn&gt;&lt;urls&gt;&lt;related-urls&gt;&lt;url&gt;http://gateway.library.qut.edu.au/login?url=http://search.ebscohost.com/login.aspx?direct=true&amp;amp;db=eoah&amp;amp;AN=3637959&amp;amp;site=ehost-live&lt;/url&gt;&lt;/related-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7" w:tooltip="Aseltine, 1995 #59" w:history="1">
        <w:r w:rsidR="00625375" w:rsidRPr="00CA7E57">
          <w:rPr>
            <w:rFonts w:asciiTheme="minorHAnsi" w:hAnsiTheme="minorHAnsi"/>
            <w:noProof/>
          </w:rPr>
          <w:t>Aseltine, 1995</w:t>
        </w:r>
      </w:hyperlink>
      <w:r w:rsidRPr="00CA7E57">
        <w:rPr>
          <w:rFonts w:asciiTheme="minorHAnsi" w:hAnsiTheme="minorHAnsi"/>
          <w:noProof/>
        </w:rPr>
        <w:t xml:space="preserve">; </w:t>
      </w:r>
      <w:hyperlink w:anchor="_ENREF_50" w:tooltip="Piquero, 2002 #37" w:history="1">
        <w:r w:rsidR="00625375" w:rsidRPr="00CA7E57">
          <w:rPr>
            <w:rFonts w:asciiTheme="minorHAnsi" w:hAnsiTheme="minorHAnsi"/>
            <w:noProof/>
          </w:rPr>
          <w:t>Piquero &amp; Pogarsky, 2002</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and could have contributed to the obtained results. </w:t>
      </w:r>
    </w:p>
    <w:p w14:paraId="2E7C45FC" w14:textId="77777777" w:rsidR="004E554F" w:rsidRPr="00CA7E57" w:rsidRDefault="004E554F" w:rsidP="007A3145">
      <w:pPr>
        <w:rPr>
          <w:rFonts w:asciiTheme="minorHAnsi" w:hAnsiTheme="minorHAnsi"/>
        </w:rPr>
      </w:pPr>
      <w:r w:rsidRPr="00CA7E57">
        <w:rPr>
          <w:rFonts w:asciiTheme="minorHAnsi" w:hAnsiTheme="minorHAnsi"/>
        </w:rPr>
        <w:tab/>
        <w:t xml:space="preserve">The second factor that could explain younger individuals’ reporting greater intentions to drug drive could be due to greater levels of </w:t>
      </w:r>
      <w:r w:rsidR="00D525A4">
        <w:rPr>
          <w:rFonts w:asciiTheme="minorHAnsi" w:hAnsiTheme="minorHAnsi"/>
        </w:rPr>
        <w:t xml:space="preserve">illicit </w:t>
      </w:r>
      <w:r w:rsidRPr="00CA7E57">
        <w:rPr>
          <w:rFonts w:asciiTheme="minorHAnsi" w:hAnsiTheme="minorHAnsi"/>
        </w:rPr>
        <w:t xml:space="preserve">drug use. Greater levels of </w:t>
      </w:r>
      <w:r w:rsidR="00D525A4">
        <w:rPr>
          <w:rFonts w:asciiTheme="minorHAnsi" w:hAnsiTheme="minorHAnsi"/>
        </w:rPr>
        <w:t xml:space="preserve">illicit </w:t>
      </w:r>
      <w:r w:rsidRPr="00CA7E57">
        <w:rPr>
          <w:rFonts w:asciiTheme="minorHAnsi" w:hAnsiTheme="minorHAnsi"/>
        </w:rPr>
        <w:t xml:space="preserve">drug use have been previously shown to be associated with greater intentions to drug drive </w:t>
      </w:r>
      <w:r w:rsidR="00F7561E" w:rsidRPr="00CA7E57">
        <w:rPr>
          <w:rFonts w:asciiTheme="minorHAnsi" w:hAnsiTheme="minorHAnsi"/>
        </w:rPr>
        <w:fldChar w:fldCharType="begin">
          <w:fldData xml:space="preserve">PEVuZE5vdGU+PENpdGU+PEF1dGhvcj5XYXRsaW5nPC9BdXRob3I+PFllYXI+MjAxMTwvWWVhcj48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=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PEVuZE5vdGU+PENpdGU+PEF1dGhvcj5XYXRsaW5nPC9BdXRob3I+PFllYXI+MjAxMTwvWWVhcj48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=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25" w:tooltip="Duff, 2006 #48" w:history="1">
        <w:r w:rsidR="00625375" w:rsidRPr="00CA7E57">
          <w:rPr>
            <w:rFonts w:asciiTheme="minorHAnsi" w:hAnsiTheme="minorHAnsi"/>
            <w:noProof/>
          </w:rPr>
          <w:t>Duff &amp; Rowland, 2006</w:t>
        </w:r>
      </w:hyperlink>
      <w:r w:rsidRPr="00CA7E57">
        <w:rPr>
          <w:rFonts w:asciiTheme="minorHAnsi" w:hAnsiTheme="minorHAnsi"/>
          <w:noProof/>
        </w:rPr>
        <w:t xml:space="preserve">; </w:t>
      </w:r>
      <w:hyperlink w:anchor="_ENREF_63" w:tooltip="Watling, 2011 #56" w:history="1">
        <w:r w:rsidR="00625375" w:rsidRPr="00CA7E57">
          <w:rPr>
            <w:rFonts w:asciiTheme="minorHAnsi" w:hAnsiTheme="minorHAnsi"/>
            <w:noProof/>
          </w:rPr>
          <w:t>Watling &amp; Freeman, 2011</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Similarly, findings have been noted with drink driving behaviours as greater alcohol consumption levels have been found to be the strongest factor for future drink driving episodes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&lt;EndNote&gt;&lt;Cite&gt;&lt;Author&gt;Yu&lt;/Author&gt;&lt;Year&gt;2000&lt;/Year&gt;&lt;RecNum&gt;60&lt;/RecNum&gt;&lt;DisplayText&gt;(Yu, 2000)&lt;/DisplayText&gt;&lt;record&gt;&lt;rec-number&gt;60&lt;/rec-number&gt;&lt;foreign-keys&gt;&lt;key app="EN" db-id="fevss095x9ddxmezw2pxza24xetz90esrwvv"&gt;60&lt;/key&gt;&lt;/foreign-keys&gt;&lt;ref-type name="Journal Article"&gt;17&lt;/ref-type&gt;&lt;contributors&gt;&lt;authors&gt;&lt;author&gt;Yu, Jiang&lt;/author&gt;&lt;/authors&gt;&lt;/contributors&gt;&lt;titles&gt;&lt;title&gt;Punishment and alcohol problems: Recidivism among drinking-driving offenders&lt;/title&gt;&lt;secondary-title&gt;Journal of Criminal Justice&lt;/secondary-title&gt;&lt;/titles&gt;&lt;periodical&gt;&lt;full-title&gt;Journal of Criminal Justice&lt;/full-title&gt;&lt;/periodical&gt;&lt;pages&gt;261-270&lt;/pages&gt;&lt;volume&gt;28&lt;/volume&gt;&lt;number&gt;4&lt;/number&gt;&lt;dates&gt;&lt;year&gt;2000&lt;/year&gt;&lt;pub-dates&gt;&lt;date&gt;7//&lt;/date&gt;&lt;/pub-dates&gt;&lt;/dates&gt;&lt;isbn&gt;0047-2352&lt;/isbn&gt;&lt;urls&gt;&lt;related-urls&gt;&lt;url&gt;http://www.sciencedirect.com/science/article/pii/S0047235200000477&lt;/url&gt;&lt;/related-urls&gt;&lt;/urls&gt;&lt;electronic-resource-num&gt;http://dx.doi.org/10.1016/S0047-2352(00)00047-7&lt;/electronic-resource-num&gt;&lt;access-date&gt;2000/8//&lt;/access-date&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8" w:tooltip="Yu, 2000 #60" w:history="1">
        <w:r w:rsidR="00625375" w:rsidRPr="00CA7E57">
          <w:rPr>
            <w:rFonts w:asciiTheme="minorHAnsi" w:hAnsiTheme="minorHAnsi"/>
            <w:noProof/>
          </w:rPr>
          <w:t>Yu, 2000</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Issues of substance dependence have been shown to erode the </w:t>
      </w:r>
      <w:r w:rsidR="00EA2BC5" w:rsidRPr="00CA7E57">
        <w:rPr>
          <w:rFonts w:asciiTheme="minorHAnsi" w:hAnsiTheme="minorHAnsi"/>
        </w:rPr>
        <w:t>effects</w:t>
      </w:r>
      <w:r w:rsidRPr="00CA7E57">
        <w:rPr>
          <w:rFonts w:asciiTheme="minorHAnsi" w:hAnsiTheme="minorHAnsi"/>
        </w:rPr>
        <w:t xml:space="preserve"> of legal sanctions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&lt;EndNote&gt;&lt;Cite&gt;&lt;Author&gt;Yu&lt;/Author&gt;&lt;Year&gt;2006&lt;/Year&gt;&lt;RecNum&gt;57&lt;/RecNum&gt;&lt;DisplayText&gt;(Yu et al., 2006)&lt;/DisplayText&gt;&lt;record&gt;&lt;rec-number&gt;57&lt;/rec-number&gt;&lt;foreign-keys&gt;&lt;key app="EN" db-id="fevss095x9ddxmezw2pxza24xetz90esrwvv"&gt;57&lt;/key&gt;&lt;/foreign-keys&gt;&lt;ref-type name="Journal Article"&gt;17&lt;/ref-type&gt;&lt;contributors&gt;&lt;authors&gt;&lt;author&gt;Yu, Jiang&lt;/author&gt;&lt;author&gt;Evans, Peggy Chin&lt;/author&gt;&lt;author&gt;Clark, Lucia Perfetti&lt;/author&gt;&lt;/authors&gt;&lt;/contributors&gt;&lt;titles&gt;&lt;title&gt;Alcohol addiction and perceived sanction risks: Deterring drinking drivers&lt;/title&gt;&lt;secondary-title&gt;Journal of Criminal Justice&lt;/secondary-title&gt;&lt;/titles&gt;&lt;periodical&gt;&lt;full-title&gt;Journal of Criminal Justice&lt;/full-title&gt;&lt;/periodical&gt;&lt;pages&gt;165-174&lt;/pages&gt;&lt;volume&gt;34&lt;/volume&gt;&lt;dates&gt;&lt;year&gt;2006&lt;/year&gt;&lt;/dates&gt;&lt;urls&gt;&lt;related-urls&gt;&lt;url&gt;http://www.sciencedirect.com/science/article/B6V75-4JF979H-1/2/a0d1744e5479ecf3a1f4f148a2c1245f&lt;/url&gt;&lt;/related-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9" w:tooltip="Yu, 2006 #57" w:history="1">
        <w:r w:rsidR="00625375" w:rsidRPr="00CA7E57">
          <w:rPr>
            <w:rFonts w:asciiTheme="minorHAnsi" w:hAnsiTheme="minorHAnsi"/>
            <w:noProof/>
          </w:rPr>
          <w:t>Yu et al., 2006</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p>
    <w:p w14:paraId="7095ADB5" w14:textId="77777777" w:rsidR="004E554F" w:rsidRPr="00E05C49" w:rsidRDefault="004E554F" w:rsidP="007A3145">
      <w:pPr>
        <w:rPr>
          <w:rFonts w:asciiTheme="minorHAnsi" w:hAnsiTheme="minorHAnsi"/>
        </w:rPr>
      </w:pPr>
      <w:r w:rsidRPr="00CA7E57">
        <w:rPr>
          <w:rFonts w:asciiTheme="minorHAnsi" w:hAnsiTheme="minorHAnsi"/>
        </w:rPr>
        <w:tab/>
        <w:t xml:space="preserve">Fewer differences were found between males and females than was expected. That is, a considerable amount of research suggests that drug driving is more prevalent amongst males than females </w:t>
      </w:r>
      <w:r w:rsidR="00F7561E" w:rsidRPr="00CA7E57">
        <w:rPr>
          <w:rFonts w:asciiTheme="minorHAnsi" w:hAnsiTheme="minorHAnsi"/>
        </w:rPr>
        <w:fldChar w:fldCharType="begin">
          <w:fldData xml:space="preserve">PEVuZE5vdGU+PENpdGU+PEF1dGhvcj5OZWFsZTwvQXV0aG9yPjxZZWFyPjIwMDQ8L1llYXI+PFJl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==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PEVuZE5vdGU+PENpdGU+PEF1dGhvcj5OZWFsZTwvQXV0aG9yPjxZZWFyPjIwMDQ8L1llYXI+PFJl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==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16" w:tooltip="Davey, 2005 #19" w:history="1">
        <w:r w:rsidR="00625375" w:rsidRPr="00CA7E57">
          <w:rPr>
            <w:rFonts w:asciiTheme="minorHAnsi" w:hAnsiTheme="minorHAnsi"/>
            <w:noProof/>
          </w:rPr>
          <w:t>Davey, Davey, et al., 2005</w:t>
        </w:r>
      </w:hyperlink>
      <w:r w:rsidRPr="00CA7E57">
        <w:rPr>
          <w:rFonts w:asciiTheme="minorHAnsi" w:hAnsiTheme="minorHAnsi"/>
          <w:noProof/>
        </w:rPr>
        <w:t xml:space="preserve">; </w:t>
      </w:r>
      <w:hyperlink w:anchor="_ENREF_23" w:tooltip="Drummer, 2003 #5" w:history="1">
        <w:r w:rsidR="00625375" w:rsidRPr="00CA7E57">
          <w:rPr>
            <w:rFonts w:asciiTheme="minorHAnsi" w:hAnsiTheme="minorHAnsi"/>
            <w:noProof/>
          </w:rPr>
          <w:t>Drummer et al., 2003</w:t>
        </w:r>
      </w:hyperlink>
      <w:r w:rsidRPr="00CA7E57">
        <w:rPr>
          <w:rFonts w:asciiTheme="minorHAnsi" w:hAnsiTheme="minorHAnsi"/>
          <w:noProof/>
        </w:rPr>
        <w:t xml:space="preserve">, </w:t>
      </w:r>
      <w:hyperlink w:anchor="_ENREF_24" w:tooltip="Drummer, 2004 #9" w:history="1">
        <w:r w:rsidR="00625375" w:rsidRPr="00CA7E57">
          <w:rPr>
            <w:rFonts w:asciiTheme="minorHAnsi" w:hAnsiTheme="minorHAnsi"/>
            <w:noProof/>
          </w:rPr>
          <w:t>2004b</w:t>
        </w:r>
      </w:hyperlink>
      <w:r w:rsidRPr="00CA7E57">
        <w:rPr>
          <w:rFonts w:asciiTheme="minorHAnsi" w:hAnsiTheme="minorHAnsi"/>
          <w:noProof/>
        </w:rPr>
        <w:t xml:space="preserve">; </w:t>
      </w:r>
      <w:hyperlink w:anchor="_ENREF_37" w:tooltip="Jones, 2007 #18" w:history="1">
        <w:r w:rsidR="00625375" w:rsidRPr="00CA7E57">
          <w:rPr>
            <w:rFonts w:asciiTheme="minorHAnsi" w:hAnsiTheme="minorHAnsi"/>
            <w:noProof/>
          </w:rPr>
          <w:t>A. W. Jones, 2007</w:t>
        </w:r>
      </w:hyperlink>
      <w:r w:rsidRPr="00CA7E57">
        <w:rPr>
          <w:rFonts w:asciiTheme="minorHAnsi" w:hAnsiTheme="minorHAnsi"/>
          <w:noProof/>
        </w:rPr>
        <w:t xml:space="preserve">; </w:t>
      </w:r>
      <w:hyperlink w:anchor="_ENREF_40" w:tooltip="Longo, 2000 #12" w:history="1">
        <w:r w:rsidR="00625375" w:rsidRPr="00CA7E57">
          <w:rPr>
            <w:rFonts w:asciiTheme="minorHAnsi" w:hAnsiTheme="minorHAnsi"/>
            <w:noProof/>
          </w:rPr>
          <w:t>Longo et al., 2000</w:t>
        </w:r>
      </w:hyperlink>
      <w:r w:rsidRPr="00CA7E57">
        <w:rPr>
          <w:rFonts w:asciiTheme="minorHAnsi" w:hAnsiTheme="minorHAnsi"/>
          <w:noProof/>
        </w:rPr>
        <w:t xml:space="preserve">; </w:t>
      </w:r>
      <w:hyperlink w:anchor="_ENREF_45" w:tooltip="Neale, 2004 #17" w:history="1">
        <w:r w:rsidR="00625375" w:rsidRPr="00CA7E57">
          <w:rPr>
            <w:rFonts w:asciiTheme="minorHAnsi" w:hAnsiTheme="minorHAnsi"/>
            <w:noProof/>
          </w:rPr>
          <w:t>Neale, 2004</w:t>
        </w:r>
      </w:hyperlink>
      <w:r w:rsidRPr="00CA7E57">
        <w:rPr>
          <w:rFonts w:asciiTheme="minorHAnsi" w:hAnsiTheme="minorHAnsi"/>
          <w:noProof/>
        </w:rPr>
        <w:t xml:space="preserve">; </w:t>
      </w:r>
      <w:hyperlink w:anchor="_ENREF_65" w:tooltip="Watling, 2011 #61" w:history="1">
        <w:r w:rsidR="00625375" w:rsidRPr="00CA7E57">
          <w:rPr>
            <w:rFonts w:asciiTheme="minorHAnsi" w:hAnsiTheme="minorHAnsi"/>
            <w:noProof/>
          </w:rPr>
          <w:t>Watling, Freeman, Palk, &amp; Davey, 2011</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Yet, the current findings found no significant differences existed between males and females intentions to drug drive in the future. Moreover, males reported significantly higher levels of drug usage than females, with higher levels of drug use </w:t>
      </w:r>
      <w:r w:rsidRPr="00E05C49">
        <w:rPr>
          <w:rFonts w:asciiTheme="minorHAnsi" w:hAnsiTheme="minorHAnsi"/>
        </w:rPr>
        <w:t xml:space="preserve">being shown to be a strong factor for future drug driving </w:t>
      </w:r>
      <w:r w:rsidR="00F7561E" w:rsidRPr="00E05C49">
        <w:rPr>
          <w:rFonts w:asciiTheme="minorHAnsi" w:hAnsiTheme="minorHAnsi"/>
        </w:rPr>
        <w:fldChar w:fldCharType="begin">
          <w:fldData xml:space="preserve">PEVuZE5vdGU+PENpdGU+PEF1dGhvcj5XYXRsaW5nPC9BdXRob3I+PFllYXI+MjAxMTwvWWVhcj48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=
</w:fldData>
        </w:fldChar>
      </w:r>
      <w:r w:rsidR="00507A13" w:rsidRPr="00E05C49">
        <w:rPr>
          <w:rFonts w:asciiTheme="minorHAnsi" w:hAnsiTheme="minorHAnsi"/>
        </w:rPr>
        <w:instrText xml:space="preserve"> ADDIN EN.CITE </w:instrText>
      </w:r>
      <w:r w:rsidR="00F7561E" w:rsidRPr="00E05C49">
        <w:rPr>
          <w:rFonts w:asciiTheme="minorHAnsi" w:hAnsiTheme="minorHAnsi"/>
        </w:rPr>
        <w:fldChar w:fldCharType="begin">
          <w:fldData xml:space="preserve">PEVuZE5vdGU+PENpdGU+PEF1dGhvcj5XYXRsaW5nPC9BdXRob3I+PFllYXI+MjAxMTwvWWVhcj48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=
</w:fldData>
        </w:fldChar>
      </w:r>
      <w:r w:rsidR="00507A13" w:rsidRPr="00E05C49">
        <w:rPr>
          <w:rFonts w:asciiTheme="minorHAnsi" w:hAnsiTheme="minorHAnsi"/>
        </w:rPr>
        <w:instrText xml:space="preserve"> ADDIN EN.CITE.DATA </w:instrText>
      </w:r>
      <w:r w:rsidR="00F7561E" w:rsidRPr="00E05C49">
        <w:rPr>
          <w:rFonts w:asciiTheme="minorHAnsi" w:hAnsiTheme="minorHAnsi"/>
        </w:rPr>
      </w:r>
      <w:r w:rsidR="00F7561E" w:rsidRPr="00E05C49">
        <w:rPr>
          <w:rFonts w:asciiTheme="minorHAnsi" w:hAnsiTheme="minorHAnsi"/>
        </w:rPr>
        <w:fldChar w:fldCharType="end"/>
      </w:r>
      <w:r w:rsidR="00F7561E" w:rsidRPr="00E05C49">
        <w:rPr>
          <w:rFonts w:asciiTheme="minorHAnsi" w:hAnsiTheme="minorHAnsi"/>
        </w:rPr>
      </w:r>
      <w:r w:rsidR="00F7561E" w:rsidRPr="00E05C49">
        <w:rPr>
          <w:rFonts w:asciiTheme="minorHAnsi" w:hAnsiTheme="minorHAnsi"/>
        </w:rPr>
        <w:fldChar w:fldCharType="separate"/>
      </w:r>
      <w:r w:rsidRPr="00E05C49">
        <w:rPr>
          <w:rFonts w:asciiTheme="minorHAnsi" w:hAnsiTheme="minorHAnsi"/>
          <w:noProof/>
        </w:rPr>
        <w:t>(</w:t>
      </w:r>
      <w:hyperlink w:anchor="_ENREF_25" w:tooltip="Duff, 2006 #48" w:history="1">
        <w:r w:rsidR="00625375" w:rsidRPr="00E05C49">
          <w:rPr>
            <w:rFonts w:asciiTheme="minorHAnsi" w:hAnsiTheme="minorHAnsi"/>
            <w:noProof/>
          </w:rPr>
          <w:t>Duff &amp; Rowland, 2006</w:t>
        </w:r>
      </w:hyperlink>
      <w:r w:rsidRPr="00E05C49">
        <w:rPr>
          <w:rFonts w:asciiTheme="minorHAnsi" w:hAnsiTheme="minorHAnsi"/>
          <w:noProof/>
        </w:rPr>
        <w:t xml:space="preserve">; </w:t>
      </w:r>
      <w:hyperlink w:anchor="_ENREF_63" w:tooltip="Watling, 2011 #56" w:history="1">
        <w:r w:rsidR="00625375" w:rsidRPr="00E05C49">
          <w:rPr>
            <w:rFonts w:asciiTheme="minorHAnsi" w:hAnsiTheme="minorHAnsi"/>
            <w:noProof/>
          </w:rPr>
          <w:t>Watling &amp; Freeman, 2011</w:t>
        </w:r>
      </w:hyperlink>
      <w:r w:rsidRPr="00E05C49">
        <w:rPr>
          <w:rFonts w:asciiTheme="minorHAnsi" w:hAnsiTheme="minorHAnsi"/>
          <w:noProof/>
        </w:rPr>
        <w:t>)</w:t>
      </w:r>
      <w:r w:rsidR="00F7561E" w:rsidRPr="00E05C49">
        <w:rPr>
          <w:rFonts w:asciiTheme="minorHAnsi" w:hAnsiTheme="minorHAnsi"/>
        </w:rPr>
        <w:fldChar w:fldCharType="end"/>
      </w:r>
      <w:r w:rsidRPr="00E05C49">
        <w:rPr>
          <w:rFonts w:asciiTheme="minorHAnsi" w:hAnsiTheme="minorHAnsi"/>
        </w:rPr>
        <w:t xml:space="preserve">. Another inconsistent result with previous findings was females’ perceptions of certainty of apprehension were significantly higher than the males. Considerable research has been conducted examining the effectiveness of legal sanctions between males and females with several studies reporting that deterrence theory has been equally applicable to both </w:t>
      </w:r>
      <w:r w:rsidR="009A1468" w:rsidRPr="00E05C49">
        <w:rPr>
          <w:rFonts w:asciiTheme="minorHAnsi" w:hAnsiTheme="minorHAnsi"/>
        </w:rPr>
        <w:t>sexes</w:t>
      </w:r>
      <w:r w:rsidRPr="00E05C49">
        <w:rPr>
          <w:rFonts w:asciiTheme="minorHAnsi" w:hAnsiTheme="minorHAnsi"/>
        </w:rPr>
        <w:t xml:space="preserve"> </w:t>
      </w:r>
      <w:r w:rsidR="00F7561E" w:rsidRPr="00E05C49">
        <w:rPr>
          <w:rFonts w:asciiTheme="minorHAnsi" w:hAnsiTheme="minorHAnsi"/>
        </w:rPr>
        <w:fldChar w:fldCharType="begin">
          <w:fldData xml:space="preserve">PEVuZE5vdGU+PENpdGU+PEF1dGhvcj5Ba2VyczwvQXV0aG9yPjxZZWFyPjE5OTg8L1llYXI+PFJl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</w:fldData>
        </w:fldChar>
      </w:r>
      <w:r w:rsidR="00507A13" w:rsidRPr="00E05C49">
        <w:rPr>
          <w:rFonts w:asciiTheme="minorHAnsi" w:hAnsiTheme="minorHAnsi"/>
        </w:rPr>
        <w:instrText xml:space="preserve"> ADDIN EN.CITE </w:instrText>
      </w:r>
      <w:r w:rsidR="00F7561E" w:rsidRPr="00E05C49">
        <w:rPr>
          <w:rFonts w:asciiTheme="minorHAnsi" w:hAnsiTheme="minorHAnsi"/>
        </w:rPr>
        <w:fldChar w:fldCharType="begin">
          <w:fldData xml:space="preserve">PEVuZE5vdGU+PENpdGU+PEF1dGhvcj5Ba2VyczwvQXV0aG9yPjxZZWFyPjE5OTg8L1llYXI+PFJl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</w:fldData>
        </w:fldChar>
      </w:r>
      <w:r w:rsidR="00507A13" w:rsidRPr="00E05C49">
        <w:rPr>
          <w:rFonts w:asciiTheme="minorHAnsi" w:hAnsiTheme="minorHAnsi"/>
        </w:rPr>
        <w:instrText xml:space="preserve"> ADDIN EN.CITE.DATA </w:instrText>
      </w:r>
      <w:r w:rsidR="00F7561E" w:rsidRPr="00E05C49">
        <w:rPr>
          <w:rFonts w:asciiTheme="minorHAnsi" w:hAnsiTheme="minorHAnsi"/>
        </w:rPr>
      </w:r>
      <w:r w:rsidR="00F7561E" w:rsidRPr="00E05C49">
        <w:rPr>
          <w:rFonts w:asciiTheme="minorHAnsi" w:hAnsiTheme="minorHAnsi"/>
        </w:rPr>
        <w:fldChar w:fldCharType="end"/>
      </w:r>
      <w:r w:rsidR="00F7561E" w:rsidRPr="00E05C49">
        <w:rPr>
          <w:rFonts w:asciiTheme="minorHAnsi" w:hAnsiTheme="minorHAnsi"/>
        </w:rPr>
      </w:r>
      <w:r w:rsidR="00F7561E" w:rsidRPr="00E05C49">
        <w:rPr>
          <w:rFonts w:asciiTheme="minorHAnsi" w:hAnsiTheme="minorHAnsi"/>
        </w:rPr>
        <w:fldChar w:fldCharType="separate"/>
      </w:r>
      <w:r w:rsidRPr="00E05C49">
        <w:rPr>
          <w:rFonts w:asciiTheme="minorHAnsi" w:hAnsiTheme="minorHAnsi"/>
          <w:noProof/>
        </w:rPr>
        <w:t xml:space="preserve">(e.g., </w:t>
      </w:r>
      <w:hyperlink w:anchor="_ENREF_2" w:tooltip="Akers, 1998 #62" w:history="1">
        <w:r w:rsidR="00625375" w:rsidRPr="00E05C49">
          <w:rPr>
            <w:rFonts w:asciiTheme="minorHAnsi" w:hAnsiTheme="minorHAnsi"/>
            <w:noProof/>
          </w:rPr>
          <w:t>Akers, 1998</w:t>
        </w:r>
      </w:hyperlink>
      <w:r w:rsidRPr="00E05C49">
        <w:rPr>
          <w:rFonts w:asciiTheme="minorHAnsi" w:hAnsiTheme="minorHAnsi"/>
          <w:noProof/>
        </w:rPr>
        <w:t xml:space="preserve">; </w:t>
      </w:r>
      <w:hyperlink w:anchor="_ENREF_13" w:tooltip="Carmichael, 2005 #63" w:history="1">
        <w:r w:rsidR="00625375" w:rsidRPr="00E05C49">
          <w:rPr>
            <w:rFonts w:asciiTheme="minorHAnsi" w:hAnsiTheme="minorHAnsi"/>
            <w:noProof/>
          </w:rPr>
          <w:t>Carmichael, Langton, Pendell, Reitzel, &amp; Piquero, 2005</w:t>
        </w:r>
      </w:hyperlink>
      <w:r w:rsidRPr="00E05C49">
        <w:rPr>
          <w:rFonts w:asciiTheme="minorHAnsi" w:hAnsiTheme="minorHAnsi"/>
          <w:noProof/>
        </w:rPr>
        <w:t xml:space="preserve">; </w:t>
      </w:r>
      <w:hyperlink w:anchor="_ENREF_57" w:tooltip="Smith, 1987 #64" w:history="1">
        <w:r w:rsidR="00625375" w:rsidRPr="00E05C49">
          <w:rPr>
            <w:rFonts w:asciiTheme="minorHAnsi" w:hAnsiTheme="minorHAnsi"/>
            <w:noProof/>
          </w:rPr>
          <w:t>Smith &amp; Paternoster, 1987</w:t>
        </w:r>
      </w:hyperlink>
      <w:r w:rsidRPr="00E05C49">
        <w:rPr>
          <w:rFonts w:asciiTheme="minorHAnsi" w:hAnsiTheme="minorHAnsi"/>
          <w:noProof/>
        </w:rPr>
        <w:t>)</w:t>
      </w:r>
      <w:r w:rsidR="00F7561E" w:rsidRPr="00E05C49">
        <w:rPr>
          <w:rFonts w:asciiTheme="minorHAnsi" w:hAnsiTheme="minorHAnsi"/>
        </w:rPr>
        <w:fldChar w:fldCharType="end"/>
      </w:r>
      <w:r w:rsidRPr="00E05C49">
        <w:rPr>
          <w:rFonts w:asciiTheme="minorHAnsi" w:hAnsiTheme="minorHAnsi"/>
        </w:rPr>
        <w:t xml:space="preserve">. As such, given the paucity of deterrence based research examining drug driving that specifically focuses on </w:t>
      </w:r>
      <w:r w:rsidR="009A1468" w:rsidRPr="00E05C49">
        <w:rPr>
          <w:rFonts w:asciiTheme="minorHAnsi" w:hAnsiTheme="minorHAnsi"/>
        </w:rPr>
        <w:t>sex</w:t>
      </w:r>
      <w:r w:rsidRPr="00E05C49">
        <w:rPr>
          <w:rFonts w:asciiTheme="minorHAnsi" w:hAnsiTheme="minorHAnsi"/>
        </w:rPr>
        <w:t xml:space="preserve"> differences, future research is needed to clarify these findings.</w:t>
      </w:r>
    </w:p>
    <w:p w14:paraId="3935FECD" w14:textId="77777777" w:rsidR="00F011BE" w:rsidRPr="00E05C49" w:rsidRDefault="00F011BE" w:rsidP="00F011BE">
      <w:pPr>
        <w:pStyle w:val="Heading2"/>
        <w:rPr>
          <w:rFonts w:asciiTheme="minorHAnsi" w:hAnsiTheme="minorHAnsi"/>
        </w:rPr>
      </w:pPr>
      <w:bookmarkStart w:id="68" w:name="_Toc378783587"/>
      <w:r w:rsidRPr="00E05C49">
        <w:rPr>
          <w:rFonts w:asciiTheme="minorHAnsi" w:hAnsiTheme="minorHAnsi"/>
        </w:rPr>
        <w:t>Strengthen the effectiveness of specific and general deterrence</w:t>
      </w:r>
      <w:bookmarkEnd w:id="68"/>
      <w:r w:rsidRPr="00E05C49">
        <w:rPr>
          <w:rFonts w:asciiTheme="minorHAnsi" w:hAnsiTheme="minorHAnsi"/>
        </w:rPr>
        <w:t xml:space="preserve"> </w:t>
      </w:r>
    </w:p>
    <w:p w14:paraId="677CD6A9" w14:textId="77777777" w:rsidR="001C48B2" w:rsidRPr="00CA7E57" w:rsidRDefault="004E554F" w:rsidP="006A19A3">
      <w:pPr>
        <w:ind w:firstLine="720"/>
        <w:rPr>
          <w:rFonts w:asciiTheme="minorHAnsi" w:hAnsiTheme="minorHAnsi"/>
          <w:lang w:eastAsia="en-AU"/>
        </w:rPr>
      </w:pPr>
      <w:r w:rsidRPr="00E05C49">
        <w:rPr>
          <w:rFonts w:asciiTheme="minorHAnsi" w:hAnsiTheme="minorHAnsi"/>
          <w:lang w:eastAsia="en-AU"/>
        </w:rPr>
        <w:t xml:space="preserve">The obtained findings that the facets of </w:t>
      </w:r>
      <w:r w:rsidR="009D047A" w:rsidRPr="00E05C49">
        <w:rPr>
          <w:rFonts w:asciiTheme="minorHAnsi" w:hAnsiTheme="minorHAnsi"/>
        </w:rPr>
        <w:t xml:space="preserve">classical deterrence theory </w:t>
      </w:r>
      <w:r w:rsidRPr="00E05C49">
        <w:rPr>
          <w:rFonts w:asciiTheme="minorHAnsi" w:hAnsiTheme="minorHAnsi"/>
          <w:lang w:eastAsia="en-AU"/>
        </w:rPr>
        <w:t xml:space="preserve">were not associated with future intentions to drug drive suggest that the general and specific deterrence effects need to be boosted for </w:t>
      </w:r>
      <w:r w:rsidRPr="00E05C49">
        <w:rPr>
          <w:rFonts w:asciiTheme="minorHAnsi" w:hAnsiTheme="minorHAnsi"/>
        </w:rPr>
        <w:t>roadside saliva based operations within the ACT</w:t>
      </w:r>
      <w:r w:rsidRPr="00E05C49">
        <w:rPr>
          <w:rFonts w:asciiTheme="minorHAnsi" w:hAnsiTheme="minorHAnsi"/>
          <w:lang w:eastAsia="en-AU"/>
        </w:rPr>
        <w:t xml:space="preserve">. Classical </w:t>
      </w:r>
      <w:r w:rsidR="009D047A" w:rsidRPr="00E05C49">
        <w:rPr>
          <w:rFonts w:asciiTheme="minorHAnsi" w:hAnsiTheme="minorHAnsi"/>
          <w:lang w:eastAsia="en-AU"/>
        </w:rPr>
        <w:t>d</w:t>
      </w:r>
      <w:r w:rsidRPr="00E05C49">
        <w:rPr>
          <w:rFonts w:asciiTheme="minorHAnsi" w:hAnsiTheme="minorHAnsi"/>
          <w:lang w:eastAsia="en-AU"/>
        </w:rPr>
        <w:t xml:space="preserve">eterrence </w:t>
      </w:r>
      <w:r w:rsidR="009D047A" w:rsidRPr="00E05C49">
        <w:rPr>
          <w:rFonts w:asciiTheme="minorHAnsi" w:hAnsiTheme="minorHAnsi"/>
          <w:lang w:eastAsia="en-AU"/>
        </w:rPr>
        <w:t>t</w:t>
      </w:r>
      <w:r w:rsidRPr="00E05C49">
        <w:rPr>
          <w:rFonts w:asciiTheme="minorHAnsi" w:hAnsiTheme="minorHAnsi"/>
          <w:lang w:eastAsia="en-AU"/>
        </w:rPr>
        <w:t xml:space="preserve">heory variables can be manipulated by traffic authorities and the police in order to increase perceptions of the effectiveness of legal sanctions to apprehend drug drivers. First, </w:t>
      </w:r>
      <w:r w:rsidR="004D0AE7" w:rsidRPr="00E05C49">
        <w:rPr>
          <w:rFonts w:asciiTheme="minorHAnsi" w:hAnsiTheme="minorHAnsi"/>
          <w:lang w:eastAsia="en-AU"/>
        </w:rPr>
        <w:t>i</w:t>
      </w:r>
      <w:r w:rsidR="004D0AE7" w:rsidRPr="00E05C49">
        <w:rPr>
          <w:rFonts w:asciiTheme="minorHAnsi" w:hAnsiTheme="minorHAnsi"/>
        </w:rPr>
        <w:t>ncreasing perceptions of certainty of apprehension is a critical aspect for the effectiveness of deterrence</w:t>
      </w:r>
      <w:r w:rsidR="004D0AE7" w:rsidRPr="00CA7E57">
        <w:rPr>
          <w:rFonts w:asciiTheme="minorHAnsi" w:hAnsiTheme="minorHAnsi"/>
        </w:rPr>
        <w:t xml:space="preserve">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&lt;EndNote&gt;&lt;Cite&gt;&lt;Author&gt;Homel&lt;/Author&gt;&lt;Year&gt;1988&lt;/Year&gt;&lt;RecNum&gt;26&lt;/RecNum&gt;&lt;DisplayText&gt;(Homel, 1988; C. Jones et al., 2006)&lt;/DisplayText&gt;&lt;record&gt;&lt;rec-number&gt;26&lt;/rec-number&gt;&lt;foreign-keys&gt;&lt;key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Cite&gt;&lt;Author&gt;Jones&lt;/Author&gt;&lt;Year&gt;2006&lt;/Year&gt;&lt;RecNum&gt;58&lt;/RecNum&gt;&lt;record&gt;&lt;rec-number&gt;58&lt;/rec-number&gt;&lt;foreign-keys&gt;&lt;key app="EN" db-id="fevss095x9ddxmezw2pxza24xetz90esrwvv"&gt;58&lt;/key&gt;&lt;/foreign-keys&gt;&lt;ref-type name="Journal Article"&gt;17&lt;/ref-type&gt;&lt;contributors&gt;&lt;authors&gt;&lt;author&gt;Jones, Craig&lt;/author&gt;&lt;author&gt;Donnelly, Neil&lt;/author&gt;&lt;author&gt;Swift, Wendy&lt;/author&gt;&lt;author&gt;Weatherburn, Don&lt;/author&gt;&lt;/authors&gt;&lt;/contributors&gt;&lt;titles&gt;&lt;title&gt;Preventing cannabis users from driving under the influence of cannabis&lt;/title&gt;&lt;secondary-title&gt;Accident Analysis &amp;amp; Prevention&lt;/secondary-title&gt;&lt;/titles&gt;&lt;periodical&gt;&lt;full-title&gt;Accident Analysis &amp;amp; Prevention&lt;/full-title&gt;&lt;/periodical&gt;&lt;pages&gt;854-861&lt;/pages&gt;&lt;volume&gt;38&lt;/volume&gt;&lt;keywords&gt;&lt;keyword&gt;Cannabis&lt;/keyword&gt;&lt;keyword&gt;Driving&lt;/keyword&gt;&lt;keyword&gt;Roadside drug testing&lt;/keyword&gt;&lt;keyword&gt;Penalty severity&lt;/keyword&gt;&lt;keyword&gt;Deterrence&lt;/keyword&gt;&lt;keyword&gt;Education&lt;/keyword&gt;&lt;/keywords&gt;&lt;dates&gt;&lt;year&gt;2006&lt;/year&gt;&lt;/dates&gt;&lt;urls&gt;&lt;related-urls&gt;&lt;url&gt;http://www.sciencedirect.com/science/article/B6V5S-4JKRTTY-1/2/4ac44d65ee6622c61ec4f1ac6ff7939b&lt;/url&gt;&lt;/related-urls&gt;&lt;/urls&gt;&lt;/record&gt;&lt;/Cite&gt;&lt;/EndNote&gt;</w:instrText>
      </w:r>
      <w:r w:rsidR="00F7561E" w:rsidRPr="00CA7E57">
        <w:rPr>
          <w:rFonts w:asciiTheme="minorHAnsi" w:hAnsiTheme="minorHAnsi"/>
        </w:rPr>
        <w:fldChar w:fldCharType="separate"/>
      </w:r>
      <w:r w:rsidR="004D0AE7" w:rsidRPr="00CA7E57">
        <w:rPr>
          <w:rFonts w:asciiTheme="minorHAnsi" w:hAnsiTheme="minorHAnsi"/>
          <w:noProof/>
        </w:rPr>
        <w:t>(</w:t>
      </w:r>
      <w:hyperlink w:anchor="_ENREF_35" w:tooltip="Homel, 1988 #26" w:history="1">
        <w:r w:rsidR="00625375" w:rsidRPr="00CA7E57">
          <w:rPr>
            <w:rFonts w:asciiTheme="minorHAnsi" w:hAnsiTheme="minorHAnsi"/>
            <w:noProof/>
          </w:rPr>
          <w:t>Homel, 1988</w:t>
        </w:r>
      </w:hyperlink>
      <w:r w:rsidR="004D0AE7" w:rsidRPr="00CA7E57">
        <w:rPr>
          <w:rFonts w:asciiTheme="minorHAnsi" w:hAnsiTheme="minorHAnsi"/>
          <w:noProof/>
        </w:rPr>
        <w:t xml:space="preserve">; </w:t>
      </w:r>
      <w:hyperlink w:anchor="_ENREF_38" w:tooltip="Jones, 2006 #58" w:history="1">
        <w:r w:rsidR="00625375" w:rsidRPr="00CA7E57">
          <w:rPr>
            <w:rFonts w:asciiTheme="minorHAnsi" w:hAnsiTheme="minorHAnsi"/>
            <w:noProof/>
          </w:rPr>
          <w:t>C. Jones et al., 2006</w:t>
        </w:r>
      </w:hyperlink>
      <w:r w:rsidR="004D0AE7" w:rsidRPr="00CA7E57">
        <w:rPr>
          <w:rFonts w:asciiTheme="minorHAnsi" w:hAnsiTheme="minorHAnsi"/>
          <w:noProof/>
        </w:rPr>
        <w:t>)</w:t>
      </w:r>
      <w:r w:rsidR="00F7561E" w:rsidRPr="00CA7E57">
        <w:rPr>
          <w:rFonts w:asciiTheme="minorHAnsi" w:hAnsiTheme="minorHAnsi"/>
        </w:rPr>
        <w:fldChar w:fldCharType="end"/>
      </w:r>
      <w:r w:rsidR="004D0AE7" w:rsidRPr="00CA7E57">
        <w:rPr>
          <w:rFonts w:asciiTheme="minorHAnsi" w:hAnsiTheme="minorHAnsi"/>
        </w:rPr>
        <w:t xml:space="preserve">. Previous work suggests that increasing perceptions of the certainty of apprehension would influence </w:t>
      </w:r>
      <w:r w:rsidR="00D525A4">
        <w:rPr>
          <w:rFonts w:asciiTheme="minorHAnsi" w:hAnsiTheme="minorHAnsi"/>
        </w:rPr>
        <w:t xml:space="preserve">illicit </w:t>
      </w:r>
      <w:r w:rsidR="004D0AE7" w:rsidRPr="00CA7E57">
        <w:rPr>
          <w:rFonts w:asciiTheme="minorHAnsi" w:hAnsiTheme="minorHAnsi"/>
        </w:rPr>
        <w:t xml:space="preserve">drug users into not drug driving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&lt;EndNote&gt;&lt;Cite&gt;&lt;Author&gt;Jones&lt;/Author&gt;&lt;Year&gt;2006&lt;/Year&gt;&lt;RecNum&gt;58&lt;/RecNum&gt;&lt;DisplayText&gt;(C. Jones et al., 2006)&lt;/DisplayText&gt;&lt;record&gt;&lt;rec-number&gt;58&lt;/rec-number&gt;&lt;foreign-keys&gt;&lt;key app="EN" db-id="fevss095x9ddxmezw2pxza24xetz90esrwvv"&gt;58&lt;/key&gt;&lt;/foreign-keys&gt;&lt;ref-type name="Journal Article"&gt;17&lt;/ref-type&gt;&lt;contributors&gt;&lt;authors&gt;&lt;author&gt;Jones, Craig&lt;/author&gt;&lt;author&gt;Donnelly, Neil&lt;/author&gt;&lt;author&gt;Swift, Wendy&lt;/author&gt;&lt;author&gt;Weatherburn, Don&lt;/author&gt;&lt;/authors&gt;&lt;/contributors&gt;&lt;titles&gt;&lt;title&gt;Preventing cannabis users from driving under the influence of cannabis&lt;/title&gt;&lt;secondary-title&gt;Accident Analysis &amp;amp; Prevention&lt;/secondary-title&gt;&lt;/titles&gt;&lt;periodical&gt;&lt;full-title&gt;Accident Analysis &amp;amp; Prevention&lt;/full-title&gt;&lt;/periodical&gt;&lt;pages&gt;854-861&lt;/pages&gt;&lt;volume&gt;38&lt;/volume&gt;&lt;keywords&gt;&lt;keyword&gt;Cannabis&lt;/keyword&gt;&lt;keyword&gt;Driving&lt;/keyword&gt;&lt;keyword&gt;Roadside drug testing&lt;/keyword&gt;&lt;keyword&gt;Penalty severity&lt;/keyword&gt;&lt;keyword&gt;Deterrence&lt;/keyword&gt;&lt;keyword&gt;Education&lt;/keyword&gt;&lt;/keywords&gt;&lt;dates&gt;&lt;year&gt;2006&lt;/year&gt;&lt;/dates&gt;&lt;urls&gt;&lt;related-urls&gt;&lt;url&gt;http://www.sciencedirect.com/science/article/B6V5S-4JKRTTY-1/2/4ac44d65ee6622c61ec4f1ac6ff7939b&lt;/url&gt;&lt;/related-urls&gt;&lt;/urls&gt;&lt;/record&gt;&lt;/Cite&gt;&lt;/EndNote&gt;</w:instrText>
      </w:r>
      <w:r w:rsidR="00F7561E" w:rsidRPr="00CA7E57">
        <w:rPr>
          <w:rFonts w:asciiTheme="minorHAnsi" w:hAnsiTheme="minorHAnsi"/>
        </w:rPr>
        <w:fldChar w:fldCharType="separate"/>
      </w:r>
      <w:r w:rsidR="004D0AE7" w:rsidRPr="00CA7E57">
        <w:rPr>
          <w:rFonts w:asciiTheme="minorHAnsi" w:hAnsiTheme="minorHAnsi"/>
          <w:noProof/>
        </w:rPr>
        <w:t>(</w:t>
      </w:r>
      <w:hyperlink w:anchor="_ENREF_38" w:tooltip="Jones, 2006 #58" w:history="1">
        <w:r w:rsidR="00625375" w:rsidRPr="00CA7E57">
          <w:rPr>
            <w:rFonts w:asciiTheme="minorHAnsi" w:hAnsiTheme="minorHAnsi"/>
            <w:noProof/>
          </w:rPr>
          <w:t>C. Jones et al., 2006</w:t>
        </w:r>
      </w:hyperlink>
      <w:r w:rsidR="004D0AE7" w:rsidRPr="00CA7E57">
        <w:rPr>
          <w:rFonts w:asciiTheme="minorHAnsi" w:hAnsiTheme="minorHAnsi"/>
          <w:noProof/>
        </w:rPr>
        <w:t>)</w:t>
      </w:r>
      <w:r w:rsidR="00F7561E" w:rsidRPr="00CA7E57">
        <w:rPr>
          <w:rFonts w:asciiTheme="minorHAnsi" w:hAnsiTheme="minorHAnsi"/>
        </w:rPr>
        <w:fldChar w:fldCharType="end"/>
      </w:r>
      <w:r w:rsidR="004D0AE7" w:rsidRPr="00CA7E57">
        <w:rPr>
          <w:rFonts w:asciiTheme="minorHAnsi" w:hAnsiTheme="minorHAnsi"/>
        </w:rPr>
        <w:t xml:space="preserve">. One method by which perceptions of certainty of apprehension can be increased would be conducting special operations or “blitzes” that involve highly publicised and highly visible enforcement operations. An additional benefit </w:t>
      </w:r>
      <w:r w:rsidR="006A19A3" w:rsidRPr="00CA7E57">
        <w:rPr>
          <w:rFonts w:asciiTheme="minorHAnsi" w:hAnsiTheme="minorHAnsi"/>
        </w:rPr>
        <w:t xml:space="preserve">of such “blitzes” would be an increased </w:t>
      </w:r>
      <w:r w:rsidRPr="00CA7E57">
        <w:rPr>
          <w:rFonts w:asciiTheme="minorHAnsi" w:hAnsiTheme="minorHAnsi"/>
          <w:lang w:eastAsia="en-AU"/>
        </w:rPr>
        <w:t>awareness level of roadside saliva based operations</w:t>
      </w:r>
      <w:r w:rsidR="006A19A3" w:rsidRPr="00CA7E57">
        <w:rPr>
          <w:rFonts w:asciiTheme="minorHAnsi" w:hAnsiTheme="minorHAnsi"/>
          <w:lang w:eastAsia="en-AU"/>
        </w:rPr>
        <w:t>.</w:t>
      </w:r>
      <w:r w:rsidR="007F1F7B" w:rsidRPr="00CA7E57">
        <w:rPr>
          <w:rFonts w:asciiTheme="minorHAnsi" w:hAnsiTheme="minorHAnsi"/>
          <w:lang w:eastAsia="en-AU"/>
        </w:rPr>
        <w:t xml:space="preserve"> </w:t>
      </w:r>
      <w:r w:rsidR="007F1F7B" w:rsidRPr="00CA7E57">
        <w:rPr>
          <w:rFonts w:asciiTheme="minorHAnsi" w:hAnsiTheme="minorHAnsi"/>
        </w:rPr>
        <w:t xml:space="preserve">The severity of sanctions is another factor that could be manipulated by authorities. However, increasing the severity of penalties is not likely to have a deterrent effect unless an increase of certainty of apprehension occurs also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&lt;EndNote&gt;&lt;Cite&gt;&lt;Author&gt;Nichols&lt;/Author&gt;&lt;Year&gt;1988&lt;/Year&gt;&lt;RecNum&gt;65&lt;/RecNum&gt;&lt;DisplayText&gt;(Homel, 1988; Nichols &amp;amp; Ross, 1988)&lt;/DisplayText&gt;&lt;record&gt;&lt;rec-number&gt;65&lt;/rec-number&gt;&lt;foreign-keys&gt;&lt;key app="EN" db-id="fevss095x9ddxmezw2pxza24xetz90esrwvv"&gt;65&lt;/key&gt;&lt;/foreign-keys&gt;&lt;ref-type name="Book"&gt;6&lt;/ref-type&gt;&lt;contributors&gt;&lt;authors&gt;&lt;author&gt;Nichols, James L&lt;/author&gt;&lt;author&gt;Ross, Hugh Laurence&lt;/author&gt;&lt;/authors&gt;&lt;/contributors&gt;&lt;titles&gt;&lt;title&gt;Effectiveness and Legal Sanctions in Dealing with Drinking Drivers&lt;/title&gt;&lt;/titles&gt;&lt;dates&gt;&lt;year&gt;1988&lt;/year&gt;&lt;/dates&gt;&lt;publisher&gt;National Highway Traffic Safety Administration&lt;/publisher&gt;&lt;urls&gt;&lt;/urls&gt;&lt;/record&gt;&lt;/Cite&gt;&lt;Cite&gt;&lt;Author&gt;Homel&lt;/Author&gt;&lt;Year&gt;1988&lt;/Year&gt;&lt;RecNum&gt;26&lt;/RecNum&gt;&lt;record&gt;&lt;rec-number&gt;26&lt;/rec-number&gt;&lt;foreign-keys&gt;&lt;key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York&lt;/pub-location&gt;&lt;publisher&gt;Springer-Verlag&lt;/publisher&gt;&lt;urls&gt;&lt;/urls&gt;&lt;/record&gt;&lt;/Cite&gt;&lt;/EndNote&gt;</w:instrText>
      </w:r>
      <w:r w:rsidR="00F7561E" w:rsidRPr="00CA7E57">
        <w:rPr>
          <w:rFonts w:asciiTheme="minorHAnsi" w:hAnsiTheme="minorHAnsi"/>
        </w:rPr>
        <w:fldChar w:fldCharType="separate"/>
      </w:r>
      <w:r w:rsidR="007F1F7B" w:rsidRPr="00CA7E57">
        <w:rPr>
          <w:rFonts w:asciiTheme="minorHAnsi" w:hAnsiTheme="minorHAnsi"/>
          <w:noProof/>
        </w:rPr>
        <w:t>(</w:t>
      </w:r>
      <w:hyperlink w:anchor="_ENREF_35" w:tooltip="Homel, 1988 #26" w:history="1">
        <w:r w:rsidR="00625375" w:rsidRPr="00CA7E57">
          <w:rPr>
            <w:rFonts w:asciiTheme="minorHAnsi" w:hAnsiTheme="minorHAnsi"/>
            <w:noProof/>
          </w:rPr>
          <w:t>Homel, 1988</w:t>
        </w:r>
      </w:hyperlink>
      <w:r w:rsidR="007F1F7B" w:rsidRPr="00CA7E57">
        <w:rPr>
          <w:rFonts w:asciiTheme="minorHAnsi" w:hAnsiTheme="minorHAnsi"/>
          <w:noProof/>
        </w:rPr>
        <w:t xml:space="preserve">; </w:t>
      </w:r>
      <w:hyperlink w:anchor="_ENREF_46" w:tooltip="Nichols, 1988 #65" w:history="1">
        <w:r w:rsidR="00625375" w:rsidRPr="00CA7E57">
          <w:rPr>
            <w:rFonts w:asciiTheme="minorHAnsi" w:hAnsiTheme="minorHAnsi"/>
            <w:noProof/>
          </w:rPr>
          <w:t>Nichols &amp; Ross, 1988</w:t>
        </w:r>
      </w:hyperlink>
      <w:r w:rsidR="007F1F7B" w:rsidRPr="00CA7E57">
        <w:rPr>
          <w:rFonts w:asciiTheme="minorHAnsi" w:hAnsiTheme="minorHAnsi"/>
          <w:noProof/>
        </w:rPr>
        <w:t>)</w:t>
      </w:r>
      <w:r w:rsidR="00F7561E" w:rsidRPr="00CA7E57">
        <w:rPr>
          <w:rFonts w:asciiTheme="minorHAnsi" w:hAnsiTheme="minorHAnsi"/>
        </w:rPr>
        <w:fldChar w:fldCharType="end"/>
      </w:r>
      <w:r w:rsidR="007F1F7B" w:rsidRPr="00CA7E57">
        <w:rPr>
          <w:rFonts w:asciiTheme="minorHAnsi" w:hAnsiTheme="minorHAnsi"/>
        </w:rPr>
        <w:t xml:space="preserve">. </w:t>
      </w:r>
    </w:p>
    <w:p w14:paraId="3B440995" w14:textId="77777777" w:rsidR="004E554F" w:rsidRPr="00CA7E57" w:rsidRDefault="004E554F" w:rsidP="00497A36">
      <w:pPr>
        <w:ind w:firstLine="720"/>
        <w:rPr>
          <w:rFonts w:asciiTheme="minorHAnsi" w:hAnsiTheme="minorHAnsi"/>
        </w:rPr>
      </w:pPr>
      <w:r w:rsidRPr="00CA7E57">
        <w:rPr>
          <w:rFonts w:asciiTheme="minorHAnsi" w:hAnsiTheme="minorHAnsi"/>
        </w:rPr>
        <w:t xml:space="preserve">It has been shown that penalties are not applied within a social vacuum; that is, a number of factors serve to influence illegal behaviour/s </w:t>
      </w:r>
      <w:r w:rsidR="00F7561E" w:rsidRPr="00CA7E57">
        <w:rPr>
          <w:rFonts w:asciiTheme="minorHAnsi" w:hAnsiTheme="minorHAnsi"/>
        </w:rPr>
        <w:fldChar w:fldCharType="begin">
          <w:fldData xml:space="preserve">PEVuZE5vdGU+PENpdGU+PEF1dGhvcj5Ib21lbDwvQXV0aG9yPjxZZWFyPjE5ODg8L1llYXI+PFJl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PEVuZE5vdGU+PENpdGU+PEF1dGhvcj5Ib21lbDwvQXV0aG9yPjxZZWFyPjE5ODg8L1llYXI+PFJl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29" w:tooltip="Freeman, 2010 #50" w:history="1">
        <w:r w:rsidR="00625375" w:rsidRPr="00CA7E57">
          <w:rPr>
            <w:rFonts w:asciiTheme="minorHAnsi" w:hAnsiTheme="minorHAnsi"/>
            <w:noProof/>
          </w:rPr>
          <w:t>Freeman et al., 2010</w:t>
        </w:r>
      </w:hyperlink>
      <w:r w:rsidRPr="00CA7E57">
        <w:rPr>
          <w:rFonts w:asciiTheme="minorHAnsi" w:hAnsiTheme="minorHAnsi"/>
          <w:noProof/>
        </w:rPr>
        <w:t xml:space="preserve">; </w:t>
      </w:r>
      <w:hyperlink w:anchor="_ENREF_35" w:tooltip="Homel, 1988 #26" w:history="1">
        <w:r w:rsidR="00625375" w:rsidRPr="00CA7E57">
          <w:rPr>
            <w:rFonts w:asciiTheme="minorHAnsi" w:hAnsiTheme="minorHAnsi"/>
            <w:noProof/>
          </w:rPr>
          <w:t>Homel, 1988</w:t>
        </w:r>
      </w:hyperlink>
      <w:r w:rsidRPr="00CA7E57">
        <w:rPr>
          <w:rFonts w:asciiTheme="minorHAnsi" w:hAnsiTheme="minorHAnsi"/>
          <w:noProof/>
        </w:rPr>
        <w:t xml:space="preserve">; </w:t>
      </w:r>
      <w:hyperlink w:anchor="_ENREF_67" w:tooltip="Williams, 1986 #66" w:history="1">
        <w:r w:rsidR="00625375" w:rsidRPr="00CA7E57">
          <w:rPr>
            <w:rFonts w:asciiTheme="minorHAnsi" w:hAnsiTheme="minorHAnsi"/>
            <w:noProof/>
          </w:rPr>
          <w:t>Williams &amp; Hawkins, 1986</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 relatively understudied factor for reducing drug driving behaviour is the effect of social sanctions. </w:t>
      </w:r>
      <w:r w:rsidR="002047F0" w:rsidRPr="00CA7E57">
        <w:rPr>
          <w:rFonts w:asciiTheme="minorHAnsi" w:hAnsiTheme="minorHAnsi"/>
        </w:rPr>
        <w:t xml:space="preserve">Social sanctions can be described as social stigma or peer disapproval as a result from </w:t>
      </w:r>
      <w:r w:rsidR="0057328A" w:rsidRPr="00CA7E57">
        <w:rPr>
          <w:rFonts w:asciiTheme="minorHAnsi" w:hAnsiTheme="minorHAnsi"/>
        </w:rPr>
        <w:t xml:space="preserve">having formal legal sanctions applied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&lt;EndNote&gt;&lt;Cite&gt;&lt;Author&gt;Homel&lt;/Author&gt;&lt;Year&gt;1988&lt;/Year&gt;&lt;RecNum&gt;26&lt;/RecNum&gt;&lt;DisplayText&gt;(Homel, 1988)&lt;/DisplayText&gt;&lt;record&gt;&lt;rec-number&gt;26&lt;/rec-number&gt;&lt;foreign-keys&gt;&lt;key app="EN" db-id="fevss095x9ddxmezw2pxza24xetz90esrwvv"&gt;26&lt;/key&gt;&lt;/foreign-keys&gt;&lt;ref-type name="Book"&gt;6&lt;/ref-type&gt;&lt;contributors&gt;&lt;authors&gt;&lt;author&gt;Homel, Ross&lt;/author&gt;&lt;/authors&gt;&lt;/contributors&gt;&lt;titles&gt;&lt;title&gt;Policy and punishing the drinking driver: A study of general and specific deterrence&lt;/title&gt;&lt;/titles&gt;&lt;dates&gt;&lt;year&gt;1988&lt;/year&gt;&lt;/dates&gt;&lt;pub-location&gt;New York&lt;/pub-location&gt;&lt;publisher&gt;Springer-Verlag&lt;/publisher&gt;&lt;urls&gt;&lt;/urls&gt;&lt;/record&gt;&lt;/Cite&gt;&lt;/EndNote&gt;</w:instrText>
      </w:r>
      <w:r w:rsidR="00F7561E" w:rsidRPr="00CA7E57">
        <w:rPr>
          <w:rFonts w:asciiTheme="minorHAnsi" w:hAnsiTheme="minorHAnsi"/>
        </w:rPr>
        <w:fldChar w:fldCharType="separate"/>
      </w:r>
      <w:r w:rsidR="0057328A" w:rsidRPr="00CA7E57">
        <w:rPr>
          <w:rFonts w:asciiTheme="minorHAnsi" w:hAnsiTheme="minorHAnsi"/>
          <w:noProof/>
        </w:rPr>
        <w:t>(</w:t>
      </w:r>
      <w:hyperlink w:anchor="_ENREF_35" w:tooltip="Homel, 1988 #26" w:history="1">
        <w:r w:rsidR="00625375" w:rsidRPr="00CA7E57">
          <w:rPr>
            <w:rFonts w:asciiTheme="minorHAnsi" w:hAnsiTheme="minorHAnsi"/>
            <w:noProof/>
          </w:rPr>
          <w:t>Homel, 1988</w:t>
        </w:r>
      </w:hyperlink>
      <w:r w:rsidR="0057328A" w:rsidRPr="00CA7E57">
        <w:rPr>
          <w:rFonts w:asciiTheme="minorHAnsi" w:hAnsiTheme="minorHAnsi"/>
          <w:noProof/>
        </w:rPr>
        <w:t>)</w:t>
      </w:r>
      <w:r w:rsidR="00F7561E" w:rsidRPr="00CA7E57">
        <w:rPr>
          <w:rFonts w:asciiTheme="minorHAnsi" w:hAnsiTheme="minorHAnsi"/>
        </w:rPr>
        <w:fldChar w:fldCharType="end"/>
      </w:r>
      <w:r w:rsidR="0057328A" w:rsidRPr="00CA7E57">
        <w:rPr>
          <w:rFonts w:asciiTheme="minorHAnsi" w:hAnsiTheme="minorHAnsi"/>
        </w:rPr>
        <w:t xml:space="preserve">. </w:t>
      </w:r>
      <w:r w:rsidRPr="00CA7E57">
        <w:rPr>
          <w:rFonts w:asciiTheme="minorHAnsi" w:hAnsiTheme="minorHAnsi"/>
        </w:rPr>
        <w:t xml:space="preserve">Two investigations have found that social sanctions arising from a drug driving apprehension were associated with a lower likelihood of future drug driving behaviour </w:t>
      </w:r>
      <w:r w:rsidR="00F7561E" w:rsidRPr="00CA7E57">
        <w:rPr>
          <w:rFonts w:asciiTheme="minorHAnsi" w:hAnsiTheme="minorHAnsi"/>
        </w:rPr>
        <w:fldChar w:fldCharType="begin">
          <w:fldData xml:space="preserve">PEVuZE5vdGU+PENpdGU+PEF1dGhvcj5GcmVlbWFuPC9BdXRob3I+PFllYXI+MjAxMDwvWWVhcj48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PEVuZE5vdGU+PENpdGU+PEF1dGhvcj5GcmVlbWFuPC9BdXRob3I+PFllYXI+MjAxMDwvWWVhcj48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005E1751" w:rsidRPr="00CA7E57">
        <w:rPr>
          <w:rFonts w:asciiTheme="minorHAnsi" w:hAnsiTheme="minorHAnsi"/>
          <w:noProof/>
        </w:rPr>
        <w:t>(</w:t>
      </w:r>
      <w:hyperlink w:anchor="_ENREF_5" w:tooltip="Armstrong, 2005 #52" w:history="1">
        <w:r w:rsidR="00625375" w:rsidRPr="00CA7E57">
          <w:rPr>
            <w:rFonts w:asciiTheme="minorHAnsi" w:hAnsiTheme="minorHAnsi"/>
            <w:noProof/>
          </w:rPr>
          <w:t>Armstrong et al., 2005</w:t>
        </w:r>
      </w:hyperlink>
      <w:r w:rsidR="005E1751" w:rsidRPr="00CA7E57">
        <w:rPr>
          <w:rFonts w:asciiTheme="minorHAnsi" w:hAnsiTheme="minorHAnsi"/>
          <w:noProof/>
        </w:rPr>
        <w:t xml:space="preserve">; </w:t>
      </w:r>
      <w:hyperlink w:anchor="_ENREF_29" w:tooltip="Freeman, 2010 #50" w:history="1">
        <w:r w:rsidR="00625375" w:rsidRPr="00CA7E57">
          <w:rPr>
            <w:rFonts w:asciiTheme="minorHAnsi" w:hAnsiTheme="minorHAnsi"/>
            <w:noProof/>
          </w:rPr>
          <w:t>Freeman et al., 2010</w:t>
        </w:r>
      </w:hyperlink>
      <w:r w:rsidR="005E1751"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w:t>
      </w:r>
    </w:p>
    <w:p w14:paraId="3C305A18" w14:textId="77777777" w:rsidR="004E554F" w:rsidRPr="00CA7E57" w:rsidRDefault="004E554F" w:rsidP="0057328A">
      <w:pPr>
        <w:ind w:firstLine="720"/>
        <w:rPr>
          <w:rFonts w:asciiTheme="minorHAnsi" w:hAnsiTheme="minorHAnsi"/>
        </w:rPr>
      </w:pPr>
      <w:r w:rsidRPr="00CA7E57">
        <w:rPr>
          <w:rFonts w:asciiTheme="minorHAnsi" w:hAnsiTheme="minorHAnsi"/>
        </w:rPr>
        <w:t xml:space="preserve">While social sanctions have the potential to reduce instances of drug driving, it must be noted that in some social groups, drug driving is an accepted and condoned behaviour. For instance, drug driving is strongly </w:t>
      </w:r>
      <w:r w:rsidRPr="00CA7E57">
        <w:rPr>
          <w:rFonts w:asciiTheme="minorHAnsi" w:hAnsiTheme="minorHAnsi"/>
          <w:lang w:eastAsia="en-AU"/>
        </w:rPr>
        <w:t xml:space="preserve">aligned with many social interactions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&lt;EndNote&gt;&lt;Cite&gt;&lt;Author&gt;Davey&lt;/Author&gt;&lt;Year&gt;2001&lt;/Year&gt;&lt;RecNum&gt;67&lt;/RecNum&gt;&lt;DisplayText&gt;(Davey, Williams, &amp;amp; Davies, 2001)&lt;/DisplayText&gt;&lt;record&gt;&lt;rec-number&gt;67&lt;/rec-number&gt;&lt;foreign-keys&gt;&lt;key app="EN" db-id="fevss095x9ddxmezw2pxza24xetz90esrwvv"&gt;67&lt;/key&gt;&lt;/foreign-keys&gt;&lt;ref-type name="Conference Proceedings"&gt;10&lt;/ref-type&gt;&lt;contributors&gt;&lt;authors&gt;&lt;author&gt;Davey, Jeremy&lt;/author&gt;&lt;author&gt;Williams, C. K. &lt;/author&gt;&lt;author&gt;Davies, A. C.&lt;/author&gt;&lt;/authors&gt;&lt;secondary-authors&gt;&lt;author&gt;Navin, F.&lt;/author&gt;&lt;/secondary-authors&gt;&lt;/contributors&gt;&lt;titles&gt;&lt;title&gt;Ripped and driving Down Under: Drug driving and the culture of drug use in Australia&lt;/title&gt;&lt;secondary-title&gt;Fourth International Conference on Accident Investigation, Reconstruction, Interpretation and the Law (AIRIL &amp;apos;01)&lt;/secondary-title&gt;&lt;/titles&gt;&lt;pages&gt;127-136&lt;/pages&gt;&lt;dates&gt;&lt;year&gt;2001&lt;/year&gt;&lt;/dates&gt;&lt;pub-location&gt;Vancouver, Canada&lt;/pub-location&gt;&lt;urls&gt;&lt;/urls&gt;&lt;/record&gt;&lt;/Cite&gt;&lt;/EndNote&gt;</w:instrText>
      </w:r>
      <w:r w:rsidR="00F7561E" w:rsidRPr="00CA7E57">
        <w:rPr>
          <w:rFonts w:asciiTheme="minorHAnsi" w:hAnsiTheme="minorHAnsi"/>
          <w:lang w:eastAsia="en-AU"/>
        </w:rPr>
        <w:fldChar w:fldCharType="separate"/>
      </w:r>
      <w:r w:rsidRPr="00CA7E57">
        <w:rPr>
          <w:rFonts w:asciiTheme="minorHAnsi" w:hAnsiTheme="minorHAnsi"/>
          <w:noProof/>
          <w:lang w:eastAsia="en-AU"/>
        </w:rPr>
        <w:t>(</w:t>
      </w:r>
      <w:hyperlink w:anchor="_ENREF_18" w:tooltip="Davey, 2001 #67" w:history="1">
        <w:r w:rsidR="00625375" w:rsidRPr="00CA7E57">
          <w:rPr>
            <w:rFonts w:asciiTheme="minorHAnsi" w:hAnsiTheme="minorHAnsi"/>
            <w:noProof/>
            <w:lang w:eastAsia="en-AU"/>
          </w:rPr>
          <w:t>Davey, Williams, &amp; Davies, 2001</w:t>
        </w:r>
      </w:hyperlink>
      <w:r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For habitual or regular </w:t>
      </w:r>
      <w:r w:rsidR="00D525A4">
        <w:rPr>
          <w:rFonts w:asciiTheme="minorHAnsi" w:hAnsiTheme="minorHAnsi"/>
          <w:lang w:eastAsia="en-AU"/>
        </w:rPr>
        <w:t xml:space="preserve">illicit </w:t>
      </w:r>
      <w:r w:rsidRPr="00CA7E57">
        <w:rPr>
          <w:rFonts w:asciiTheme="minorHAnsi" w:hAnsiTheme="minorHAnsi"/>
          <w:lang w:eastAsia="en-AU"/>
        </w:rPr>
        <w:t xml:space="preserve">drug users, drugs are often obtained while under the influence of an illicit substance </w:t>
      </w:r>
      <w:r w:rsidR="00F7561E" w:rsidRPr="00CA7E57">
        <w:rPr>
          <w:rFonts w:asciiTheme="minorHAnsi" w:hAnsiTheme="minorHAnsi"/>
          <w:lang w:eastAsia="en-AU"/>
        </w:rPr>
        <w:fldChar w:fldCharType="begin"/>
      </w:r>
      <w:r w:rsidR="00507A13">
        <w:rPr>
          <w:rFonts w:asciiTheme="minorHAnsi" w:hAnsiTheme="minorHAnsi"/>
          <w:lang w:eastAsia="en-AU"/>
        </w:rPr>
        <w:instrText xml:space="preserve"> ADDIN EN.CITE &lt;EndNote&gt;&lt;Cite&gt;&lt;Author&gt;Aitken&lt;/Author&gt;&lt;Year&gt;2000&lt;/Year&gt;&lt;RecNum&gt;68&lt;/RecNum&gt;&lt;DisplayText&gt;(Aitken, Kerger, &amp;amp; Crofts, 2000; Davey, Davies, French, Williams, &amp;amp; Lang, 2005)&lt;/DisplayText&gt;&lt;record&gt;&lt;rec-number&gt;68&lt;/rec-number&gt;&lt;foreign-keys&gt;&lt;key app="EN" db-id="fevss095x9ddxmezw2pxza24xetz90esrwvv"&gt;68&lt;/key&gt;&lt;/foreign-keys&gt;&lt;ref-type name="Journal Article"&gt;17&lt;/ref-type&gt;&lt;contributors&gt;&lt;authors&gt;&lt;author&gt;Aitken, Campbell&lt;/author&gt;&lt;author&gt;Kerger, Michael&lt;/author&gt;&lt;author&gt;Crofts, Nick&lt;/author&gt;&lt;/authors&gt;&lt;/contributors&gt;&lt;titles&gt;&lt;title&gt;Drivers who use illicit drugs: Behaviour and perceived risks&lt;/title&gt;&lt;secondary-title&gt;Drugs: Education, Prevention and Policy&lt;/secondary-title&gt;&lt;/titles&gt;&lt;periodical&gt;&lt;full-title&gt;Drugs: Education, Prevention and Policy&lt;/full-title&gt;&lt;/periodical&gt;&lt;pages&gt;39-50&lt;/pages&gt;&lt;volume&gt;7&lt;/volume&gt;&lt;dates&gt;&lt;year&gt;2000&lt;/year&gt;&lt;/dates&gt;&lt;isbn&gt;0968-7637&lt;/isbn&gt;&lt;urls&gt;&lt;related-urls&gt;&lt;url&gt;http://www.informaworld.com/10.1080/713660097&lt;/url&gt;&lt;/related-urls&gt;&lt;/urls&gt;&lt;access-date&gt;May 18, 2008&lt;/access-date&gt;&lt;/record&gt;&lt;/Cite&gt;&lt;Cite&gt;&lt;Author&gt;Davey&lt;/Author&gt;&lt;Year&gt;2005&lt;/Year&gt;&lt;RecNum&gt;69&lt;/RecNum&gt;&lt;record&gt;&lt;rec-number&gt;69&lt;/rec-number&gt;&lt;foreign-keys&gt;&lt;key app="EN" db-id="fevss095x9ddxmezw2pxza24xetz90esrwvv"&gt;69&lt;/key&gt;&lt;/foreign-keys&gt;&lt;ref-type name="Journal Article"&gt;17&lt;/ref-type&gt;&lt;contributors&gt;&lt;authors&gt;&lt;author&gt;Davey, Jeremy&lt;/author&gt;&lt;author&gt;Davies, A.&lt;/author&gt;&lt;author&gt;French, N.&lt;/author&gt;&lt;author&gt;Williams, C.&lt;/author&gt;&lt;author&gt;Lang, C. P.&lt;/author&gt;&lt;/authors&gt;&lt;/contributors&gt;&lt;titles&gt;&lt;title&gt;Drug driving from a user&amp;apos;s perspective&lt;/title&gt;&lt;secondary-title&gt;Drugs: Education, Prevention and Policy&lt;/secondary-title&gt;&lt;/titles&gt;&lt;periodical&gt;&lt;full-title&gt;Drugs: Education, Prevention and Policy&lt;/full-title&gt;&lt;/periodical&gt;&lt;pages&gt;61-70&lt;/pages&gt;&lt;volume&gt;12&lt;/volume&gt;&lt;dates&gt;&lt;year&gt;2005&lt;/year&gt;&lt;/dates&gt;&lt;isbn&gt;0968-7637&lt;/isbn&gt;&lt;urls&gt;&lt;related-urls&gt;&lt;url&gt;http://www.informaworld.com/10.1080/09687630410001731137&lt;/url&gt;&lt;/related-urls&gt;&lt;/urls&gt;&lt;access-date&gt;May 18, 2008&lt;/access-date&gt;&lt;/record&gt;&lt;/Cite&gt;&lt;/EndNote&gt;</w:instrText>
      </w:r>
      <w:r w:rsidR="00F7561E" w:rsidRPr="00CA7E57">
        <w:rPr>
          <w:rFonts w:asciiTheme="minorHAnsi" w:hAnsiTheme="minorHAnsi"/>
          <w:lang w:eastAsia="en-AU"/>
        </w:rPr>
        <w:fldChar w:fldCharType="separate"/>
      </w:r>
      <w:r w:rsidRPr="00CA7E57">
        <w:rPr>
          <w:rFonts w:asciiTheme="minorHAnsi" w:hAnsiTheme="minorHAnsi"/>
          <w:noProof/>
          <w:lang w:eastAsia="en-AU"/>
        </w:rPr>
        <w:t>(</w:t>
      </w:r>
      <w:hyperlink w:anchor="_ENREF_1" w:tooltip="Aitken, 2000 #68" w:history="1">
        <w:r w:rsidR="00625375" w:rsidRPr="00CA7E57">
          <w:rPr>
            <w:rFonts w:asciiTheme="minorHAnsi" w:hAnsiTheme="minorHAnsi"/>
            <w:noProof/>
            <w:lang w:eastAsia="en-AU"/>
          </w:rPr>
          <w:t>Aitken, Kerger, &amp; Crofts, 2000</w:t>
        </w:r>
      </w:hyperlink>
      <w:r w:rsidRPr="00CA7E57">
        <w:rPr>
          <w:rFonts w:asciiTheme="minorHAnsi" w:hAnsiTheme="minorHAnsi"/>
          <w:noProof/>
          <w:lang w:eastAsia="en-AU"/>
        </w:rPr>
        <w:t xml:space="preserve">; </w:t>
      </w:r>
      <w:hyperlink w:anchor="_ENREF_17" w:tooltip="Davey, 2005 #69" w:history="1">
        <w:r w:rsidR="00625375" w:rsidRPr="00CA7E57">
          <w:rPr>
            <w:rFonts w:asciiTheme="minorHAnsi" w:hAnsiTheme="minorHAnsi"/>
            <w:noProof/>
            <w:lang w:eastAsia="en-AU"/>
          </w:rPr>
          <w:t>Davey, Davies, French, Williams, &amp; Lang, 2005</w:t>
        </w:r>
      </w:hyperlink>
      <w:r w:rsidRPr="00CA7E57">
        <w:rPr>
          <w:rFonts w:asciiTheme="minorHAnsi" w:hAnsiTheme="minorHAnsi"/>
          <w:noProof/>
          <w:lang w:eastAsia="en-AU"/>
        </w:rPr>
        <w:t>)</w:t>
      </w:r>
      <w:r w:rsidR="00F7561E" w:rsidRPr="00CA7E57">
        <w:rPr>
          <w:rFonts w:asciiTheme="minorHAnsi" w:hAnsiTheme="minorHAnsi"/>
          <w:lang w:eastAsia="en-AU"/>
        </w:rPr>
        <w:fldChar w:fldCharType="end"/>
      </w:r>
      <w:r w:rsidRPr="00CA7E57">
        <w:rPr>
          <w:rFonts w:asciiTheme="minorHAnsi" w:hAnsiTheme="minorHAnsi"/>
          <w:lang w:eastAsia="en-AU"/>
        </w:rPr>
        <w:t xml:space="preserve">. Moreover, many drug drivers report having previously </w:t>
      </w:r>
      <w:r w:rsidRPr="00CA7E57">
        <w:rPr>
          <w:rFonts w:asciiTheme="minorHAnsi" w:hAnsiTheme="minorHAnsi"/>
        </w:rPr>
        <w:t xml:space="preserve">been a passenger of a drug driver </w:t>
      </w:r>
      <w:r w:rsidR="00F7561E" w:rsidRPr="00CA7E57">
        <w:rPr>
          <w:rFonts w:asciiTheme="minorHAnsi" w:hAnsiTheme="minorHAnsi"/>
        </w:rPr>
        <w:fldChar w:fldCharType="begin">
          <w:fldData xml:space="preserve">PEVuZE5vdGU+PENpdGU+PEF1dGhvcj5EYXJrZTwvQXV0aG9yPjxZZWFyPjIwMDQ8L1llYXI+PFJl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</w:fldData>
        </w:fldChar>
      </w:r>
      <w:r w:rsidR="00507A13">
        <w:rPr>
          <w:rFonts w:asciiTheme="minorHAnsi" w:hAnsiTheme="minorHAnsi"/>
        </w:rPr>
        <w:instrText xml:space="preserve"> ADDIN EN.CITE </w:instrText>
      </w:r>
      <w:r w:rsidR="00F7561E">
        <w:rPr>
          <w:rFonts w:asciiTheme="minorHAnsi" w:hAnsiTheme="minorHAnsi"/>
        </w:rPr>
        <w:fldChar w:fldCharType="begin">
          <w:fldData xml:space="preserve">PEVuZE5vdGU+PENpdGU+PEF1dGhvcj5EYXJrZTwvQXV0aG9yPjxZZWFyPjIwMDQ8L1llYXI+PFJl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</w:fldData>
        </w:fldChar>
      </w:r>
      <w:r w:rsidR="00507A13">
        <w:rPr>
          <w:rFonts w:asciiTheme="minorHAnsi" w:hAnsiTheme="minorHAnsi"/>
        </w:rPr>
        <w:instrText xml:space="preserve"> ADDIN EN.CITE.DATA </w:instrText>
      </w:r>
      <w:r w:rsidR="00F7561E">
        <w:rPr>
          <w:rFonts w:asciiTheme="minorHAnsi" w:hAnsiTheme="minorHAnsi"/>
        </w:rPr>
      </w:r>
      <w:r w:rsidR="00F7561E">
        <w:rPr>
          <w:rFonts w:asciiTheme="minorHAnsi" w:hAnsiTheme="minorHAnsi"/>
        </w:rPr>
        <w:fldChar w:fldCharType="end"/>
      </w:r>
      <w:r w:rsidR="00F7561E" w:rsidRPr="00CA7E57">
        <w:rPr>
          <w:rFonts w:asciiTheme="minorHAnsi" w:hAnsiTheme="minorHAnsi"/>
        </w:rPr>
      </w:r>
      <w:r w:rsidR="00F7561E" w:rsidRPr="00CA7E57">
        <w:rPr>
          <w:rFonts w:asciiTheme="minorHAnsi" w:hAnsiTheme="minorHAnsi"/>
        </w:rPr>
        <w:fldChar w:fldCharType="separate"/>
      </w:r>
      <w:r w:rsidRPr="00CA7E57">
        <w:rPr>
          <w:rFonts w:asciiTheme="minorHAnsi" w:hAnsiTheme="minorHAnsi"/>
          <w:noProof/>
        </w:rPr>
        <w:t>(</w:t>
      </w:r>
      <w:hyperlink w:anchor="_ENREF_14" w:tooltip="Darke, 2004 #46" w:history="1">
        <w:r w:rsidR="00625375" w:rsidRPr="00CA7E57">
          <w:rPr>
            <w:rFonts w:asciiTheme="minorHAnsi" w:hAnsiTheme="minorHAnsi"/>
            <w:noProof/>
          </w:rPr>
          <w:t>Darke et al., 2004</w:t>
        </w:r>
      </w:hyperlink>
      <w:r w:rsidRPr="00CA7E57">
        <w:rPr>
          <w:rFonts w:asciiTheme="minorHAnsi" w:hAnsiTheme="minorHAnsi"/>
          <w:noProof/>
        </w:rPr>
        <w:t xml:space="preserve">; </w:t>
      </w:r>
      <w:hyperlink w:anchor="_ENREF_29" w:tooltip="Freeman, 2010 #50" w:history="1">
        <w:r w:rsidR="00625375" w:rsidRPr="00CA7E57">
          <w:rPr>
            <w:rFonts w:asciiTheme="minorHAnsi" w:hAnsiTheme="minorHAnsi"/>
            <w:noProof/>
          </w:rPr>
          <w:t>Freeman et al., 2010</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Fellow </w:t>
      </w:r>
      <w:r w:rsidR="00D525A4">
        <w:rPr>
          <w:rFonts w:asciiTheme="minorHAnsi" w:hAnsiTheme="minorHAnsi"/>
        </w:rPr>
        <w:t xml:space="preserve">illicit </w:t>
      </w:r>
      <w:r w:rsidRPr="00CA7E57">
        <w:rPr>
          <w:rFonts w:asciiTheme="minorHAnsi" w:hAnsiTheme="minorHAnsi"/>
        </w:rPr>
        <w:t xml:space="preserve">drug users provide a normative frame of reference sustain and support aberrant behaviours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&lt;EndNote&gt;&lt;Cite&gt;&lt;Author&gt;van Dijk&lt;/Author&gt;&lt;Year&gt;2008&lt;/Year&gt;&lt;RecNum&gt;45&lt;/RecNum&gt;&lt;DisplayText&gt;(van Dijk, 2008)&lt;/DisplayText&gt;&lt;record&gt;&lt;rec-number&gt;45&lt;/rec-number&gt;&lt;foreign-keys&gt;&lt;key app="EN" db-id="fevss095x9ddxmezw2pxza24xetz90esrwvv"&gt;45&lt;/key&gt;&lt;/foreign-keys&gt;&lt;ref-type name="Book"&gt;6&lt;/ref-type&gt;&lt;contributors&gt;&lt;authors&gt;&lt;author&gt;van Dijk, J.&lt;/author&gt;&lt;/authors&gt;&lt;/contributors&gt;&lt;titles&gt;&lt;title&gt;The world of crime: Breaking the silence on problems of security, justice, and development across the world&lt;/title&gt;&lt;/titles&gt;&lt;dates&gt;&lt;year&gt;2008&lt;/year&gt;&lt;/dates&gt;&lt;pub-location&gt;Los Angeles&lt;/pub-location&gt;&lt;publisher&gt;Sage Publications&lt;/publisher&gt;&lt;urls&gt;&lt;/urls&gt;&lt;/record&gt;&lt;/Cite&gt;&lt;/EndNote&gt;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2" w:tooltip="van Dijk, 2008 #45" w:history="1">
        <w:r w:rsidR="00625375" w:rsidRPr="00CA7E57">
          <w:rPr>
            <w:rFonts w:asciiTheme="minorHAnsi" w:hAnsiTheme="minorHAnsi"/>
            <w:noProof/>
          </w:rPr>
          <w:t>van Dijk, 2008</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 xml:space="preserve">; and substance abuse has been shown to reduce the effectiveness of legal sanctions </w:t>
      </w:r>
      <w:r w:rsidR="00F7561E" w:rsidRPr="00CA7E57">
        <w:rPr>
          <w:rFonts w:asciiTheme="minorHAnsi" w:hAnsiTheme="minorHAnsi"/>
        </w:rPr>
        <w:fldChar w:fldCharType="begin"/>
      </w:r>
      <w:r w:rsidR="00507A13">
        <w:rPr>
          <w:rFonts w:asciiTheme="minorHAnsi" w:hAnsiTheme="minorHAnsi"/>
        </w:rPr>
        <w:instrText xml:space="preserve"> ADDIN EN.CITE &lt;EndNote&gt;&lt;Cite&gt;&lt;Author&gt;Yu&lt;/Author&gt;&lt;Year&gt;2006&lt;/Year&gt;&lt;RecNum&gt;57&lt;/RecNum&gt;&lt;DisplayText&gt;(Yu et al., 2006)&lt;/DisplayText&gt;&lt;record&gt;&lt;rec-number&gt;57&lt;/rec-number&gt;&lt;foreign-keys&gt;&lt;key app="EN" db-id="fevss095x9ddxmezw2pxza24xetz90esrwvv"&gt;57&lt;/key&gt;&lt;/foreign-keys&gt;&lt;ref-type name="Journal Article"&gt;17&lt;/ref-type&gt;&lt;contributors&gt;&lt;authors&gt;&lt;author&gt;Yu, Jiang&lt;/author&gt;&lt;author&gt;Evans, Peggy Chin&lt;/author&gt;&lt;author&gt;Clark, Lucia Perfetti&lt;/author&gt;&lt;/authors&gt;&lt;/contributors&gt;&lt;titles&gt;&lt;title&gt;Alcohol addiction and perceived sanction risks: Deterring drinking drivers&lt;/title&gt;&lt;secondary-title&gt;Journal of Criminal Justice&lt;/secondary-title&gt;&lt;/titles&gt;&lt;periodical&gt;&lt;full-title&gt;Journal of Criminal Justice&lt;/full-title&gt;&lt;/periodical&gt;&lt;pages&gt;165-174&lt;/pages&gt;&lt;volume&gt;34&lt;/volume&gt;&lt;dates&gt;&lt;year&gt;2006&lt;/year&gt;&lt;/dates&gt;&lt;urls&gt;&lt;related-urls&gt;&lt;url&gt;http://www.sciencedirect.com/science/article/B6V75-4JF979H-1/2/a0d1744e5479ecf3a1f4f148a2c1245f&lt;/url&gt;&lt;/related-urls&gt;&lt;/urls&gt;&lt;/record&gt;&lt;/Cite&gt;&lt;/EndNote&gt;</w:instrText>
      </w:r>
      <w:r w:rsidR="00F7561E" w:rsidRPr="00CA7E57">
        <w:rPr>
          <w:rFonts w:asciiTheme="minorHAnsi" w:hAnsiTheme="minorHAnsi"/>
        </w:rPr>
        <w:fldChar w:fldCharType="separate"/>
      </w:r>
      <w:r w:rsidRPr="00CA7E57">
        <w:rPr>
          <w:rFonts w:asciiTheme="minorHAnsi" w:hAnsiTheme="minorHAnsi"/>
          <w:noProof/>
        </w:rPr>
        <w:t>(</w:t>
      </w:r>
      <w:hyperlink w:anchor="_ENREF_69" w:tooltip="Yu, 2006 #57" w:history="1">
        <w:r w:rsidR="00625375" w:rsidRPr="00CA7E57">
          <w:rPr>
            <w:rFonts w:asciiTheme="minorHAnsi" w:hAnsiTheme="minorHAnsi"/>
            <w:noProof/>
          </w:rPr>
          <w:t>Yu et al., 2006</w:t>
        </w:r>
      </w:hyperlink>
      <w:r w:rsidRPr="00CA7E57">
        <w:rPr>
          <w:rFonts w:asciiTheme="minorHAnsi" w:hAnsiTheme="minorHAnsi"/>
          <w:noProof/>
        </w:rPr>
        <w:t>)</w:t>
      </w:r>
      <w:r w:rsidR="00F7561E" w:rsidRPr="00CA7E57">
        <w:rPr>
          <w:rFonts w:asciiTheme="minorHAnsi" w:hAnsiTheme="minorHAnsi"/>
        </w:rPr>
        <w:fldChar w:fldCharType="end"/>
      </w:r>
      <w:r w:rsidRPr="00CA7E57">
        <w:rPr>
          <w:rFonts w:asciiTheme="minorHAnsi" w:hAnsiTheme="minorHAnsi"/>
        </w:rPr>
        <w:t>.</w:t>
      </w:r>
      <w:r w:rsidR="0057328A" w:rsidRPr="00CA7E57">
        <w:rPr>
          <w:rFonts w:asciiTheme="minorHAnsi" w:hAnsiTheme="minorHAnsi"/>
        </w:rPr>
        <w:t xml:space="preserve"> As such, while social sanctions could play an important role towards reducing incidences of drug driving behaviour, further understanding of the effects this informal sanction can having for reducing inciden</w:t>
      </w:r>
      <w:r w:rsidR="00D525A4">
        <w:rPr>
          <w:rFonts w:asciiTheme="minorHAnsi" w:hAnsiTheme="minorHAnsi"/>
        </w:rPr>
        <w:t>ce</w:t>
      </w:r>
      <w:r w:rsidR="0057328A" w:rsidRPr="00CA7E57">
        <w:rPr>
          <w:rFonts w:asciiTheme="minorHAnsi" w:hAnsiTheme="minorHAnsi"/>
        </w:rPr>
        <w:t xml:space="preserve"> of drug driving are required. </w:t>
      </w:r>
    </w:p>
    <w:p w14:paraId="25FD10B4" w14:textId="77777777" w:rsidR="004E554F" w:rsidRPr="00CA7E57" w:rsidRDefault="004E554F" w:rsidP="002F4E11">
      <w:pPr>
        <w:pStyle w:val="Heading2"/>
        <w:rPr>
          <w:rFonts w:asciiTheme="minorHAnsi" w:hAnsiTheme="minorHAnsi"/>
        </w:rPr>
      </w:pPr>
      <w:bookmarkStart w:id="69" w:name="_Toc374546037"/>
      <w:bookmarkStart w:id="70" w:name="_Toc378783588"/>
      <w:r w:rsidRPr="00CA7E57">
        <w:rPr>
          <w:rFonts w:asciiTheme="minorHAnsi" w:hAnsiTheme="minorHAnsi"/>
        </w:rPr>
        <w:t>Future Research</w:t>
      </w:r>
      <w:bookmarkEnd w:id="69"/>
      <w:bookmarkEnd w:id="70"/>
    </w:p>
    <w:p w14:paraId="787695E4" w14:textId="77777777" w:rsidR="007066DF" w:rsidRPr="00CA7E57" w:rsidRDefault="007066DF" w:rsidP="007066DF">
      <w:pPr>
        <w:ind w:firstLine="720"/>
        <w:rPr>
          <w:rFonts w:asciiTheme="minorHAnsi" w:hAnsiTheme="minorHAnsi"/>
        </w:rPr>
      </w:pPr>
      <w:r w:rsidRPr="00CA7E57">
        <w:rPr>
          <w:rFonts w:asciiTheme="minorHAnsi" w:hAnsiTheme="minorHAnsi"/>
        </w:rPr>
        <w:t>Future research could seek to examine</w:t>
      </w:r>
      <w:r w:rsidR="005A6CDF" w:rsidRPr="00CA7E57">
        <w:rPr>
          <w:rFonts w:asciiTheme="minorHAnsi" w:hAnsiTheme="minorHAnsi"/>
        </w:rPr>
        <w:t xml:space="preserve"> for changes in perceptions of certainty of apprehension, severity and swiftness of sanctions over time with the development of the ACT’s random roadside oral fluid screening program. Future studies will need to be mindful</w:t>
      </w:r>
      <w:r w:rsidR="005617DC" w:rsidRPr="00CA7E57">
        <w:rPr>
          <w:rFonts w:asciiTheme="minorHAnsi" w:hAnsiTheme="minorHAnsi"/>
        </w:rPr>
        <w:t xml:space="preserve"> of expansions of the program and increased media awareness which could affect perceptions of certainty of apprehension. </w:t>
      </w:r>
      <w:r w:rsidR="006437E2" w:rsidRPr="00CA7E57">
        <w:rPr>
          <w:rFonts w:asciiTheme="minorHAnsi" w:hAnsiTheme="minorHAnsi"/>
        </w:rPr>
        <w:t>Another avenue for future research could be e</w:t>
      </w:r>
      <w:r w:rsidR="005617DC" w:rsidRPr="00CA7E57">
        <w:rPr>
          <w:rFonts w:asciiTheme="minorHAnsi" w:hAnsiTheme="minorHAnsi"/>
        </w:rPr>
        <w:t>xamining the potential effects of social sanctions</w:t>
      </w:r>
      <w:r w:rsidR="006437E2" w:rsidRPr="00CA7E57">
        <w:rPr>
          <w:rFonts w:asciiTheme="minorHAnsi" w:hAnsiTheme="minorHAnsi"/>
        </w:rPr>
        <w:t xml:space="preserve"> for drug driving. Currently, most studies that have examined the effects of social sanctions are limited to studies of drink driving and there is scant evidence for the effects of social sanctions for drug driving. Therefore, enhancing our understanding of factors that can potentially dissuade individuals to drug drive is worthwhile. Last, </w:t>
      </w:r>
      <w:r w:rsidR="005A6CDF" w:rsidRPr="00CA7E57">
        <w:rPr>
          <w:rFonts w:asciiTheme="minorHAnsi" w:hAnsiTheme="minorHAnsi"/>
        </w:rPr>
        <w:t xml:space="preserve">given the paucity of deterrence based research examining drug driving that specifically focuses on </w:t>
      </w:r>
      <w:r w:rsidR="006437E2" w:rsidRPr="00CA7E57">
        <w:rPr>
          <w:rFonts w:asciiTheme="minorHAnsi" w:hAnsiTheme="minorHAnsi"/>
        </w:rPr>
        <w:t>sex</w:t>
      </w:r>
      <w:r w:rsidR="005A6CDF" w:rsidRPr="00CA7E57">
        <w:rPr>
          <w:rFonts w:asciiTheme="minorHAnsi" w:hAnsiTheme="minorHAnsi"/>
        </w:rPr>
        <w:t xml:space="preserve"> differences, future research is n</w:t>
      </w:r>
      <w:r w:rsidR="006437E2" w:rsidRPr="00CA7E57">
        <w:rPr>
          <w:rFonts w:asciiTheme="minorHAnsi" w:hAnsiTheme="minorHAnsi"/>
        </w:rPr>
        <w:t xml:space="preserve">eeded. Specifically, the current results suggest that there are few significant differences between the two sexes, however, previous work </w:t>
      </w:r>
      <w:r w:rsidR="00D57055" w:rsidRPr="00CA7E57">
        <w:rPr>
          <w:rFonts w:asciiTheme="minorHAnsi" w:hAnsiTheme="minorHAnsi"/>
        </w:rPr>
        <w:t xml:space="preserve">suggests otherwise. As such, thorough examinations are needed to clarify these incongruities. </w:t>
      </w:r>
    </w:p>
    <w:p w14:paraId="7861371F" w14:textId="77777777" w:rsidR="007624BB" w:rsidRDefault="007624BB" w:rsidP="002F4E11">
      <w:pPr>
        <w:pStyle w:val="Heading2"/>
        <w:rPr>
          <w:rFonts w:asciiTheme="minorHAnsi" w:hAnsiTheme="minorHAnsi"/>
        </w:rPr>
      </w:pPr>
      <w:bookmarkStart w:id="71" w:name="_Toc374546038"/>
      <w:bookmarkStart w:id="72" w:name="_Toc378783589"/>
      <w:r>
        <w:rPr>
          <w:rFonts w:asciiTheme="minorHAnsi" w:hAnsiTheme="minorHAnsi"/>
        </w:rPr>
        <w:t>Limitations</w:t>
      </w:r>
      <w:r w:rsidR="00F41A35">
        <w:rPr>
          <w:rFonts w:asciiTheme="minorHAnsi" w:hAnsiTheme="minorHAnsi"/>
        </w:rPr>
        <w:t xml:space="preserve"> and Benchmarking to the National Drug Strategy Household Survey</w:t>
      </w:r>
    </w:p>
    <w:p w14:paraId="448CA4A9" w14:textId="77777777" w:rsidR="00B13F49" w:rsidRPr="00E05C49" w:rsidRDefault="00A32BAD" w:rsidP="00E05C49">
      <w:pPr>
        <w:pStyle w:val="Heading2"/>
        <w:ind w:firstLine="720"/>
        <w:rPr>
          <w:rFonts w:ascii="Calibri" w:hAnsi="Calibri"/>
          <w:b w:val="0"/>
          <w:sz w:val="24"/>
        </w:rPr>
      </w:pPr>
      <w:r>
        <w:rPr>
          <w:rFonts w:asciiTheme="minorHAnsi" w:hAnsiTheme="minorHAnsi"/>
          <w:b w:val="0"/>
          <w:sz w:val="24"/>
        </w:rPr>
        <w:t>A number of limitations should be discussed regarding the current research. I</w:t>
      </w:r>
      <w:r w:rsidR="00287E91" w:rsidRPr="00E05C49">
        <w:rPr>
          <w:rFonts w:asciiTheme="minorHAnsi" w:hAnsiTheme="minorHAnsi"/>
          <w:b w:val="0"/>
          <w:sz w:val="24"/>
        </w:rPr>
        <w:t xml:space="preserve">t is again important to note that due to the use of a stratified sample, the </w:t>
      </w:r>
      <w:r>
        <w:rPr>
          <w:rFonts w:asciiTheme="minorHAnsi" w:hAnsiTheme="minorHAnsi"/>
          <w:b w:val="0"/>
          <w:sz w:val="24"/>
        </w:rPr>
        <w:t xml:space="preserve">results obtained for the total sample </w:t>
      </w:r>
      <w:r w:rsidR="00287E91" w:rsidRPr="00E05C49">
        <w:rPr>
          <w:rFonts w:asciiTheme="minorHAnsi" w:hAnsiTheme="minorHAnsi"/>
          <w:b w:val="0"/>
          <w:sz w:val="24"/>
        </w:rPr>
        <w:t>are not necessarily representative of the general population of ACT. The sample used for this study consisted of equal number of participants aged 17-29 as those aged ≥30. For this reason, the sample contains an over-representation of people aged 17-29, and if compared to the general population, the total sample findings will be biased towards this age group.</w:t>
      </w:r>
      <w:r>
        <w:rPr>
          <w:rFonts w:asciiTheme="minorHAnsi" w:hAnsiTheme="minorHAnsi"/>
          <w:b w:val="0"/>
          <w:sz w:val="24"/>
        </w:rPr>
        <w:t xml:space="preserve"> In the present sample younger individuals had lower awareness of the use of roadside oral fluid testing, higher intentions to drive after using illicit drugs, higher perceptions of all elements of classical deterrence theory, and greater experience of vicarious punishment and vicarious </w:t>
      </w:r>
      <w:r w:rsidR="00287E91" w:rsidRPr="00E05C49">
        <w:rPr>
          <w:rFonts w:ascii="Calibri" w:hAnsi="Calibri"/>
          <w:b w:val="0"/>
          <w:sz w:val="24"/>
        </w:rPr>
        <w:t>punishment avoidance. Thus, the population averages for the ACT may be lower than the total sample averages in this study.</w:t>
      </w:r>
    </w:p>
    <w:p w14:paraId="6295BFBC" w14:textId="77777777" w:rsidR="00B13F49" w:rsidRDefault="00287E91" w:rsidP="00E05C49">
      <w:pPr>
        <w:rPr>
          <w:rFonts w:ascii="Calibri" w:hAnsi="Calibri"/>
        </w:rPr>
      </w:pPr>
      <w:r w:rsidRPr="00E05C49">
        <w:rPr>
          <w:rFonts w:ascii="Calibri" w:hAnsi="Calibri"/>
        </w:rPr>
        <w:tab/>
      </w:r>
      <w:r w:rsidR="00625375">
        <w:rPr>
          <w:rFonts w:ascii="Calibri" w:hAnsi="Calibri"/>
        </w:rPr>
        <w:t>Additionally</w:t>
      </w:r>
      <w:r w:rsidRPr="00E05C49">
        <w:rPr>
          <w:rFonts w:ascii="Calibri" w:hAnsi="Calibri"/>
        </w:rPr>
        <w:t xml:space="preserve">, while the use of cold calling through a random number generator should have ensured a random sample of the population, in terms of attitudes and perspectives, the study only achieved a 58% response rate. Though such a response rate is common in social research, </w:t>
      </w:r>
      <w:r w:rsidR="00625375">
        <w:rPr>
          <w:rFonts w:ascii="Calibri" w:hAnsi="Calibri"/>
        </w:rPr>
        <w:t>it is possible that individuals with different experiences of</w:t>
      </w:r>
      <w:r w:rsidR="00D525A4">
        <w:rPr>
          <w:rFonts w:ascii="Calibri" w:hAnsi="Calibri"/>
        </w:rPr>
        <w:t xml:space="preserve"> illicit</w:t>
      </w:r>
      <w:r w:rsidR="00625375">
        <w:rPr>
          <w:rFonts w:ascii="Calibri" w:hAnsi="Calibri"/>
        </w:rPr>
        <w:t xml:space="preserve"> drug use and drug driving may have been more or less likely to participate in the research. Further, despite being a critical data collection method, the use of self report surveys does expose the current research to potential response biases. </w:t>
      </w:r>
    </w:p>
    <w:p w14:paraId="25E96F0F" w14:textId="77777777" w:rsidR="00B13F49" w:rsidRDefault="00287E91" w:rsidP="00E05C49">
      <w:pPr>
        <w:pStyle w:val="Heading2"/>
        <w:keepNext w:val="0"/>
        <w:ind w:firstLine="720"/>
        <w:rPr>
          <w:rFonts w:ascii="Calibri" w:hAnsi="Calibri"/>
          <w:b w:val="0"/>
          <w:sz w:val="24"/>
          <w:szCs w:val="24"/>
        </w:rPr>
      </w:pPr>
      <w:r w:rsidRPr="00E05C49">
        <w:rPr>
          <w:rFonts w:ascii="Calibri" w:hAnsi="Calibri"/>
          <w:b w:val="0"/>
          <w:sz w:val="24"/>
        </w:rPr>
        <w:t xml:space="preserve"> </w:t>
      </w:r>
      <w:r w:rsidR="00625375">
        <w:rPr>
          <w:rFonts w:ascii="Calibri" w:hAnsi="Calibri"/>
          <w:b w:val="0"/>
          <w:sz w:val="24"/>
        </w:rPr>
        <w:t xml:space="preserve">Due to the potential for bias in the data, it is beneficial to compare the </w:t>
      </w:r>
      <w:r w:rsidR="00B12FBE">
        <w:rPr>
          <w:rFonts w:ascii="Calibri" w:hAnsi="Calibri"/>
          <w:b w:val="0"/>
          <w:sz w:val="24"/>
        </w:rPr>
        <w:t xml:space="preserve">levels of illicit drug use and drug driving found in the current research with that of the </w:t>
      </w:r>
      <w:r w:rsidR="00625375">
        <w:rPr>
          <w:rFonts w:ascii="Calibri" w:hAnsi="Calibri"/>
          <w:b w:val="0"/>
          <w:sz w:val="24"/>
        </w:rPr>
        <w:t xml:space="preserve">2010 National Drug Strategy Household Survey </w:t>
      </w:r>
      <w:r w:rsidR="00F7561E">
        <w:rPr>
          <w:rFonts w:ascii="Calibri" w:hAnsi="Calibri"/>
          <w:b w:val="0"/>
          <w:sz w:val="24"/>
        </w:rPr>
        <w:fldChar w:fldCharType="begin"/>
      </w:r>
      <w:r w:rsidR="00625375">
        <w:rPr>
          <w:rFonts w:ascii="Calibri" w:hAnsi="Calibri"/>
          <w:b w:val="0"/>
          <w:sz w:val="24"/>
        </w:rPr>
        <w:instrText xml:space="preserve"> ADDIN EN.CITE &lt;EndNote&gt;&lt;Cite&gt;&lt;Author&gt;Australian Institute of Health and Welfare&lt;/Author&gt;&lt;Year&gt;2011&lt;/Year&gt;&lt;RecNum&gt;16&lt;/RecNum&gt;&lt;DisplayText&gt;(Australian Institute of Health and Welfare, 2011)&lt;/DisplayText&gt;&lt;record&gt;&lt;rec-number&gt;16&lt;/rec-number&gt;&lt;foreign-keys&gt;&lt;key app="EN" db-id="fevss095x9ddxmezw2pxza24xetz90esrwvv"&gt;16&lt;/key&gt;&lt;/foreign-keys&gt;&lt;ref-type name="Report"&gt;27&lt;/ref-type&gt;&lt;contributors&gt;&lt;authors&gt;&lt;author&gt;Australian Institute of Health and Welfare,&lt;/author&gt;&lt;/authors&gt;&lt;/contributors&gt;&lt;titles&gt;&lt;title&gt;National drug strategy household survey: Detailed findings&lt;/title&gt;&lt;/titles&gt;&lt;dates&gt;&lt;year&gt;2011&lt;/year&gt;&lt;/dates&gt;&lt;pub-location&gt;Canberra&lt;/pub-location&gt;&lt;publisher&gt;Australian Institute of Health and Welfare&lt;/publisher&gt;&lt;isbn&gt;Cat. no. PHE 145&lt;/isbn&gt;&lt;urls&gt;&lt;/urls&gt;&lt;/record&gt;&lt;/Cite&gt;&lt;/EndNote&gt;</w:instrText>
      </w:r>
      <w:r w:rsidR="00F7561E">
        <w:rPr>
          <w:rFonts w:ascii="Calibri" w:hAnsi="Calibri"/>
          <w:b w:val="0"/>
          <w:sz w:val="24"/>
        </w:rPr>
        <w:fldChar w:fldCharType="separate"/>
      </w:r>
      <w:r w:rsidR="00625375">
        <w:rPr>
          <w:rFonts w:ascii="Calibri" w:hAnsi="Calibri"/>
          <w:b w:val="0"/>
          <w:noProof/>
          <w:sz w:val="24"/>
        </w:rPr>
        <w:t>(</w:t>
      </w:r>
      <w:hyperlink w:anchor="_ENREF_10" w:tooltip="Australian Institute of Health and Welfare, 2011 #16" w:history="1">
        <w:r w:rsidR="00625375">
          <w:rPr>
            <w:rFonts w:ascii="Calibri" w:hAnsi="Calibri"/>
            <w:b w:val="0"/>
            <w:noProof/>
            <w:sz w:val="24"/>
          </w:rPr>
          <w:t>Australian Institute of Health and Welfare, 2011</w:t>
        </w:r>
      </w:hyperlink>
      <w:r w:rsidR="00625375">
        <w:rPr>
          <w:rFonts w:ascii="Calibri" w:hAnsi="Calibri"/>
          <w:b w:val="0"/>
          <w:noProof/>
          <w:sz w:val="24"/>
        </w:rPr>
        <w:t>)</w:t>
      </w:r>
      <w:r w:rsidR="00F7561E">
        <w:rPr>
          <w:rFonts w:ascii="Calibri" w:hAnsi="Calibri"/>
          <w:b w:val="0"/>
          <w:sz w:val="24"/>
        </w:rPr>
        <w:fldChar w:fldCharType="end"/>
      </w:r>
      <w:r w:rsidR="00625375">
        <w:rPr>
          <w:rFonts w:ascii="Calibri" w:hAnsi="Calibri"/>
          <w:b w:val="0"/>
          <w:sz w:val="24"/>
        </w:rPr>
        <w:t xml:space="preserve">. </w:t>
      </w:r>
      <w:r w:rsidR="00887399">
        <w:rPr>
          <w:rFonts w:ascii="Calibri" w:hAnsi="Calibri"/>
          <w:b w:val="0"/>
          <w:sz w:val="24"/>
        </w:rPr>
        <w:t>According to the reports from this national survey, the proportions of individuals who, in the past 12 months, had used cannabis (10.30%), ecsta</w:t>
      </w:r>
      <w:r w:rsidR="007B0B36">
        <w:rPr>
          <w:rFonts w:ascii="Calibri" w:hAnsi="Calibri"/>
          <w:b w:val="0"/>
          <w:sz w:val="24"/>
        </w:rPr>
        <w:t>s</w:t>
      </w:r>
      <w:r w:rsidR="00887399">
        <w:rPr>
          <w:rFonts w:ascii="Calibri" w:hAnsi="Calibri"/>
          <w:b w:val="0"/>
          <w:sz w:val="24"/>
        </w:rPr>
        <w:t xml:space="preserve">y (MDMA; 3.00%), and meth/amphetamine (2.1%) </w:t>
      </w:r>
      <w:r w:rsidR="00A66499">
        <w:rPr>
          <w:rFonts w:ascii="Calibri" w:hAnsi="Calibri"/>
          <w:b w:val="0"/>
          <w:sz w:val="24"/>
        </w:rPr>
        <w:t xml:space="preserve">very closely match the present research (10.37%, 2.87%, and 1.98% respectively). Further, </w:t>
      </w:r>
      <w:r w:rsidR="007446CE">
        <w:rPr>
          <w:rFonts w:ascii="Calibri" w:hAnsi="Calibri"/>
          <w:b w:val="0"/>
          <w:sz w:val="24"/>
        </w:rPr>
        <w:t xml:space="preserve">in the </w:t>
      </w:r>
      <w:r w:rsidR="007446CE" w:rsidRPr="007B0B36">
        <w:rPr>
          <w:rFonts w:ascii="Calibri" w:hAnsi="Calibri"/>
          <w:b w:val="0"/>
          <w:sz w:val="24"/>
          <w:szCs w:val="24"/>
        </w:rPr>
        <w:t xml:space="preserve">national household survey, approximately 56% of those who had used an illicit dug in the past year had also used one in the past month, and 64% of those who had used an illicit drug in the past month had done so in the past week. In the present research, similar rates were found for comparing use in the past 12 months with that in the past month (45% for MDMA to 56% for MA), but lower rates for comparing use in the past month with that in the past week (30% for MDMA to 56% for THC). This </w:t>
      </w:r>
      <w:r w:rsidR="00B12FBE">
        <w:rPr>
          <w:rFonts w:ascii="Calibri" w:hAnsi="Calibri"/>
          <w:b w:val="0"/>
          <w:sz w:val="24"/>
          <w:szCs w:val="24"/>
        </w:rPr>
        <w:t>may</w:t>
      </w:r>
      <w:r w:rsidR="007446CE" w:rsidRPr="007B0B36">
        <w:rPr>
          <w:rFonts w:ascii="Calibri" w:hAnsi="Calibri"/>
          <w:b w:val="0"/>
          <w:sz w:val="24"/>
          <w:szCs w:val="24"/>
        </w:rPr>
        <w:t xml:space="preserve"> indicate that the present sample had a lower rate of regular users, or potentially that participants were more willing to disclose use in the past month than in the past week. </w:t>
      </w:r>
      <w:r w:rsidR="00B12FBE">
        <w:rPr>
          <w:rFonts w:ascii="Calibri" w:hAnsi="Calibri"/>
          <w:b w:val="0"/>
          <w:sz w:val="24"/>
          <w:szCs w:val="24"/>
        </w:rPr>
        <w:t xml:space="preserve">However, it should be noted that the national survey used a paper survey which was left with the participant to be collected at a later date. In this instance, the use of illicit drugs may have reminded participants about the survey leading to subsequent completion. Conversely, in the present study </w:t>
      </w:r>
      <w:r w:rsidR="00F41A35">
        <w:rPr>
          <w:rFonts w:ascii="Calibri" w:hAnsi="Calibri"/>
          <w:b w:val="0"/>
          <w:sz w:val="24"/>
          <w:szCs w:val="24"/>
        </w:rPr>
        <w:t>the use of random number dialling reduced the ability for recent illicit drug use patterns to influence the time at which the survey was completed.</w:t>
      </w:r>
    </w:p>
    <w:p w14:paraId="07564B2C" w14:textId="77777777" w:rsidR="00B13F49" w:rsidRPr="00E05C49" w:rsidRDefault="00287E91" w:rsidP="00E05C49">
      <w:pPr>
        <w:pStyle w:val="Heading2"/>
        <w:keepNext w:val="0"/>
        <w:ind w:firstLine="720"/>
        <w:rPr>
          <w:rFonts w:ascii="Calibri" w:hAnsi="Calibri"/>
          <w:b w:val="0"/>
          <w:sz w:val="24"/>
          <w:szCs w:val="24"/>
        </w:rPr>
      </w:pPr>
      <w:r w:rsidRPr="00E05C49">
        <w:rPr>
          <w:rFonts w:ascii="Calibri" w:hAnsi="Calibri"/>
          <w:b w:val="0"/>
          <w:sz w:val="24"/>
          <w:szCs w:val="24"/>
        </w:rPr>
        <w:t>Importantly there w</w:t>
      </w:r>
      <w:r w:rsidR="00B12FBE">
        <w:rPr>
          <w:rFonts w:ascii="Calibri" w:hAnsi="Calibri"/>
          <w:b w:val="0"/>
          <w:sz w:val="24"/>
          <w:szCs w:val="24"/>
        </w:rPr>
        <w:t xml:space="preserve">ere relatively similar rates of drug driving identified in the national household survey as in the present study. </w:t>
      </w:r>
      <w:r w:rsidRPr="00E05C49">
        <w:rPr>
          <w:rFonts w:ascii="Calibri" w:hAnsi="Calibri"/>
          <w:b w:val="0"/>
          <w:sz w:val="24"/>
          <w:szCs w:val="24"/>
        </w:rPr>
        <w:t>In the national survey, 18% of th</w:t>
      </w:r>
      <w:r w:rsidR="001A0E30">
        <w:rPr>
          <w:rFonts w:ascii="Calibri" w:hAnsi="Calibri"/>
          <w:b w:val="0"/>
          <w:sz w:val="24"/>
          <w:szCs w:val="24"/>
        </w:rPr>
        <w:t xml:space="preserve">ose who had </w:t>
      </w:r>
      <w:r w:rsidR="00B12FBE">
        <w:rPr>
          <w:rFonts w:ascii="Calibri" w:hAnsi="Calibri"/>
          <w:b w:val="0"/>
          <w:sz w:val="24"/>
          <w:szCs w:val="24"/>
        </w:rPr>
        <w:t xml:space="preserve">used an illicit drug in the past year </w:t>
      </w:r>
      <w:r w:rsidRPr="00E05C49">
        <w:rPr>
          <w:rFonts w:ascii="Calibri" w:hAnsi="Calibri"/>
          <w:b w:val="0"/>
          <w:sz w:val="24"/>
          <w:szCs w:val="24"/>
        </w:rPr>
        <w:t xml:space="preserve">reported having driving a vehicle when under the influence of illicit drugs in the past year. </w:t>
      </w:r>
      <w:r w:rsidR="00B12FBE">
        <w:rPr>
          <w:rFonts w:ascii="Calibri" w:hAnsi="Calibri"/>
          <w:b w:val="0"/>
          <w:sz w:val="24"/>
          <w:szCs w:val="24"/>
        </w:rPr>
        <w:t>This represents 2.64% of the total sample population. T</w:t>
      </w:r>
      <w:r w:rsidR="007B0B36">
        <w:rPr>
          <w:rFonts w:ascii="Calibri" w:hAnsi="Calibri"/>
          <w:b w:val="0"/>
          <w:sz w:val="24"/>
          <w:szCs w:val="24"/>
        </w:rPr>
        <w:t xml:space="preserve">he highest rate of driving under the influence of illicit drugs in the present research was for THC, with </w:t>
      </w:r>
      <w:r w:rsidRPr="00E05C49">
        <w:rPr>
          <w:rFonts w:ascii="Calibri" w:hAnsi="Calibri"/>
          <w:b w:val="0"/>
          <w:sz w:val="24"/>
          <w:szCs w:val="24"/>
        </w:rPr>
        <w:t xml:space="preserve">3.47% of </w:t>
      </w:r>
      <w:r w:rsidR="007B0B36">
        <w:rPr>
          <w:rFonts w:ascii="Calibri" w:hAnsi="Calibri"/>
          <w:b w:val="0"/>
          <w:sz w:val="24"/>
          <w:szCs w:val="24"/>
        </w:rPr>
        <w:t xml:space="preserve">the </w:t>
      </w:r>
      <w:r w:rsidRPr="00E05C49">
        <w:rPr>
          <w:rFonts w:ascii="Calibri" w:hAnsi="Calibri"/>
          <w:b w:val="0"/>
          <w:sz w:val="24"/>
          <w:szCs w:val="24"/>
        </w:rPr>
        <w:t xml:space="preserve">current study </w:t>
      </w:r>
      <w:r w:rsidR="00B12FBE">
        <w:rPr>
          <w:rFonts w:ascii="Calibri" w:hAnsi="Calibri"/>
          <w:b w:val="0"/>
          <w:sz w:val="24"/>
          <w:szCs w:val="24"/>
        </w:rPr>
        <w:t>sample</w:t>
      </w:r>
      <w:r w:rsidR="008C1358">
        <w:rPr>
          <w:rFonts w:ascii="Calibri" w:hAnsi="Calibri"/>
          <w:b w:val="0"/>
          <w:sz w:val="24"/>
          <w:szCs w:val="24"/>
        </w:rPr>
        <w:t xml:space="preserve"> (</w:t>
      </w:r>
      <w:r w:rsidR="00F41A35">
        <w:rPr>
          <w:rFonts w:ascii="Calibri" w:hAnsi="Calibri"/>
          <w:b w:val="0"/>
          <w:sz w:val="24"/>
          <w:szCs w:val="24"/>
        </w:rPr>
        <w:t xml:space="preserve">approximately </w:t>
      </w:r>
      <w:r w:rsidR="008C1358">
        <w:rPr>
          <w:rFonts w:ascii="Calibri" w:hAnsi="Calibri"/>
          <w:b w:val="0"/>
          <w:sz w:val="24"/>
          <w:szCs w:val="24"/>
        </w:rPr>
        <w:t>33% of those who have used THC in the past year)</w:t>
      </w:r>
      <w:r w:rsidR="00B12FBE">
        <w:rPr>
          <w:rFonts w:ascii="Calibri" w:hAnsi="Calibri"/>
          <w:b w:val="0"/>
          <w:sz w:val="24"/>
          <w:szCs w:val="24"/>
        </w:rPr>
        <w:t xml:space="preserve"> </w:t>
      </w:r>
      <w:r w:rsidR="007B0B36">
        <w:rPr>
          <w:rFonts w:ascii="Calibri" w:hAnsi="Calibri"/>
          <w:b w:val="0"/>
          <w:sz w:val="24"/>
          <w:szCs w:val="24"/>
        </w:rPr>
        <w:t xml:space="preserve">reporting this behaviour. </w:t>
      </w:r>
      <w:r w:rsidR="008C1358">
        <w:rPr>
          <w:rFonts w:ascii="Calibri" w:hAnsi="Calibri"/>
          <w:b w:val="0"/>
          <w:sz w:val="24"/>
          <w:szCs w:val="24"/>
        </w:rPr>
        <w:t>Whilst the proportions of</w:t>
      </w:r>
      <w:r w:rsidR="00F41A35">
        <w:rPr>
          <w:rFonts w:ascii="Calibri" w:hAnsi="Calibri"/>
          <w:b w:val="0"/>
          <w:sz w:val="24"/>
          <w:szCs w:val="24"/>
        </w:rPr>
        <w:t xml:space="preserve"> participants driving within four hours of using </w:t>
      </w:r>
      <w:r w:rsidR="008C1358">
        <w:rPr>
          <w:rFonts w:ascii="Calibri" w:hAnsi="Calibri"/>
          <w:b w:val="0"/>
          <w:sz w:val="24"/>
          <w:szCs w:val="24"/>
        </w:rPr>
        <w:t xml:space="preserve">MDMA and MA </w:t>
      </w:r>
      <w:r w:rsidR="00F41A35">
        <w:rPr>
          <w:rFonts w:ascii="Calibri" w:hAnsi="Calibri"/>
          <w:b w:val="0"/>
          <w:sz w:val="24"/>
          <w:szCs w:val="24"/>
        </w:rPr>
        <w:t>were lower, these figures represented approximately 30% and 25% of those who had used these substances in the past year respectively. The inclusion of a larger age group and individuals under the age of gaining a driver’s licence may have reduced the proportions identified by the national household survey relative to the present data.</w:t>
      </w:r>
      <w:r w:rsidR="00887399">
        <w:rPr>
          <w:rFonts w:ascii="Calibri" w:hAnsi="Calibri"/>
          <w:b w:val="0"/>
          <w:sz w:val="24"/>
        </w:rPr>
        <w:t xml:space="preserve"> </w:t>
      </w:r>
      <w:r w:rsidR="00F41A35">
        <w:rPr>
          <w:rFonts w:ascii="Calibri" w:hAnsi="Calibri"/>
          <w:b w:val="0"/>
          <w:sz w:val="24"/>
        </w:rPr>
        <w:t xml:space="preserve">Taken together, it can be seen that the present sample had a similar prevalence of illicit drugs use and drug driving to the national household survey. </w:t>
      </w:r>
    </w:p>
    <w:p w14:paraId="148E9DB8" w14:textId="77777777" w:rsidR="004E554F" w:rsidRPr="00CA7E57" w:rsidRDefault="004E554F" w:rsidP="002F4E11">
      <w:pPr>
        <w:pStyle w:val="Heading2"/>
        <w:rPr>
          <w:rFonts w:asciiTheme="minorHAnsi" w:hAnsiTheme="minorHAnsi"/>
        </w:rPr>
      </w:pPr>
      <w:r w:rsidRPr="00CA7E57">
        <w:rPr>
          <w:rFonts w:asciiTheme="minorHAnsi" w:hAnsiTheme="minorHAnsi"/>
        </w:rPr>
        <w:t>Conclusion</w:t>
      </w:r>
      <w:bookmarkEnd w:id="71"/>
      <w:bookmarkEnd w:id="72"/>
    </w:p>
    <w:p w14:paraId="3E45614D" w14:textId="77777777" w:rsidR="00463D6F" w:rsidRPr="00CA7E57" w:rsidRDefault="00D57055" w:rsidP="00D57055">
      <w:pPr>
        <w:rPr>
          <w:rFonts w:asciiTheme="minorHAnsi" w:hAnsiTheme="minorHAnsi"/>
          <w:lang w:eastAsia="en-AU"/>
        </w:rPr>
      </w:pPr>
      <w:r w:rsidRPr="00CA7E57">
        <w:rPr>
          <w:rFonts w:asciiTheme="minorHAnsi" w:hAnsiTheme="minorHAnsi"/>
        </w:rPr>
        <w:tab/>
      </w:r>
      <w:r w:rsidRPr="00CA7E57">
        <w:rPr>
          <w:rFonts w:asciiTheme="minorHAnsi" w:hAnsiTheme="minorHAnsi"/>
          <w:lang w:eastAsia="en-AU"/>
        </w:rPr>
        <w:t xml:space="preserve">The current study sought to </w:t>
      </w:r>
      <w:r w:rsidR="00EF10EB" w:rsidRPr="00CA7E57">
        <w:rPr>
          <w:rFonts w:asciiTheme="minorHAnsi" w:hAnsiTheme="minorHAnsi"/>
          <w:lang w:eastAsia="en-AU"/>
        </w:rPr>
        <w:t xml:space="preserve">explore the initial impact of the ACT’s </w:t>
      </w:r>
      <w:r w:rsidR="00943F89" w:rsidRPr="00CA7E57">
        <w:rPr>
          <w:rFonts w:asciiTheme="minorHAnsi" w:hAnsiTheme="minorHAnsi"/>
          <w:lang w:eastAsia="en-AU"/>
        </w:rPr>
        <w:t>implementation of roadside</w:t>
      </w:r>
      <w:r w:rsidR="00463D6F" w:rsidRPr="00CA7E57">
        <w:rPr>
          <w:rFonts w:asciiTheme="minorHAnsi" w:hAnsiTheme="minorHAnsi"/>
          <w:lang w:eastAsia="en-AU"/>
        </w:rPr>
        <w:t xml:space="preserve"> oral fluid drug screening program. The </w:t>
      </w:r>
      <w:r w:rsidR="00EA2BC5" w:rsidRPr="00CA7E57">
        <w:rPr>
          <w:rFonts w:asciiTheme="minorHAnsi" w:hAnsiTheme="minorHAnsi"/>
          <w:lang w:eastAsia="en-AU"/>
        </w:rPr>
        <w:t xml:space="preserve">results suggest that </w:t>
      </w:r>
      <w:r w:rsidR="00463D6F" w:rsidRPr="00CA7E57">
        <w:rPr>
          <w:rFonts w:asciiTheme="minorHAnsi" w:hAnsiTheme="minorHAnsi"/>
          <w:lang w:eastAsia="en-AU"/>
        </w:rPr>
        <w:t xml:space="preserve">a number of individuals reported intentions to drug drive in the future. The </w:t>
      </w:r>
      <w:r w:rsidR="009D047A">
        <w:rPr>
          <w:rFonts w:asciiTheme="minorHAnsi" w:hAnsiTheme="minorHAnsi"/>
        </w:rPr>
        <w:t>c</w:t>
      </w:r>
      <w:r w:rsidR="009D047A" w:rsidRPr="00CA7E57">
        <w:rPr>
          <w:rFonts w:asciiTheme="minorHAnsi" w:hAnsiTheme="minorHAnsi"/>
        </w:rPr>
        <w:t xml:space="preserve">lassical </w:t>
      </w:r>
      <w:r w:rsidR="009D047A">
        <w:rPr>
          <w:rFonts w:asciiTheme="minorHAnsi" w:hAnsiTheme="minorHAnsi"/>
        </w:rPr>
        <w:t>d</w:t>
      </w:r>
      <w:r w:rsidR="009D047A" w:rsidRPr="00CA7E57">
        <w:rPr>
          <w:rFonts w:asciiTheme="minorHAnsi" w:hAnsiTheme="minorHAnsi"/>
        </w:rPr>
        <w:t xml:space="preserve">eterrence </w:t>
      </w:r>
      <w:r w:rsidR="009D047A">
        <w:rPr>
          <w:rFonts w:asciiTheme="minorHAnsi" w:hAnsiTheme="minorHAnsi"/>
        </w:rPr>
        <w:t>t</w:t>
      </w:r>
      <w:r w:rsidR="009D047A" w:rsidRPr="00CA7E57">
        <w:rPr>
          <w:rFonts w:asciiTheme="minorHAnsi" w:hAnsiTheme="minorHAnsi"/>
        </w:rPr>
        <w:t>heory</w:t>
      </w:r>
      <w:r w:rsidR="00EA2BC5" w:rsidRPr="00CA7E57">
        <w:rPr>
          <w:rFonts w:asciiTheme="minorHAnsi" w:hAnsiTheme="minorHAnsi"/>
          <w:lang w:eastAsia="en-AU"/>
        </w:rPr>
        <w:t xml:space="preserve"> v</w:t>
      </w:r>
      <w:r w:rsidR="00463D6F" w:rsidRPr="00CA7E57">
        <w:rPr>
          <w:rFonts w:asciiTheme="minorHAnsi" w:hAnsiTheme="minorHAnsi"/>
          <w:lang w:eastAsia="en-AU"/>
        </w:rPr>
        <w:t>ariables of certainty</w:t>
      </w:r>
      <w:r w:rsidR="00EA2BC5" w:rsidRPr="00CA7E57">
        <w:rPr>
          <w:rFonts w:asciiTheme="minorHAnsi" w:hAnsiTheme="minorHAnsi"/>
          <w:lang w:eastAsia="en-AU"/>
        </w:rPr>
        <w:t xml:space="preserve"> of </w:t>
      </w:r>
      <w:r w:rsidR="00463D6F" w:rsidRPr="00CA7E57">
        <w:rPr>
          <w:rFonts w:asciiTheme="minorHAnsi" w:hAnsiTheme="minorHAnsi"/>
          <w:lang w:eastAsia="en-AU"/>
        </w:rPr>
        <w:t xml:space="preserve">apprehension, severity and swiftness of sanctions were not predictive of intentions to drug drive in the future. </w:t>
      </w:r>
      <w:r w:rsidR="009A1468" w:rsidRPr="00CA7E57">
        <w:rPr>
          <w:rFonts w:asciiTheme="minorHAnsi" w:hAnsiTheme="minorHAnsi"/>
          <w:lang w:eastAsia="en-AU"/>
        </w:rPr>
        <w:t>In contrast, having avoided apprehension and having known of others that have avoided apprehension were predictive of intentions to drug drive in the future. Increasing perceptions of the certainty of apprehension, increased testing frequency, and increased awareness of the oral fluid drug screening program could potentially lead to reductions of drug driving</w:t>
      </w:r>
      <w:r w:rsidR="00EA2BC5" w:rsidRPr="00CA7E57">
        <w:rPr>
          <w:rFonts w:asciiTheme="minorHAnsi" w:hAnsiTheme="minorHAnsi"/>
          <w:lang w:eastAsia="en-AU"/>
        </w:rPr>
        <w:t xml:space="preserve"> and result in safer road environment </w:t>
      </w:r>
      <w:r w:rsidR="009A1468" w:rsidRPr="00CA7E57">
        <w:rPr>
          <w:rFonts w:asciiTheme="minorHAnsi" w:hAnsiTheme="minorHAnsi"/>
          <w:lang w:eastAsia="en-AU"/>
        </w:rPr>
        <w:t xml:space="preserve">for all ACT community members. </w:t>
      </w:r>
    </w:p>
    <w:p w14:paraId="06B2AF6D" w14:textId="77777777" w:rsidR="009D047A" w:rsidRDefault="009D047A">
      <w:pPr>
        <w:spacing w:after="0" w:line="240" w:lineRule="auto"/>
        <w:rPr>
          <w:rFonts w:asciiTheme="minorHAnsi" w:hAnsiTheme="minorHAnsi"/>
          <w:b/>
          <w:bCs/>
          <w:smallCaps/>
          <w:sz w:val="40"/>
        </w:rPr>
      </w:pPr>
      <w:bookmarkStart w:id="73" w:name="_Toc378783590"/>
      <w:r>
        <w:rPr>
          <w:rFonts w:asciiTheme="minorHAnsi" w:hAnsiTheme="minorHAnsi"/>
        </w:rPr>
        <w:br w:type="page"/>
      </w:r>
    </w:p>
    <w:p w14:paraId="1000A405" w14:textId="77777777" w:rsidR="00C13EB3" w:rsidRPr="00CA7E57" w:rsidRDefault="00C13EB3" w:rsidP="004B35CC">
      <w:pPr>
        <w:pStyle w:val="Heading1"/>
        <w:keepNext w:val="0"/>
        <w:rPr>
          <w:rFonts w:asciiTheme="minorHAnsi" w:hAnsiTheme="minorHAnsi"/>
        </w:rPr>
      </w:pPr>
      <w:r w:rsidRPr="00CA7E57">
        <w:rPr>
          <w:rFonts w:asciiTheme="minorHAnsi" w:hAnsiTheme="minorHAnsi"/>
        </w:rPr>
        <w:t>References</w:t>
      </w:r>
      <w:bookmarkEnd w:id="73"/>
    </w:p>
    <w:p w14:paraId="03A108DF" w14:textId="77777777" w:rsidR="00625375" w:rsidRPr="00625375" w:rsidRDefault="00F7561E" w:rsidP="00625375">
      <w:pPr>
        <w:spacing w:after="0"/>
        <w:ind w:left="720" w:hanging="720"/>
        <w:rPr>
          <w:rFonts w:cs="Arial"/>
          <w:noProof/>
        </w:rPr>
      </w:pPr>
      <w:r w:rsidRPr="00CA7E57">
        <w:rPr>
          <w:rFonts w:asciiTheme="minorHAnsi" w:hAnsiTheme="minorHAnsi"/>
        </w:rPr>
        <w:fldChar w:fldCharType="begin"/>
      </w:r>
      <w:r w:rsidR="004B35CC" w:rsidRPr="00CA7E57">
        <w:rPr>
          <w:rFonts w:asciiTheme="minorHAnsi" w:hAnsiTheme="minorHAnsi"/>
        </w:rPr>
        <w:instrText xml:space="preserve"> ADDIN EN.REFLIST </w:instrText>
      </w:r>
      <w:r w:rsidRPr="00CA7E57">
        <w:rPr>
          <w:rFonts w:asciiTheme="minorHAnsi" w:hAnsiTheme="minorHAnsi"/>
        </w:rPr>
        <w:fldChar w:fldCharType="separate"/>
      </w:r>
      <w:bookmarkStart w:id="74" w:name="_ENREF_1"/>
      <w:r w:rsidR="00625375" w:rsidRPr="00625375">
        <w:rPr>
          <w:rFonts w:cs="Arial"/>
          <w:noProof/>
        </w:rPr>
        <w:t xml:space="preserve">Aitken, C., Kerger, M., &amp; Crofts, N. (2000). Drivers who use illicit drugs: Behaviour and perceived risks. </w:t>
      </w:r>
      <w:r w:rsidR="00625375" w:rsidRPr="00625375">
        <w:rPr>
          <w:rFonts w:cs="Arial"/>
          <w:i/>
          <w:noProof/>
        </w:rPr>
        <w:t>Drugs: Education, Prevention and Policy, 7</w:t>
      </w:r>
      <w:r w:rsidR="00625375" w:rsidRPr="00625375">
        <w:rPr>
          <w:rFonts w:cs="Arial"/>
          <w:noProof/>
        </w:rPr>
        <w:t xml:space="preserve">, 39-50. </w:t>
      </w:r>
      <w:bookmarkEnd w:id="74"/>
    </w:p>
    <w:p w14:paraId="53DDF734" w14:textId="77777777" w:rsidR="00625375" w:rsidRPr="00625375" w:rsidRDefault="00625375" w:rsidP="00625375">
      <w:pPr>
        <w:spacing w:after="0"/>
        <w:ind w:left="720" w:hanging="720"/>
        <w:rPr>
          <w:rFonts w:cs="Arial"/>
          <w:noProof/>
        </w:rPr>
      </w:pPr>
      <w:bookmarkStart w:id="75" w:name="_ENREF_2"/>
      <w:r w:rsidRPr="00625375">
        <w:rPr>
          <w:rFonts w:cs="Arial"/>
          <w:noProof/>
        </w:rPr>
        <w:t xml:space="preserve">Akers, R. L. (1998). </w:t>
      </w:r>
      <w:r w:rsidRPr="00625375">
        <w:rPr>
          <w:rFonts w:cs="Arial"/>
          <w:i/>
          <w:noProof/>
        </w:rPr>
        <w:t>Social learning and social structure: A general theory of crime and deviance</w:t>
      </w:r>
      <w:r w:rsidRPr="00625375">
        <w:rPr>
          <w:rFonts w:cs="Arial"/>
          <w:noProof/>
        </w:rPr>
        <w:t>. Boston: Northeastern University Press.</w:t>
      </w:r>
      <w:bookmarkEnd w:id="75"/>
    </w:p>
    <w:p w14:paraId="05615578" w14:textId="77777777" w:rsidR="00625375" w:rsidRPr="00625375" w:rsidRDefault="00625375" w:rsidP="00625375">
      <w:pPr>
        <w:spacing w:after="0"/>
        <w:ind w:left="720" w:hanging="720"/>
        <w:rPr>
          <w:rFonts w:cs="Arial"/>
          <w:noProof/>
        </w:rPr>
      </w:pPr>
      <w:bookmarkStart w:id="76" w:name="_ENREF_3"/>
      <w:r w:rsidRPr="00625375">
        <w:rPr>
          <w:rFonts w:cs="Arial"/>
          <w:noProof/>
        </w:rPr>
        <w:t xml:space="preserve">Akram, G., &amp; Forsyth, A. J. M. (2000). Speed freaks?: A literature review detailing the nature and prevalence of dance drugs and driving. </w:t>
      </w:r>
      <w:r w:rsidRPr="00625375">
        <w:rPr>
          <w:rFonts w:cs="Arial"/>
          <w:i/>
          <w:noProof/>
        </w:rPr>
        <w:t>International Journal of Drug Policy, 11</w:t>
      </w:r>
      <w:r w:rsidRPr="00625375">
        <w:rPr>
          <w:rFonts w:cs="Arial"/>
          <w:noProof/>
        </w:rPr>
        <w:t xml:space="preserve">, 265-277. </w:t>
      </w:r>
      <w:bookmarkEnd w:id="76"/>
    </w:p>
    <w:p w14:paraId="02188C54" w14:textId="77777777" w:rsidR="00625375" w:rsidRPr="00625375" w:rsidRDefault="00625375" w:rsidP="00625375">
      <w:pPr>
        <w:spacing w:after="0"/>
        <w:ind w:left="720" w:hanging="720"/>
        <w:rPr>
          <w:rFonts w:cs="Arial"/>
          <w:noProof/>
        </w:rPr>
      </w:pPr>
      <w:bookmarkStart w:id="77" w:name="_ENREF_4"/>
      <w:r w:rsidRPr="00625375">
        <w:rPr>
          <w:rFonts w:cs="Arial"/>
          <w:noProof/>
        </w:rPr>
        <w:t xml:space="preserve">Alvarez, F. J., Fierro, I., &amp; Del Rio, M. C. (2007). Cannabis and driving: Results from a general population survey. </w:t>
      </w:r>
      <w:r w:rsidRPr="00625375">
        <w:rPr>
          <w:rFonts w:cs="Arial"/>
          <w:i/>
          <w:noProof/>
        </w:rPr>
        <w:t>Forensic Science International, 170</w:t>
      </w:r>
      <w:r w:rsidRPr="00625375">
        <w:rPr>
          <w:rFonts w:cs="Arial"/>
          <w:noProof/>
        </w:rPr>
        <w:t xml:space="preserve">, 111-116. </w:t>
      </w:r>
      <w:bookmarkEnd w:id="77"/>
    </w:p>
    <w:p w14:paraId="02CC1AAE" w14:textId="77777777" w:rsidR="00625375" w:rsidRPr="00625375" w:rsidRDefault="00625375" w:rsidP="00625375">
      <w:pPr>
        <w:spacing w:after="0"/>
        <w:ind w:left="720" w:hanging="720"/>
        <w:rPr>
          <w:rFonts w:cs="Arial"/>
          <w:noProof/>
        </w:rPr>
      </w:pPr>
      <w:bookmarkStart w:id="78" w:name="_ENREF_5"/>
      <w:r w:rsidRPr="00625375">
        <w:rPr>
          <w:rFonts w:cs="Arial"/>
          <w:noProof/>
        </w:rPr>
        <w:t xml:space="preserve">Armstrong, K., Wills, A., &amp; Watson, B. (2005). </w:t>
      </w:r>
      <w:r w:rsidRPr="00625375">
        <w:rPr>
          <w:rFonts w:cs="Arial"/>
          <w:i/>
          <w:noProof/>
        </w:rPr>
        <w:t>Psychosocial influences on drug driving in young Australian drivers</w:t>
      </w:r>
      <w:r w:rsidRPr="00625375">
        <w:rPr>
          <w:rFonts w:cs="Arial"/>
          <w:noProof/>
        </w:rPr>
        <w:t xml:space="preserve">. Paper presented at the Proceedings Australian Road Safety Research Policing Education Conference, Wellington, New Zealand. </w:t>
      </w:r>
      <w:bookmarkEnd w:id="78"/>
    </w:p>
    <w:p w14:paraId="6B284679" w14:textId="77777777" w:rsidR="00625375" w:rsidRPr="00625375" w:rsidRDefault="00625375" w:rsidP="00625375">
      <w:pPr>
        <w:spacing w:after="0"/>
        <w:ind w:left="720" w:hanging="720"/>
        <w:rPr>
          <w:rFonts w:cs="Arial"/>
          <w:noProof/>
        </w:rPr>
      </w:pPr>
      <w:bookmarkStart w:id="79" w:name="_ENREF_6"/>
      <w:r w:rsidRPr="00625375">
        <w:rPr>
          <w:rFonts w:cs="Arial"/>
          <w:noProof/>
        </w:rPr>
        <w:t xml:space="preserve">Asbridge, M., Hayden, J. A., &amp; Cartwright, J. L. (2012). Acute cannabis consumption and motor vehicle collision risk: systematic review of observational studies and meta-analysis. </w:t>
      </w:r>
      <w:r w:rsidRPr="00625375">
        <w:rPr>
          <w:rFonts w:cs="Arial"/>
          <w:i/>
          <w:noProof/>
        </w:rPr>
        <w:t>BMJ, 344</w:t>
      </w:r>
      <w:r w:rsidRPr="00625375">
        <w:rPr>
          <w:rFonts w:cs="Arial"/>
          <w:noProof/>
        </w:rPr>
        <w:t>. doi: 10.1136/bmj.e536</w:t>
      </w:r>
      <w:bookmarkEnd w:id="79"/>
    </w:p>
    <w:p w14:paraId="032488D1" w14:textId="77777777" w:rsidR="00625375" w:rsidRPr="00625375" w:rsidRDefault="00625375" w:rsidP="00625375">
      <w:pPr>
        <w:spacing w:after="0"/>
        <w:ind w:left="720" w:hanging="720"/>
        <w:rPr>
          <w:rFonts w:cs="Arial"/>
          <w:noProof/>
        </w:rPr>
      </w:pPr>
      <w:bookmarkStart w:id="80" w:name="_ENREF_7"/>
      <w:r w:rsidRPr="00625375">
        <w:rPr>
          <w:rFonts w:cs="Arial"/>
          <w:noProof/>
        </w:rPr>
        <w:t xml:space="preserve">Aseltine, R. H., Jr. (1995). A reconsideration of parental and peer influences on adolescent deviance. </w:t>
      </w:r>
      <w:r w:rsidRPr="00625375">
        <w:rPr>
          <w:rFonts w:cs="Arial"/>
          <w:i/>
          <w:noProof/>
        </w:rPr>
        <w:t>Journal of Health and Social Behavior, 36</w:t>
      </w:r>
      <w:r w:rsidRPr="00625375">
        <w:rPr>
          <w:rFonts w:cs="Arial"/>
          <w:noProof/>
        </w:rPr>
        <w:t xml:space="preserve">, 103-121. </w:t>
      </w:r>
      <w:bookmarkEnd w:id="80"/>
    </w:p>
    <w:p w14:paraId="2BA16550" w14:textId="77777777" w:rsidR="00625375" w:rsidRPr="00625375" w:rsidRDefault="00625375" w:rsidP="00625375">
      <w:pPr>
        <w:spacing w:after="0"/>
        <w:ind w:left="720" w:hanging="720"/>
        <w:rPr>
          <w:rFonts w:cs="Arial"/>
          <w:noProof/>
        </w:rPr>
      </w:pPr>
      <w:bookmarkStart w:id="81" w:name="_ENREF_8"/>
      <w:r w:rsidRPr="00625375">
        <w:rPr>
          <w:rFonts w:cs="Arial"/>
          <w:noProof/>
        </w:rPr>
        <w:t xml:space="preserve">Athanaselis, S., Dona, A., Papadodima, S., Papoutsis, G., Maravelias, C., &amp; Koutselinis, A. (1999). The use of alcohol and other psychoactive substances by victims of traffic accidents in Greece. </w:t>
      </w:r>
      <w:r w:rsidRPr="00625375">
        <w:rPr>
          <w:rFonts w:cs="Arial"/>
          <w:i/>
          <w:noProof/>
        </w:rPr>
        <w:t>Forensic Science International, 102</w:t>
      </w:r>
      <w:r w:rsidRPr="00625375">
        <w:rPr>
          <w:rFonts w:cs="Arial"/>
          <w:noProof/>
        </w:rPr>
        <w:t xml:space="preserve">(2–3), 103-109. doi: </w:t>
      </w:r>
      <w:hyperlink r:id="rId18" w:history="1">
        <w:r w:rsidRPr="00625375">
          <w:rPr>
            <w:rStyle w:val="Hyperlink"/>
            <w:rFonts w:cs="Arial"/>
            <w:noProof/>
          </w:rPr>
          <w:t>http://dx.doi.org/10.1016/S0379-0738(99)00053-5</w:t>
        </w:r>
        <w:bookmarkEnd w:id="81"/>
      </w:hyperlink>
    </w:p>
    <w:p w14:paraId="69B8680F" w14:textId="77777777" w:rsidR="00625375" w:rsidRPr="00625375" w:rsidRDefault="00625375" w:rsidP="00625375">
      <w:pPr>
        <w:spacing w:after="0"/>
        <w:ind w:left="720" w:hanging="720"/>
        <w:rPr>
          <w:rFonts w:cs="Arial"/>
          <w:noProof/>
        </w:rPr>
      </w:pPr>
      <w:bookmarkStart w:id="82" w:name="_ENREF_9"/>
      <w:r w:rsidRPr="00625375">
        <w:rPr>
          <w:rFonts w:cs="Arial"/>
          <w:noProof/>
        </w:rPr>
        <w:t xml:space="preserve">Australian Federal Police. (2013). Roads and Traffic - Drug Driving - Penalties. from </w:t>
      </w:r>
      <w:hyperlink r:id="rId19" w:history="1">
        <w:r w:rsidRPr="00625375">
          <w:rPr>
            <w:rStyle w:val="Hyperlink"/>
            <w:rFonts w:cs="Arial"/>
            <w:noProof/>
          </w:rPr>
          <w:t>http://www.police.act.gov.au/roads-and-traffic/drug-driving.aspx</w:t>
        </w:r>
        <w:bookmarkEnd w:id="82"/>
      </w:hyperlink>
    </w:p>
    <w:p w14:paraId="627CE88E" w14:textId="77777777" w:rsidR="00625375" w:rsidRPr="00625375" w:rsidRDefault="00625375" w:rsidP="00625375">
      <w:pPr>
        <w:spacing w:after="0"/>
        <w:ind w:left="720" w:hanging="720"/>
        <w:rPr>
          <w:rFonts w:cs="Arial"/>
          <w:noProof/>
        </w:rPr>
      </w:pPr>
      <w:bookmarkStart w:id="83" w:name="_ENREF_10"/>
      <w:r w:rsidRPr="00625375">
        <w:rPr>
          <w:rFonts w:cs="Arial"/>
          <w:noProof/>
        </w:rPr>
        <w:t>Australian Institute of Health and Welfare. (2011). National drug strategy household survey: Detailed findings. Canberra: Australian Institute of Health and Welfare.</w:t>
      </w:r>
      <w:bookmarkEnd w:id="83"/>
    </w:p>
    <w:p w14:paraId="6CF27902" w14:textId="77777777" w:rsidR="00625375" w:rsidRPr="00625375" w:rsidRDefault="00625375" w:rsidP="00625375">
      <w:pPr>
        <w:spacing w:after="0"/>
        <w:ind w:left="720" w:hanging="720"/>
        <w:rPr>
          <w:rFonts w:cs="Arial"/>
          <w:noProof/>
        </w:rPr>
      </w:pPr>
      <w:bookmarkStart w:id="84" w:name="_ENREF_11"/>
      <w:r w:rsidRPr="00625375">
        <w:rPr>
          <w:rFonts w:cs="Arial"/>
          <w:noProof/>
        </w:rPr>
        <w:t xml:space="preserve">Battistella, G., Fornari, E., Thomas, A., Mall, J. F., Chtioui, H., Appenzeller, M., . . . Giroud, C. (2013). Weed or wheel! FMRI, behavioural, and toxicological investigations of how cannabis smoking affects skills necessary for driving. </w:t>
      </w:r>
      <w:r w:rsidRPr="00625375">
        <w:rPr>
          <w:rFonts w:cs="Arial"/>
          <w:i/>
          <w:noProof/>
        </w:rPr>
        <w:t>PLoS One, 8</w:t>
      </w:r>
      <w:r w:rsidRPr="00625375">
        <w:rPr>
          <w:rFonts w:cs="Arial"/>
          <w:noProof/>
        </w:rPr>
        <w:t>(1), e52545. doi: 10.1371/journal.pone.0052545</w:t>
      </w:r>
      <w:bookmarkEnd w:id="84"/>
    </w:p>
    <w:p w14:paraId="2D19315F" w14:textId="77777777" w:rsidR="00625375" w:rsidRPr="00625375" w:rsidRDefault="00625375" w:rsidP="00625375">
      <w:pPr>
        <w:spacing w:after="0"/>
        <w:ind w:left="720" w:hanging="720"/>
        <w:rPr>
          <w:rFonts w:cs="Arial"/>
          <w:noProof/>
        </w:rPr>
      </w:pPr>
      <w:bookmarkStart w:id="85" w:name="_ENREF_12"/>
      <w:r w:rsidRPr="00625375">
        <w:rPr>
          <w:rFonts w:cs="Arial"/>
          <w:noProof/>
        </w:rPr>
        <w:t>Berry, J. G., &amp; Harrison, J. E. (2007). Serious injury due to land transport accidents, Australia, 2003–04. Canberra: Australian Institute of Health and Welfare.</w:t>
      </w:r>
      <w:bookmarkEnd w:id="85"/>
    </w:p>
    <w:p w14:paraId="3A87D5DD" w14:textId="77777777" w:rsidR="00625375" w:rsidRPr="00625375" w:rsidRDefault="00625375" w:rsidP="00625375">
      <w:pPr>
        <w:spacing w:after="0"/>
        <w:ind w:left="720" w:hanging="720"/>
        <w:rPr>
          <w:rFonts w:cs="Arial"/>
          <w:noProof/>
        </w:rPr>
      </w:pPr>
      <w:bookmarkStart w:id="86" w:name="_ENREF_13"/>
      <w:r w:rsidRPr="00625375">
        <w:rPr>
          <w:rFonts w:cs="Arial"/>
          <w:noProof/>
        </w:rPr>
        <w:t xml:space="preserve">Carmichael, S., Langton, L., Pendell, G., Reitzel, J. D., &amp; Piquero, A. R. (2005). Do the experiential and deterrent effect operate differently across gender? </w:t>
      </w:r>
      <w:r w:rsidRPr="00625375">
        <w:rPr>
          <w:rFonts w:cs="Arial"/>
          <w:i/>
          <w:noProof/>
        </w:rPr>
        <w:t>Journal of Criminal Justice, 33</w:t>
      </w:r>
      <w:r w:rsidRPr="00625375">
        <w:rPr>
          <w:rFonts w:cs="Arial"/>
          <w:noProof/>
        </w:rPr>
        <w:t xml:space="preserve">, 267-276. </w:t>
      </w:r>
      <w:bookmarkEnd w:id="86"/>
    </w:p>
    <w:p w14:paraId="08245CA6" w14:textId="77777777" w:rsidR="00625375" w:rsidRPr="00625375" w:rsidRDefault="00625375" w:rsidP="00625375">
      <w:pPr>
        <w:spacing w:after="0"/>
        <w:ind w:left="720" w:hanging="720"/>
        <w:rPr>
          <w:rFonts w:cs="Arial"/>
          <w:noProof/>
        </w:rPr>
      </w:pPr>
      <w:bookmarkStart w:id="87" w:name="_ENREF_14"/>
      <w:r w:rsidRPr="00625375">
        <w:rPr>
          <w:rFonts w:cs="Arial"/>
          <w:noProof/>
        </w:rPr>
        <w:t xml:space="preserve">Darke, S., Kelly, E., &amp; Ross, J. (2004). Drug driving among injecting drug users in Sydney, Australia: Prevalence, risk factors and risk perceptions. </w:t>
      </w:r>
      <w:r w:rsidRPr="00625375">
        <w:rPr>
          <w:rFonts w:cs="Arial"/>
          <w:i/>
          <w:noProof/>
        </w:rPr>
        <w:t>Addiction, 99</w:t>
      </w:r>
      <w:r w:rsidRPr="00625375">
        <w:rPr>
          <w:rFonts w:cs="Arial"/>
          <w:noProof/>
        </w:rPr>
        <w:t xml:space="preserve">, 175-185. </w:t>
      </w:r>
      <w:bookmarkEnd w:id="87"/>
    </w:p>
    <w:p w14:paraId="76030C37" w14:textId="77777777" w:rsidR="00625375" w:rsidRPr="00625375" w:rsidRDefault="00625375" w:rsidP="00625375">
      <w:pPr>
        <w:spacing w:after="0"/>
        <w:ind w:left="720" w:hanging="720"/>
        <w:rPr>
          <w:rFonts w:cs="Arial"/>
          <w:noProof/>
        </w:rPr>
      </w:pPr>
      <w:bookmarkStart w:id="88" w:name="_ENREF_15"/>
      <w:r w:rsidRPr="00625375">
        <w:rPr>
          <w:rFonts w:cs="Arial"/>
          <w:noProof/>
        </w:rPr>
        <w:t xml:space="preserve">Davey, J., Armstrong, K., &amp; Martin, P. (2014). Results of the Queensland 2007–2012 roadside drug testing program: The prevalence of three illicit drugs. </w:t>
      </w:r>
      <w:r w:rsidRPr="00625375">
        <w:rPr>
          <w:rFonts w:cs="Arial"/>
          <w:i/>
          <w:noProof/>
        </w:rPr>
        <w:t>Accident Analysis &amp; Prevention, 65</w:t>
      </w:r>
      <w:r w:rsidRPr="00625375">
        <w:rPr>
          <w:rFonts w:cs="Arial"/>
          <w:noProof/>
        </w:rPr>
        <w:t xml:space="preserve">(0), 11-17. doi: </w:t>
      </w:r>
      <w:hyperlink r:id="rId20" w:history="1">
        <w:r w:rsidRPr="00625375">
          <w:rPr>
            <w:rStyle w:val="Hyperlink"/>
            <w:rFonts w:cs="Arial"/>
            <w:noProof/>
          </w:rPr>
          <w:t>http://dx.doi.org/10.1016/j.aap.2013.12.007</w:t>
        </w:r>
        <w:bookmarkEnd w:id="88"/>
      </w:hyperlink>
    </w:p>
    <w:p w14:paraId="6DF897DC" w14:textId="77777777" w:rsidR="00625375" w:rsidRPr="00625375" w:rsidRDefault="00625375" w:rsidP="00625375">
      <w:pPr>
        <w:spacing w:after="0"/>
        <w:ind w:left="720" w:hanging="720"/>
        <w:rPr>
          <w:rFonts w:cs="Arial"/>
          <w:noProof/>
        </w:rPr>
      </w:pPr>
      <w:bookmarkStart w:id="89" w:name="_ENREF_16"/>
      <w:r w:rsidRPr="00625375">
        <w:rPr>
          <w:rFonts w:cs="Arial"/>
          <w:noProof/>
        </w:rPr>
        <w:t xml:space="preserve">Davey, J., Davey, T., &amp; Obst, P. L. (2005). Drug and drink driving by university students: An exploration of the influence of attitudes. </w:t>
      </w:r>
      <w:r w:rsidRPr="00625375">
        <w:rPr>
          <w:rFonts w:cs="Arial"/>
          <w:i/>
          <w:noProof/>
        </w:rPr>
        <w:t>Traffic Injury Prevention, 6</w:t>
      </w:r>
      <w:r w:rsidRPr="00625375">
        <w:rPr>
          <w:rFonts w:cs="Arial"/>
          <w:noProof/>
        </w:rPr>
        <w:t xml:space="preserve">, 44-52. </w:t>
      </w:r>
      <w:bookmarkEnd w:id="89"/>
    </w:p>
    <w:p w14:paraId="74E6B2C1" w14:textId="77777777" w:rsidR="00625375" w:rsidRPr="00625375" w:rsidRDefault="00625375" w:rsidP="00625375">
      <w:pPr>
        <w:spacing w:after="0"/>
        <w:ind w:left="720" w:hanging="720"/>
        <w:rPr>
          <w:rFonts w:cs="Arial"/>
          <w:noProof/>
        </w:rPr>
      </w:pPr>
      <w:bookmarkStart w:id="90" w:name="_ENREF_17"/>
      <w:r w:rsidRPr="00625375">
        <w:rPr>
          <w:rFonts w:cs="Arial"/>
          <w:noProof/>
        </w:rPr>
        <w:t xml:space="preserve">Davey, J., Davies, A., French, N., Williams, C., &amp; Lang, C. P. (2005). Drug driving from a user's perspective. </w:t>
      </w:r>
      <w:r w:rsidRPr="00625375">
        <w:rPr>
          <w:rFonts w:cs="Arial"/>
          <w:i/>
          <w:noProof/>
        </w:rPr>
        <w:t>Drugs: Education, Prevention and Policy, 12</w:t>
      </w:r>
      <w:r w:rsidRPr="00625375">
        <w:rPr>
          <w:rFonts w:cs="Arial"/>
          <w:noProof/>
        </w:rPr>
        <w:t xml:space="preserve">, 61-70. </w:t>
      </w:r>
      <w:bookmarkEnd w:id="90"/>
    </w:p>
    <w:p w14:paraId="51647C3D" w14:textId="77777777" w:rsidR="00625375" w:rsidRPr="00625375" w:rsidRDefault="00625375" w:rsidP="00625375">
      <w:pPr>
        <w:spacing w:after="0"/>
        <w:ind w:left="720" w:hanging="720"/>
        <w:rPr>
          <w:rFonts w:cs="Arial"/>
          <w:noProof/>
        </w:rPr>
      </w:pPr>
      <w:bookmarkStart w:id="91" w:name="_ENREF_18"/>
      <w:r w:rsidRPr="00625375">
        <w:rPr>
          <w:rFonts w:cs="Arial"/>
          <w:noProof/>
        </w:rPr>
        <w:t xml:space="preserve">Davey, J., Williams, C. K., &amp; Davies, A. C. (2001). </w:t>
      </w:r>
      <w:r w:rsidRPr="00625375">
        <w:rPr>
          <w:rFonts w:cs="Arial"/>
          <w:i/>
          <w:noProof/>
        </w:rPr>
        <w:t>Ripped and driving Down Under: Drug driving and the culture of drug use in Australia.</w:t>
      </w:r>
      <w:r w:rsidRPr="00625375">
        <w:rPr>
          <w:rFonts w:cs="Arial"/>
          <w:noProof/>
        </w:rPr>
        <w:t xml:space="preserve"> Paper presented at the Fourth International Conference on Accident Investigation, Reconstruction, Interpretation and the Law (AIRIL '01), Vancouver, Canada.</w:t>
      </w:r>
      <w:bookmarkEnd w:id="91"/>
    </w:p>
    <w:p w14:paraId="16FF202E" w14:textId="77777777" w:rsidR="00625375" w:rsidRPr="00625375" w:rsidRDefault="00625375" w:rsidP="00625375">
      <w:pPr>
        <w:spacing w:after="0"/>
        <w:ind w:left="720" w:hanging="720"/>
        <w:rPr>
          <w:rFonts w:cs="Arial"/>
          <w:noProof/>
        </w:rPr>
      </w:pPr>
      <w:bookmarkStart w:id="92" w:name="_ENREF_19"/>
      <w:r w:rsidRPr="00625375">
        <w:rPr>
          <w:rFonts w:cs="Arial"/>
          <w:noProof/>
        </w:rPr>
        <w:t xml:space="preserve">Degenhardt, L., Dillon, P., Duff, C., &amp; Ross, J. (2006). Driving, drug use behaviour and risk perceptions of nightclub attendees in Victoria, Australia. </w:t>
      </w:r>
      <w:r w:rsidRPr="00625375">
        <w:rPr>
          <w:rFonts w:cs="Arial"/>
          <w:i/>
          <w:noProof/>
        </w:rPr>
        <w:t>International Journal of Drug Policy, 17</w:t>
      </w:r>
      <w:r w:rsidRPr="00625375">
        <w:rPr>
          <w:rFonts w:cs="Arial"/>
          <w:noProof/>
        </w:rPr>
        <w:t xml:space="preserve">, 41-46. </w:t>
      </w:r>
      <w:bookmarkEnd w:id="92"/>
    </w:p>
    <w:p w14:paraId="54824D64" w14:textId="77777777" w:rsidR="00625375" w:rsidRPr="00625375" w:rsidRDefault="00625375" w:rsidP="00625375">
      <w:pPr>
        <w:spacing w:after="0"/>
        <w:ind w:left="720" w:hanging="720"/>
        <w:rPr>
          <w:rFonts w:cs="Arial"/>
          <w:noProof/>
        </w:rPr>
      </w:pPr>
      <w:bookmarkStart w:id="93" w:name="_ENREF_20"/>
      <w:r w:rsidRPr="00625375">
        <w:rPr>
          <w:rFonts w:cs="Arial"/>
          <w:noProof/>
        </w:rPr>
        <w:t xml:space="preserve">del Rı́o, M. C., Gómez, J., Sancho, M., &amp; Alvarez, F. J. (2002). Alcohol, illicit drugs and medicinal drugs in fatally injured drivers in Spain between 1991and 2000. </w:t>
      </w:r>
      <w:r w:rsidRPr="00625375">
        <w:rPr>
          <w:rFonts w:cs="Arial"/>
          <w:i/>
          <w:noProof/>
        </w:rPr>
        <w:t>Forensic Science International, 127</w:t>
      </w:r>
      <w:r w:rsidRPr="00625375">
        <w:rPr>
          <w:rFonts w:cs="Arial"/>
          <w:noProof/>
        </w:rPr>
        <w:t xml:space="preserve">(1–2), 63-70. doi: </w:t>
      </w:r>
      <w:hyperlink r:id="rId21" w:history="1">
        <w:r w:rsidRPr="00625375">
          <w:rPr>
            <w:rStyle w:val="Hyperlink"/>
            <w:rFonts w:cs="Arial"/>
            <w:noProof/>
          </w:rPr>
          <w:t>http://dx.doi.org/10.1016/S0379-0738(02)00116-0</w:t>
        </w:r>
        <w:bookmarkEnd w:id="93"/>
      </w:hyperlink>
    </w:p>
    <w:p w14:paraId="25DFD683" w14:textId="77777777" w:rsidR="00625375" w:rsidRPr="00625375" w:rsidRDefault="00625375" w:rsidP="00625375">
      <w:pPr>
        <w:spacing w:after="0"/>
        <w:ind w:left="720" w:hanging="720"/>
        <w:rPr>
          <w:rFonts w:cs="Arial"/>
          <w:noProof/>
        </w:rPr>
      </w:pPr>
      <w:bookmarkStart w:id="94" w:name="_ENREF_21"/>
      <w:r w:rsidRPr="00625375">
        <w:rPr>
          <w:rFonts w:cs="Arial"/>
          <w:noProof/>
        </w:rPr>
        <w:t xml:space="preserve">Drummer, O. H., Gerostamoulos, D., Chu, M., Swann, P., Boorman, M., &amp; Cairns, I. (2007). Drugs in oral fluid in randomly selected drivers. </w:t>
      </w:r>
      <w:r w:rsidRPr="00625375">
        <w:rPr>
          <w:rFonts w:cs="Arial"/>
          <w:i/>
          <w:noProof/>
        </w:rPr>
        <w:t>Forensic Science International, 170</w:t>
      </w:r>
      <w:r w:rsidRPr="00625375">
        <w:rPr>
          <w:rFonts w:cs="Arial"/>
          <w:noProof/>
        </w:rPr>
        <w:t xml:space="preserve">(2-3), 105-110. </w:t>
      </w:r>
      <w:bookmarkEnd w:id="94"/>
    </w:p>
    <w:p w14:paraId="1735299F" w14:textId="77777777" w:rsidR="00625375" w:rsidRPr="00625375" w:rsidRDefault="00625375" w:rsidP="00625375">
      <w:pPr>
        <w:spacing w:after="0"/>
        <w:ind w:left="720" w:hanging="720"/>
        <w:rPr>
          <w:rFonts w:cs="Arial"/>
          <w:noProof/>
        </w:rPr>
      </w:pPr>
      <w:bookmarkStart w:id="95" w:name="_ENREF_22"/>
      <w:r w:rsidRPr="00625375">
        <w:rPr>
          <w:rFonts w:cs="Arial"/>
          <w:noProof/>
        </w:rPr>
        <w:t xml:space="preserve">Drummer, O. H., Gerostamoulos, J., Batziris, H., Chu, M., Caplehorn, J., Robertson, M. D., &amp; Swann, P. (2004a). The involvement of drugs in drivers of motor vehicles killed in Australian road traffic crashes. </w:t>
      </w:r>
      <w:r w:rsidRPr="00625375">
        <w:rPr>
          <w:rFonts w:cs="Arial"/>
          <w:i/>
          <w:noProof/>
        </w:rPr>
        <w:t>Accident Analysis &amp; Prevention, 36</w:t>
      </w:r>
      <w:r w:rsidRPr="00625375">
        <w:rPr>
          <w:rFonts w:cs="Arial"/>
          <w:noProof/>
        </w:rPr>
        <w:t xml:space="preserve">, 239-248. </w:t>
      </w:r>
      <w:bookmarkEnd w:id="95"/>
    </w:p>
    <w:p w14:paraId="6D8A7DEB" w14:textId="77777777" w:rsidR="00625375" w:rsidRPr="00625375" w:rsidRDefault="00625375" w:rsidP="00625375">
      <w:pPr>
        <w:spacing w:after="0"/>
        <w:ind w:left="720" w:hanging="720"/>
        <w:rPr>
          <w:rFonts w:cs="Arial"/>
          <w:noProof/>
        </w:rPr>
      </w:pPr>
      <w:bookmarkStart w:id="96" w:name="_ENREF_23"/>
      <w:r w:rsidRPr="00625375">
        <w:rPr>
          <w:rFonts w:cs="Arial"/>
          <w:noProof/>
        </w:rPr>
        <w:t xml:space="preserve">Drummer, O. H., Gerostamoulos, J., Batziris, H., Chu, M., Caplehorn, J. R. M., Robertson, M. D., &amp; Swann, P. (2003). The incidence of drugs in drivers killed in Australian road traffic crashes. </w:t>
      </w:r>
      <w:r w:rsidRPr="00625375">
        <w:rPr>
          <w:rFonts w:cs="Arial"/>
          <w:i/>
          <w:noProof/>
        </w:rPr>
        <w:t>Forensic Science International, 134</w:t>
      </w:r>
      <w:r w:rsidRPr="00625375">
        <w:rPr>
          <w:rFonts w:cs="Arial"/>
          <w:noProof/>
        </w:rPr>
        <w:t xml:space="preserve">, 154-162. </w:t>
      </w:r>
      <w:bookmarkEnd w:id="96"/>
    </w:p>
    <w:p w14:paraId="750D934F" w14:textId="77777777" w:rsidR="00625375" w:rsidRPr="00625375" w:rsidRDefault="00625375" w:rsidP="00625375">
      <w:pPr>
        <w:spacing w:after="0"/>
        <w:ind w:left="720" w:hanging="720"/>
        <w:rPr>
          <w:rFonts w:cs="Arial"/>
          <w:noProof/>
        </w:rPr>
      </w:pPr>
      <w:bookmarkStart w:id="97" w:name="_ENREF_24"/>
      <w:r w:rsidRPr="00625375">
        <w:rPr>
          <w:rFonts w:cs="Arial"/>
          <w:noProof/>
        </w:rPr>
        <w:t xml:space="preserve">Drummer, O. H., Gerostamoulos, J., Batziris, H., Chu, M., Caplehorn, J. R. M., Robertson, M. D., &amp; Swann, P. (2004b). The involvement of drugs in drivers of motor vehicles killed in Australian road traffic crashes. </w:t>
      </w:r>
      <w:r w:rsidRPr="00625375">
        <w:rPr>
          <w:rFonts w:cs="Arial"/>
          <w:i/>
          <w:noProof/>
        </w:rPr>
        <w:t>Accident Analysis &amp; Prevention, 36</w:t>
      </w:r>
      <w:r w:rsidRPr="00625375">
        <w:rPr>
          <w:rFonts w:cs="Arial"/>
          <w:noProof/>
        </w:rPr>
        <w:t xml:space="preserve">, 239-248. </w:t>
      </w:r>
      <w:bookmarkEnd w:id="97"/>
    </w:p>
    <w:p w14:paraId="24D9301E" w14:textId="77777777" w:rsidR="00625375" w:rsidRPr="00625375" w:rsidRDefault="00625375" w:rsidP="00625375">
      <w:pPr>
        <w:spacing w:after="0"/>
        <w:ind w:left="720" w:hanging="720"/>
        <w:rPr>
          <w:rFonts w:cs="Arial"/>
          <w:noProof/>
        </w:rPr>
      </w:pPr>
      <w:bookmarkStart w:id="98" w:name="_ENREF_25"/>
      <w:r w:rsidRPr="00625375">
        <w:rPr>
          <w:rFonts w:cs="Arial"/>
          <w:noProof/>
        </w:rPr>
        <w:t xml:space="preserve">Duff, C., &amp; Rowland, B. (2006). 'Rushing behind the wheel': Investigating the prevalence of 'drug driving' among club and rave patrons in Melbourne, Australia. </w:t>
      </w:r>
      <w:r w:rsidRPr="00625375">
        <w:rPr>
          <w:rFonts w:cs="Arial"/>
          <w:i/>
          <w:noProof/>
        </w:rPr>
        <w:t>Drugs: Education, Prevention and Policy, 13</w:t>
      </w:r>
      <w:r w:rsidRPr="00625375">
        <w:rPr>
          <w:rFonts w:cs="Arial"/>
          <w:noProof/>
        </w:rPr>
        <w:t xml:space="preserve">, 299-312. </w:t>
      </w:r>
      <w:bookmarkEnd w:id="98"/>
    </w:p>
    <w:p w14:paraId="3B17B076" w14:textId="77777777" w:rsidR="00625375" w:rsidRPr="00625375" w:rsidRDefault="00625375" w:rsidP="00625375">
      <w:pPr>
        <w:spacing w:after="0"/>
        <w:ind w:left="720" w:hanging="720"/>
        <w:rPr>
          <w:rFonts w:cs="Arial"/>
          <w:noProof/>
        </w:rPr>
      </w:pPr>
      <w:bookmarkStart w:id="99" w:name="_ENREF_26"/>
      <w:r w:rsidRPr="00625375">
        <w:rPr>
          <w:rFonts w:cs="Arial"/>
          <w:noProof/>
        </w:rPr>
        <w:t xml:space="preserve">Dula, C. S., Dwyer, W. O., &amp; LeVerne, G. (2007). Policing the drunk driver: Measuring law enforcement involvement in reducing alcohol-impaired driving. </w:t>
      </w:r>
      <w:r w:rsidRPr="00625375">
        <w:rPr>
          <w:rFonts w:cs="Arial"/>
          <w:i/>
          <w:noProof/>
        </w:rPr>
        <w:t>Journal of Safety Research, 38</w:t>
      </w:r>
      <w:r w:rsidRPr="00625375">
        <w:rPr>
          <w:rFonts w:cs="Arial"/>
          <w:noProof/>
        </w:rPr>
        <w:t xml:space="preserve">, 267-272. </w:t>
      </w:r>
      <w:bookmarkEnd w:id="99"/>
    </w:p>
    <w:p w14:paraId="16D9763D" w14:textId="77777777" w:rsidR="00625375" w:rsidRPr="00625375" w:rsidRDefault="00625375" w:rsidP="00625375">
      <w:pPr>
        <w:spacing w:after="0"/>
        <w:ind w:left="720" w:hanging="720"/>
        <w:rPr>
          <w:rFonts w:cs="Arial"/>
          <w:noProof/>
        </w:rPr>
      </w:pPr>
      <w:bookmarkStart w:id="100" w:name="_ENREF_27"/>
      <w:r w:rsidRPr="00625375">
        <w:rPr>
          <w:rFonts w:cs="Arial"/>
          <w:noProof/>
        </w:rPr>
        <w:t xml:space="preserve">Elvik, R., &amp; Christensen, P. (2007). The deterrent effect of increasing fixed penalties for traffic offences: The Norwegian experience. </w:t>
      </w:r>
      <w:r w:rsidRPr="00625375">
        <w:rPr>
          <w:rFonts w:cs="Arial"/>
          <w:i/>
          <w:noProof/>
        </w:rPr>
        <w:t>Journal of Safety Research, 38</w:t>
      </w:r>
      <w:r w:rsidRPr="00625375">
        <w:rPr>
          <w:rFonts w:cs="Arial"/>
          <w:noProof/>
        </w:rPr>
        <w:t xml:space="preserve">, 689-695. </w:t>
      </w:r>
      <w:bookmarkEnd w:id="100"/>
    </w:p>
    <w:p w14:paraId="2F99ADB2" w14:textId="77777777" w:rsidR="00625375" w:rsidRPr="00625375" w:rsidRDefault="00625375" w:rsidP="00625375">
      <w:pPr>
        <w:spacing w:after="0"/>
        <w:ind w:left="720" w:hanging="720"/>
        <w:rPr>
          <w:rFonts w:cs="Arial"/>
          <w:noProof/>
        </w:rPr>
      </w:pPr>
      <w:bookmarkStart w:id="101" w:name="_ENREF_28"/>
      <w:r w:rsidRPr="00625375">
        <w:rPr>
          <w:rFonts w:cs="Arial"/>
          <w:noProof/>
        </w:rPr>
        <w:t xml:space="preserve">Elvik, R., &amp; Vaa, T. (2004). </w:t>
      </w:r>
      <w:r w:rsidRPr="00625375">
        <w:rPr>
          <w:rFonts w:cs="Arial"/>
          <w:i/>
          <w:noProof/>
        </w:rPr>
        <w:t>The handbook of road safety measures</w:t>
      </w:r>
      <w:r w:rsidRPr="00625375">
        <w:rPr>
          <w:rFonts w:cs="Arial"/>
          <w:noProof/>
        </w:rPr>
        <w:t>. Amsterdam: Elsevier.</w:t>
      </w:r>
      <w:bookmarkEnd w:id="101"/>
    </w:p>
    <w:p w14:paraId="35A94D99" w14:textId="77777777" w:rsidR="00625375" w:rsidRPr="00625375" w:rsidRDefault="00625375" w:rsidP="00625375">
      <w:pPr>
        <w:spacing w:after="0"/>
        <w:ind w:left="720" w:hanging="720"/>
        <w:rPr>
          <w:rFonts w:cs="Arial"/>
          <w:noProof/>
        </w:rPr>
      </w:pPr>
      <w:bookmarkStart w:id="102" w:name="_ENREF_29"/>
      <w:r w:rsidRPr="00625375">
        <w:rPr>
          <w:rFonts w:cs="Arial"/>
          <w:noProof/>
        </w:rPr>
        <w:t xml:space="preserve">Freeman, J., Watling, C., Davey, J., &amp; Palk, G. (2010). Perceptual Deterrence versus Current Behaviours: A Study into Factors Influencing Drug Driving in Queensland. </w:t>
      </w:r>
      <w:r w:rsidRPr="00625375">
        <w:rPr>
          <w:rFonts w:cs="Arial"/>
          <w:i/>
          <w:noProof/>
        </w:rPr>
        <w:t>Road &amp; Transport Research: A Journal of Australian and New Zealand Research and Practice, 19</w:t>
      </w:r>
      <w:r w:rsidRPr="00625375">
        <w:rPr>
          <w:rFonts w:cs="Arial"/>
          <w:noProof/>
        </w:rPr>
        <w:t xml:space="preserve">(3), 3-13. </w:t>
      </w:r>
      <w:bookmarkEnd w:id="102"/>
    </w:p>
    <w:p w14:paraId="3B12A872" w14:textId="77777777" w:rsidR="00625375" w:rsidRPr="00625375" w:rsidRDefault="00625375" w:rsidP="00625375">
      <w:pPr>
        <w:spacing w:after="0"/>
        <w:ind w:left="720" w:hanging="720"/>
        <w:rPr>
          <w:rFonts w:cs="Arial"/>
          <w:noProof/>
        </w:rPr>
      </w:pPr>
      <w:bookmarkStart w:id="103" w:name="_ENREF_30"/>
      <w:r w:rsidRPr="00625375">
        <w:rPr>
          <w:rFonts w:cs="Arial"/>
          <w:noProof/>
        </w:rPr>
        <w:t xml:space="preserve">Freeman, J., &amp; Watson, B. (2006). An application of Stafford and Warr's reconceptualisation of deterrence to a group of recidivist drink drivers. </w:t>
      </w:r>
      <w:r w:rsidRPr="00625375">
        <w:rPr>
          <w:rFonts w:cs="Arial"/>
          <w:i/>
          <w:noProof/>
        </w:rPr>
        <w:t>Accident Analysis &amp; Prevention, 38</w:t>
      </w:r>
      <w:r w:rsidRPr="00625375">
        <w:rPr>
          <w:rFonts w:cs="Arial"/>
          <w:noProof/>
        </w:rPr>
        <w:t xml:space="preserve">(3), 462-471. doi: </w:t>
      </w:r>
      <w:hyperlink r:id="rId22" w:history="1">
        <w:r w:rsidRPr="00625375">
          <w:rPr>
            <w:rStyle w:val="Hyperlink"/>
            <w:rFonts w:cs="Arial"/>
            <w:noProof/>
          </w:rPr>
          <w:t>http://dx.doi.org/10.1016/j.aap.2005.11.001</w:t>
        </w:r>
        <w:bookmarkEnd w:id="103"/>
      </w:hyperlink>
    </w:p>
    <w:p w14:paraId="55D4EA4A" w14:textId="77777777" w:rsidR="00625375" w:rsidRPr="00625375" w:rsidRDefault="00625375" w:rsidP="00625375">
      <w:pPr>
        <w:spacing w:after="0"/>
        <w:ind w:left="720" w:hanging="720"/>
        <w:rPr>
          <w:rFonts w:cs="Arial"/>
          <w:noProof/>
        </w:rPr>
      </w:pPr>
      <w:bookmarkStart w:id="104" w:name="_ENREF_31"/>
      <w:r w:rsidRPr="00625375">
        <w:rPr>
          <w:rFonts w:cs="Arial"/>
          <w:noProof/>
        </w:rPr>
        <w:t xml:space="preserve">Furr-Holden, D., Voas, R. B., Kelley-Baker, T., &amp; Miller, B. (2006). Drug and alcohol-impaired driving among electronic music dance event attendees. </w:t>
      </w:r>
      <w:r w:rsidRPr="00625375">
        <w:rPr>
          <w:rFonts w:cs="Arial"/>
          <w:i/>
          <w:noProof/>
        </w:rPr>
        <w:t>Drug and Alcohol Dependence, 85</w:t>
      </w:r>
      <w:r w:rsidRPr="00625375">
        <w:rPr>
          <w:rFonts w:cs="Arial"/>
          <w:noProof/>
        </w:rPr>
        <w:t xml:space="preserve">, 83-86. </w:t>
      </w:r>
      <w:bookmarkEnd w:id="104"/>
    </w:p>
    <w:p w14:paraId="642D00A8" w14:textId="77777777" w:rsidR="00625375" w:rsidRPr="00625375" w:rsidRDefault="00625375" w:rsidP="00625375">
      <w:pPr>
        <w:spacing w:after="0"/>
        <w:ind w:left="720" w:hanging="720"/>
        <w:rPr>
          <w:rFonts w:cs="Arial"/>
          <w:noProof/>
        </w:rPr>
      </w:pPr>
      <w:bookmarkStart w:id="105" w:name="_ENREF_32"/>
      <w:r w:rsidRPr="00625375">
        <w:rPr>
          <w:rFonts w:cs="Arial"/>
          <w:noProof/>
        </w:rPr>
        <w:t xml:space="preserve">Grotenhermen, F., Leson, G., Berghaus, G., Drummer, O. H., Kruger, H.-P., Longo, M., . . . Tunbridge, R. (2007). Developing limits for driving under cannabis. </w:t>
      </w:r>
      <w:r w:rsidRPr="00625375">
        <w:rPr>
          <w:rFonts w:cs="Arial"/>
          <w:i/>
          <w:noProof/>
        </w:rPr>
        <w:t>Addiction, 102</w:t>
      </w:r>
      <w:r w:rsidRPr="00625375">
        <w:rPr>
          <w:rFonts w:cs="Arial"/>
          <w:noProof/>
        </w:rPr>
        <w:t>, 1910-1917. doi: doi:10.1111/j.1360-0443.2007.02009.x</w:t>
      </w:r>
      <w:bookmarkEnd w:id="105"/>
    </w:p>
    <w:p w14:paraId="2D7F1CD3" w14:textId="77777777" w:rsidR="00625375" w:rsidRPr="00625375" w:rsidRDefault="00625375" w:rsidP="00625375">
      <w:pPr>
        <w:ind w:left="720" w:hanging="720"/>
        <w:rPr>
          <w:rFonts w:cs="Arial"/>
          <w:i/>
          <w:noProof/>
        </w:rPr>
      </w:pPr>
      <w:bookmarkStart w:id="106" w:name="_ENREF_33"/>
      <w:r w:rsidRPr="00625375">
        <w:rPr>
          <w:rFonts w:cs="Arial"/>
          <w:noProof/>
        </w:rPr>
        <w:t xml:space="preserve">Guttman, L. A. (1950). The basis for scalogram analysis. In S. A. Stouffer, L. A. Guttman &amp; E. A. Schuman (Eds.), </w:t>
      </w:r>
      <w:r w:rsidRPr="00625375">
        <w:rPr>
          <w:rFonts w:cs="Arial"/>
          <w:i/>
          <w:noProof/>
        </w:rPr>
        <w:t>Measurement and prediction. Volume 4 of Studies in social psychology</w:t>
      </w:r>
    </w:p>
    <w:p w14:paraId="0081A4CC" w14:textId="77777777" w:rsidR="00625375" w:rsidRPr="00625375" w:rsidRDefault="00625375" w:rsidP="00625375">
      <w:pPr>
        <w:spacing w:after="0"/>
        <w:ind w:left="720" w:hanging="720"/>
        <w:rPr>
          <w:rFonts w:cs="Arial"/>
          <w:noProof/>
        </w:rPr>
      </w:pPr>
      <w:r w:rsidRPr="00625375">
        <w:rPr>
          <w:rFonts w:cs="Arial"/>
          <w:i/>
          <w:noProof/>
        </w:rPr>
        <w:t>in world war II</w:t>
      </w:r>
      <w:r w:rsidRPr="00625375">
        <w:rPr>
          <w:rFonts w:cs="Arial"/>
          <w:noProof/>
        </w:rPr>
        <w:t>. Princeton: Princeton University Press.</w:t>
      </w:r>
      <w:bookmarkEnd w:id="106"/>
    </w:p>
    <w:p w14:paraId="089BC6EF" w14:textId="77777777" w:rsidR="00625375" w:rsidRPr="00625375" w:rsidRDefault="00625375" w:rsidP="00625375">
      <w:pPr>
        <w:spacing w:after="0"/>
        <w:ind w:left="720" w:hanging="720"/>
        <w:rPr>
          <w:rFonts w:cs="Arial"/>
          <w:noProof/>
        </w:rPr>
      </w:pPr>
      <w:bookmarkStart w:id="107" w:name="_ENREF_34"/>
      <w:r w:rsidRPr="00625375">
        <w:rPr>
          <w:rFonts w:cs="Arial"/>
          <w:noProof/>
        </w:rPr>
        <w:t xml:space="preserve">Homel, R. (1986). </w:t>
      </w:r>
      <w:r w:rsidRPr="00625375">
        <w:rPr>
          <w:rFonts w:cs="Arial"/>
          <w:i/>
          <w:noProof/>
        </w:rPr>
        <w:t>Policing the drinking driver: Random Breath Testing and the process of deterrence</w:t>
      </w:r>
      <w:r w:rsidRPr="00625375">
        <w:rPr>
          <w:rFonts w:cs="Arial"/>
          <w:noProof/>
        </w:rPr>
        <w:t>. Canberra: Federal Office of Road Safety.</w:t>
      </w:r>
      <w:bookmarkEnd w:id="107"/>
    </w:p>
    <w:p w14:paraId="5B2B615E" w14:textId="77777777" w:rsidR="00625375" w:rsidRPr="00625375" w:rsidRDefault="00625375" w:rsidP="00625375">
      <w:pPr>
        <w:spacing w:after="0"/>
        <w:ind w:left="720" w:hanging="720"/>
        <w:rPr>
          <w:rFonts w:cs="Arial"/>
          <w:noProof/>
        </w:rPr>
      </w:pPr>
      <w:bookmarkStart w:id="108" w:name="_ENREF_35"/>
      <w:r w:rsidRPr="00625375">
        <w:rPr>
          <w:rFonts w:cs="Arial"/>
          <w:noProof/>
        </w:rPr>
        <w:t xml:space="preserve">Homel, R. (1988). </w:t>
      </w:r>
      <w:r w:rsidRPr="00625375">
        <w:rPr>
          <w:rFonts w:cs="Arial"/>
          <w:i/>
          <w:noProof/>
        </w:rPr>
        <w:t>Policy and punishing the drinking driver: A study of general and specific deterrence</w:t>
      </w:r>
      <w:r w:rsidRPr="00625375">
        <w:rPr>
          <w:rFonts w:cs="Arial"/>
          <w:noProof/>
        </w:rPr>
        <w:t>. New York: Springer-Verlag.</w:t>
      </w:r>
      <w:bookmarkEnd w:id="108"/>
    </w:p>
    <w:p w14:paraId="2A432E60" w14:textId="77777777" w:rsidR="00625375" w:rsidRPr="00625375" w:rsidRDefault="00625375" w:rsidP="00625375">
      <w:pPr>
        <w:spacing w:after="0"/>
        <w:ind w:left="720" w:hanging="720"/>
        <w:rPr>
          <w:rFonts w:cs="Arial"/>
          <w:noProof/>
        </w:rPr>
      </w:pPr>
      <w:bookmarkStart w:id="109" w:name="_ENREF_36"/>
      <w:r w:rsidRPr="00625375">
        <w:rPr>
          <w:rFonts w:cs="Arial"/>
          <w:noProof/>
        </w:rPr>
        <w:t xml:space="preserve">Jensen, G. F., Erickson, M. L., &amp; Gibbs, J. P. (1978). Perceived risk of punishment and self-reported delinquency. </w:t>
      </w:r>
      <w:r w:rsidRPr="00625375">
        <w:rPr>
          <w:rFonts w:cs="Arial"/>
          <w:i/>
          <w:noProof/>
        </w:rPr>
        <w:t>Social Forces, 57</w:t>
      </w:r>
      <w:r w:rsidRPr="00625375">
        <w:rPr>
          <w:rFonts w:cs="Arial"/>
          <w:noProof/>
        </w:rPr>
        <w:t xml:space="preserve">, 57-78. </w:t>
      </w:r>
      <w:bookmarkEnd w:id="109"/>
    </w:p>
    <w:p w14:paraId="6E56E526" w14:textId="77777777" w:rsidR="00625375" w:rsidRPr="00625375" w:rsidRDefault="00625375" w:rsidP="00625375">
      <w:pPr>
        <w:spacing w:after="0"/>
        <w:ind w:left="720" w:hanging="720"/>
        <w:rPr>
          <w:rFonts w:cs="Arial"/>
          <w:noProof/>
        </w:rPr>
      </w:pPr>
      <w:bookmarkStart w:id="110" w:name="_ENREF_37"/>
      <w:r w:rsidRPr="00625375">
        <w:rPr>
          <w:rFonts w:cs="Arial"/>
          <w:noProof/>
        </w:rPr>
        <w:t xml:space="preserve">Jones, A. W. (2007). Age- and gender-related differences in blood amphetamine concentrations in apprehended drivers: Lack of association with clinical evidence of impairment. </w:t>
      </w:r>
      <w:r w:rsidRPr="00625375">
        <w:rPr>
          <w:rFonts w:cs="Arial"/>
          <w:i/>
          <w:noProof/>
        </w:rPr>
        <w:t>Addiction, 102</w:t>
      </w:r>
      <w:r w:rsidRPr="00625375">
        <w:rPr>
          <w:rFonts w:cs="Arial"/>
          <w:noProof/>
        </w:rPr>
        <w:t>, 1085-1091. doi: doi:10.1111/j.1360-0443.2007.01802.x</w:t>
      </w:r>
      <w:bookmarkEnd w:id="110"/>
    </w:p>
    <w:p w14:paraId="16A1DF90" w14:textId="77777777" w:rsidR="00625375" w:rsidRPr="00625375" w:rsidRDefault="00625375" w:rsidP="00625375">
      <w:pPr>
        <w:spacing w:after="0"/>
        <w:ind w:left="720" w:hanging="720"/>
        <w:rPr>
          <w:rFonts w:cs="Arial"/>
          <w:noProof/>
        </w:rPr>
      </w:pPr>
      <w:bookmarkStart w:id="111" w:name="_ENREF_38"/>
      <w:r w:rsidRPr="00625375">
        <w:rPr>
          <w:rFonts w:cs="Arial"/>
          <w:noProof/>
        </w:rPr>
        <w:t xml:space="preserve">Jones, C., Donnelly, N., Swift, W., &amp; Weatherburn, D. (2006). Preventing cannabis users from driving under the influence of cannabis. </w:t>
      </w:r>
      <w:r w:rsidRPr="00625375">
        <w:rPr>
          <w:rFonts w:cs="Arial"/>
          <w:i/>
          <w:noProof/>
        </w:rPr>
        <w:t>Accident Analysis &amp; Prevention, 38</w:t>
      </w:r>
      <w:r w:rsidRPr="00625375">
        <w:rPr>
          <w:rFonts w:cs="Arial"/>
          <w:noProof/>
        </w:rPr>
        <w:t xml:space="preserve">, 854-861. </w:t>
      </w:r>
      <w:bookmarkEnd w:id="111"/>
    </w:p>
    <w:p w14:paraId="5B0A5B6C" w14:textId="77777777" w:rsidR="00625375" w:rsidRPr="00625375" w:rsidRDefault="00625375" w:rsidP="00625375">
      <w:pPr>
        <w:spacing w:after="0"/>
        <w:ind w:left="720" w:hanging="720"/>
        <w:rPr>
          <w:rFonts w:cs="Arial"/>
          <w:noProof/>
        </w:rPr>
      </w:pPr>
      <w:bookmarkStart w:id="112" w:name="_ENREF_39"/>
      <w:r w:rsidRPr="00625375">
        <w:rPr>
          <w:rFonts w:cs="Arial"/>
          <w:noProof/>
        </w:rPr>
        <w:t xml:space="preserve">Lenné, M. G., Fry, C. L. M., Dietze, P., &amp; Rumbold, G. (2001). Attitudes and experiences of people who use cannabis and drive: Implications for drugs and driving legislation in Victoria, Australia. </w:t>
      </w:r>
      <w:r w:rsidRPr="00625375">
        <w:rPr>
          <w:rFonts w:cs="Arial"/>
          <w:i/>
          <w:noProof/>
        </w:rPr>
        <w:t>Drugs: Education, Prevention and Policy, 8</w:t>
      </w:r>
      <w:r w:rsidRPr="00625375">
        <w:rPr>
          <w:rFonts w:cs="Arial"/>
          <w:noProof/>
        </w:rPr>
        <w:t xml:space="preserve">, 307-313. </w:t>
      </w:r>
      <w:bookmarkEnd w:id="112"/>
    </w:p>
    <w:p w14:paraId="37621C58" w14:textId="77777777" w:rsidR="00625375" w:rsidRPr="00625375" w:rsidRDefault="00625375" w:rsidP="00625375">
      <w:pPr>
        <w:spacing w:after="0"/>
        <w:ind w:left="720" w:hanging="720"/>
        <w:rPr>
          <w:rFonts w:cs="Arial"/>
          <w:noProof/>
        </w:rPr>
      </w:pPr>
      <w:bookmarkStart w:id="113" w:name="_ENREF_40"/>
      <w:r w:rsidRPr="00625375">
        <w:rPr>
          <w:rFonts w:cs="Arial"/>
          <w:noProof/>
        </w:rPr>
        <w:t xml:space="preserve">Longo, M. C., Hunter, C. E., Lokan, R. J., White, J. M., &amp; White, M. A. (2000). The prevalence of alcohol, cannabinoids, benzodiazepines and stimulants amongst injured drivers and their role in driver culpability: Part I: The prevalence of drug use in drivers, and characteristics of the drug-positive group. </w:t>
      </w:r>
      <w:r w:rsidRPr="00625375">
        <w:rPr>
          <w:rFonts w:cs="Arial"/>
          <w:i/>
          <w:noProof/>
        </w:rPr>
        <w:t>Accident Analysis &amp; Prevention, 32</w:t>
      </w:r>
      <w:r w:rsidRPr="00625375">
        <w:rPr>
          <w:rFonts w:cs="Arial"/>
          <w:noProof/>
        </w:rPr>
        <w:t xml:space="preserve">, 613-622. </w:t>
      </w:r>
      <w:bookmarkEnd w:id="113"/>
    </w:p>
    <w:p w14:paraId="49E63B34" w14:textId="77777777" w:rsidR="00625375" w:rsidRPr="00625375" w:rsidRDefault="00625375" w:rsidP="00625375">
      <w:pPr>
        <w:spacing w:after="0"/>
        <w:ind w:left="720" w:hanging="720"/>
        <w:rPr>
          <w:rFonts w:cs="Arial"/>
          <w:noProof/>
        </w:rPr>
      </w:pPr>
      <w:bookmarkStart w:id="114" w:name="_ENREF_41"/>
      <w:r w:rsidRPr="00625375">
        <w:rPr>
          <w:rFonts w:cs="Arial"/>
          <w:noProof/>
        </w:rPr>
        <w:t xml:space="preserve">Lundqvist, T. (2005). Cognitive consequences of cannabis use: comparison with abuse of stimulants and heroin with regard to attention, memory and executive functions. </w:t>
      </w:r>
      <w:r w:rsidRPr="00625375">
        <w:rPr>
          <w:rFonts w:cs="Arial"/>
          <w:i/>
          <w:noProof/>
        </w:rPr>
        <w:t>Pharmacology, biochemistry, and behavior, 81</w:t>
      </w:r>
      <w:r w:rsidRPr="00625375">
        <w:rPr>
          <w:rFonts w:cs="Arial"/>
          <w:noProof/>
        </w:rPr>
        <w:t xml:space="preserve">(2), 319-330. </w:t>
      </w:r>
      <w:bookmarkEnd w:id="114"/>
    </w:p>
    <w:p w14:paraId="207A0E90" w14:textId="77777777" w:rsidR="00625375" w:rsidRPr="00625375" w:rsidRDefault="00625375" w:rsidP="00625375">
      <w:pPr>
        <w:spacing w:after="0"/>
        <w:ind w:left="720" w:hanging="720"/>
        <w:rPr>
          <w:rFonts w:cs="Arial"/>
          <w:noProof/>
        </w:rPr>
      </w:pPr>
      <w:bookmarkStart w:id="115" w:name="_ENREF_42"/>
      <w:r w:rsidRPr="00625375">
        <w:rPr>
          <w:rFonts w:cs="Arial"/>
          <w:noProof/>
        </w:rPr>
        <w:t xml:space="preserve">McIntosh, J., O'Brien, T., &amp; McKeganey, N. (2007). Drug driving and the management of risk: The perspectives and practices of a sample of problem drug users. </w:t>
      </w:r>
      <w:r w:rsidRPr="00625375">
        <w:rPr>
          <w:rFonts w:cs="Arial"/>
          <w:i/>
          <w:noProof/>
        </w:rPr>
        <w:t>International Journal of Drug Policy, 19</w:t>
      </w:r>
      <w:r w:rsidRPr="00625375">
        <w:rPr>
          <w:rFonts w:cs="Arial"/>
          <w:noProof/>
        </w:rPr>
        <w:t xml:space="preserve">, 248-254. </w:t>
      </w:r>
      <w:bookmarkEnd w:id="115"/>
    </w:p>
    <w:p w14:paraId="058D6788" w14:textId="77777777" w:rsidR="00625375" w:rsidRPr="00625375" w:rsidRDefault="00625375" w:rsidP="00625375">
      <w:pPr>
        <w:spacing w:after="0"/>
        <w:ind w:left="720" w:hanging="720"/>
        <w:rPr>
          <w:rFonts w:cs="Arial"/>
          <w:noProof/>
        </w:rPr>
      </w:pPr>
      <w:bookmarkStart w:id="116" w:name="_ENREF_43"/>
      <w:r w:rsidRPr="00625375">
        <w:rPr>
          <w:rFonts w:cs="Arial"/>
          <w:noProof/>
        </w:rPr>
        <w:t xml:space="preserve">Mura, P., Chatelain, C., Dumestre, V., Gaulier, J. M., Ghysel, M. H., Lacroix, C., . . . Kintz, P. (2006). Use of drugs of abuse in less than 30-year-old drivers killed in a road crash in France: A spectacular increase for cannabis, cocaine and amphetamines. </w:t>
      </w:r>
      <w:r w:rsidRPr="00625375">
        <w:rPr>
          <w:rFonts w:cs="Arial"/>
          <w:i/>
          <w:noProof/>
        </w:rPr>
        <w:t>Forensic Science International, 160</w:t>
      </w:r>
      <w:r w:rsidRPr="00625375">
        <w:rPr>
          <w:rFonts w:cs="Arial"/>
          <w:noProof/>
        </w:rPr>
        <w:t xml:space="preserve">(2-3), 168-172. </w:t>
      </w:r>
      <w:bookmarkEnd w:id="116"/>
    </w:p>
    <w:p w14:paraId="1CC98F3F" w14:textId="77777777" w:rsidR="00625375" w:rsidRPr="00625375" w:rsidRDefault="00625375" w:rsidP="00625375">
      <w:pPr>
        <w:spacing w:after="0"/>
        <w:ind w:left="720" w:hanging="720"/>
        <w:rPr>
          <w:rFonts w:cs="Arial"/>
          <w:noProof/>
        </w:rPr>
      </w:pPr>
      <w:bookmarkStart w:id="117" w:name="_ENREF_44"/>
      <w:r w:rsidRPr="00625375">
        <w:rPr>
          <w:rFonts w:cs="Arial"/>
          <w:noProof/>
        </w:rPr>
        <w:t xml:space="preserve">Nagin, D. S., &amp; Pogarsky, G. (2001). Integrating celerity, impulsivity, and extralegal sanction threats into a model of general deterrence: Theory and evidence. </w:t>
      </w:r>
      <w:r w:rsidRPr="00625375">
        <w:rPr>
          <w:rFonts w:cs="Arial"/>
          <w:i/>
          <w:noProof/>
        </w:rPr>
        <w:t>Criminology, 39</w:t>
      </w:r>
      <w:r w:rsidRPr="00625375">
        <w:rPr>
          <w:rFonts w:cs="Arial"/>
          <w:noProof/>
        </w:rPr>
        <w:t xml:space="preserve">, 865-891. </w:t>
      </w:r>
      <w:bookmarkEnd w:id="117"/>
    </w:p>
    <w:p w14:paraId="7B891842" w14:textId="77777777" w:rsidR="00625375" w:rsidRPr="00625375" w:rsidRDefault="00625375" w:rsidP="00625375">
      <w:pPr>
        <w:spacing w:after="0"/>
        <w:ind w:left="720" w:hanging="720"/>
        <w:rPr>
          <w:rFonts w:cs="Arial"/>
          <w:noProof/>
        </w:rPr>
      </w:pPr>
      <w:bookmarkStart w:id="118" w:name="_ENREF_45"/>
      <w:r w:rsidRPr="00625375">
        <w:rPr>
          <w:rFonts w:cs="Arial"/>
          <w:noProof/>
        </w:rPr>
        <w:t xml:space="preserve">Neale, J. (2004). Drug driving in Scotland: Prevalence and correlates amongst drug users entering treatment. </w:t>
      </w:r>
      <w:r w:rsidRPr="00625375">
        <w:rPr>
          <w:rFonts w:cs="Arial"/>
          <w:i/>
          <w:noProof/>
        </w:rPr>
        <w:t>International Journal of Drug Policy, 15</w:t>
      </w:r>
      <w:r w:rsidRPr="00625375">
        <w:rPr>
          <w:rFonts w:cs="Arial"/>
          <w:noProof/>
        </w:rPr>
        <w:t xml:space="preserve">, 27-35. </w:t>
      </w:r>
      <w:bookmarkEnd w:id="118"/>
    </w:p>
    <w:p w14:paraId="55749AE7" w14:textId="77777777" w:rsidR="00625375" w:rsidRPr="00625375" w:rsidRDefault="00625375" w:rsidP="00625375">
      <w:pPr>
        <w:spacing w:after="0"/>
        <w:ind w:left="720" w:hanging="720"/>
        <w:rPr>
          <w:rFonts w:cs="Arial"/>
          <w:noProof/>
        </w:rPr>
      </w:pPr>
      <w:bookmarkStart w:id="119" w:name="_ENREF_46"/>
      <w:r w:rsidRPr="00625375">
        <w:rPr>
          <w:rFonts w:cs="Arial"/>
          <w:noProof/>
        </w:rPr>
        <w:t xml:space="preserve">Nichols, J. L., &amp; Ross, H. L. (1988). </w:t>
      </w:r>
      <w:r w:rsidRPr="00625375">
        <w:rPr>
          <w:rFonts w:cs="Arial"/>
          <w:i/>
          <w:noProof/>
        </w:rPr>
        <w:t>Effectiveness and Legal Sanctions in Dealing with Drinking Drivers</w:t>
      </w:r>
      <w:r w:rsidRPr="00625375">
        <w:rPr>
          <w:rFonts w:cs="Arial"/>
          <w:noProof/>
        </w:rPr>
        <w:t>: National Highway Traffic Safety Administration.</w:t>
      </w:r>
      <w:bookmarkEnd w:id="119"/>
    </w:p>
    <w:p w14:paraId="756784BA" w14:textId="77777777" w:rsidR="00625375" w:rsidRPr="00625375" w:rsidRDefault="00625375" w:rsidP="00625375">
      <w:pPr>
        <w:spacing w:after="0"/>
        <w:ind w:left="720" w:hanging="720"/>
        <w:rPr>
          <w:rFonts w:cs="Arial"/>
          <w:noProof/>
        </w:rPr>
      </w:pPr>
      <w:bookmarkStart w:id="120" w:name="_ENREF_47"/>
      <w:r w:rsidRPr="00625375">
        <w:rPr>
          <w:rFonts w:cs="Arial"/>
          <w:noProof/>
        </w:rPr>
        <w:t xml:space="preserve">Paternoster, R., &amp; Iovanni, L. (1986). The deterrent effect of perceived severity: A reexamination. </w:t>
      </w:r>
      <w:r w:rsidRPr="00625375">
        <w:rPr>
          <w:rFonts w:cs="Arial"/>
          <w:i/>
          <w:noProof/>
        </w:rPr>
        <w:t>Social Forces, 64</w:t>
      </w:r>
      <w:r w:rsidRPr="00625375">
        <w:rPr>
          <w:rFonts w:cs="Arial"/>
          <w:noProof/>
        </w:rPr>
        <w:t xml:space="preserve">, 751-777. </w:t>
      </w:r>
      <w:bookmarkEnd w:id="120"/>
    </w:p>
    <w:p w14:paraId="1F5BDA98" w14:textId="77777777" w:rsidR="00625375" w:rsidRPr="00625375" w:rsidRDefault="00625375" w:rsidP="00625375">
      <w:pPr>
        <w:spacing w:after="0"/>
        <w:ind w:left="720" w:hanging="720"/>
        <w:rPr>
          <w:rFonts w:cs="Arial"/>
          <w:noProof/>
        </w:rPr>
      </w:pPr>
      <w:bookmarkStart w:id="121" w:name="_ENREF_48"/>
      <w:r w:rsidRPr="00625375">
        <w:rPr>
          <w:rFonts w:cs="Arial"/>
          <w:noProof/>
        </w:rPr>
        <w:t xml:space="preserve">Paternoster, R., &amp; Piquero, A. (1995). Reconceptualizing deterrence: An empirical test of personal and vicarious experiences. </w:t>
      </w:r>
      <w:r w:rsidRPr="00625375">
        <w:rPr>
          <w:rFonts w:cs="Arial"/>
          <w:i/>
          <w:noProof/>
        </w:rPr>
        <w:t>Journal of Research in Crime &amp; Delinquency, 32</w:t>
      </w:r>
      <w:r w:rsidRPr="00625375">
        <w:rPr>
          <w:rFonts w:cs="Arial"/>
          <w:noProof/>
        </w:rPr>
        <w:t xml:space="preserve">, 251-286. </w:t>
      </w:r>
      <w:bookmarkEnd w:id="121"/>
    </w:p>
    <w:p w14:paraId="21DDB8FC" w14:textId="77777777" w:rsidR="00625375" w:rsidRPr="00625375" w:rsidRDefault="00625375" w:rsidP="00625375">
      <w:pPr>
        <w:spacing w:after="0"/>
        <w:ind w:left="720" w:hanging="720"/>
        <w:rPr>
          <w:rFonts w:cs="Arial"/>
          <w:noProof/>
        </w:rPr>
      </w:pPr>
      <w:bookmarkStart w:id="122" w:name="_ENREF_49"/>
      <w:r w:rsidRPr="00625375">
        <w:rPr>
          <w:rFonts w:cs="Arial"/>
          <w:noProof/>
        </w:rPr>
        <w:t xml:space="preserve">Piquero, A. R., &amp; Paternoster, R. (1998). An application of Stafford and Warr's reconceptualization of deterrence to drinking and driving. </w:t>
      </w:r>
      <w:r w:rsidRPr="00625375">
        <w:rPr>
          <w:rFonts w:cs="Arial"/>
          <w:i/>
          <w:noProof/>
        </w:rPr>
        <w:t>Journal of Research in Crime and Delinquency, 35</w:t>
      </w:r>
      <w:r w:rsidRPr="00625375">
        <w:rPr>
          <w:rFonts w:cs="Arial"/>
          <w:noProof/>
        </w:rPr>
        <w:t xml:space="preserve">, 3-39. </w:t>
      </w:r>
      <w:bookmarkEnd w:id="122"/>
    </w:p>
    <w:p w14:paraId="520E6520" w14:textId="77777777" w:rsidR="00625375" w:rsidRPr="00625375" w:rsidRDefault="00625375" w:rsidP="00625375">
      <w:pPr>
        <w:spacing w:after="0"/>
        <w:ind w:left="720" w:hanging="720"/>
        <w:rPr>
          <w:rFonts w:cs="Arial"/>
          <w:noProof/>
        </w:rPr>
      </w:pPr>
      <w:bookmarkStart w:id="123" w:name="_ENREF_50"/>
      <w:r w:rsidRPr="00625375">
        <w:rPr>
          <w:rFonts w:cs="Arial"/>
          <w:noProof/>
        </w:rPr>
        <w:t xml:space="preserve">Piquero, A. R., &amp; Pogarsky, G. (2002). Beyond Stafford and Warr's reconceptualization of deterrence: Personal and vicarious experiences, impulsivity, and offending behavior. </w:t>
      </w:r>
      <w:r w:rsidRPr="00625375">
        <w:rPr>
          <w:rFonts w:cs="Arial"/>
          <w:i/>
          <w:noProof/>
        </w:rPr>
        <w:t>Journal of Research in Crime and Delinquency, 39</w:t>
      </w:r>
      <w:r w:rsidRPr="00625375">
        <w:rPr>
          <w:rFonts w:cs="Arial"/>
          <w:noProof/>
        </w:rPr>
        <w:t xml:space="preserve">, 153-186. </w:t>
      </w:r>
      <w:bookmarkEnd w:id="123"/>
    </w:p>
    <w:p w14:paraId="0D4A64B4" w14:textId="77777777" w:rsidR="00625375" w:rsidRPr="00625375" w:rsidRDefault="00625375" w:rsidP="00625375">
      <w:pPr>
        <w:spacing w:after="0"/>
        <w:ind w:left="720" w:hanging="720"/>
        <w:rPr>
          <w:rFonts w:cs="Arial"/>
          <w:noProof/>
        </w:rPr>
      </w:pPr>
      <w:bookmarkStart w:id="124" w:name="_ENREF_51"/>
      <w:r w:rsidRPr="00625375">
        <w:rPr>
          <w:rFonts w:cs="Arial"/>
          <w:noProof/>
        </w:rPr>
        <w:t xml:space="preserve">Pogarsky, G., &amp; Piquero, A. R. (2003). Can punishment encourage offending? Investigating the "resetting" effect. </w:t>
      </w:r>
      <w:r w:rsidRPr="00625375">
        <w:rPr>
          <w:rFonts w:cs="Arial"/>
          <w:i/>
          <w:noProof/>
        </w:rPr>
        <w:t>Journal of Research in Crime and Delinquency, 40</w:t>
      </w:r>
      <w:r w:rsidRPr="00625375">
        <w:rPr>
          <w:rFonts w:cs="Arial"/>
          <w:noProof/>
        </w:rPr>
        <w:t xml:space="preserve">, 95-120. </w:t>
      </w:r>
      <w:bookmarkEnd w:id="124"/>
    </w:p>
    <w:p w14:paraId="7A060C54" w14:textId="77777777" w:rsidR="00625375" w:rsidRPr="00625375" w:rsidRDefault="00625375" w:rsidP="00625375">
      <w:pPr>
        <w:spacing w:after="0"/>
        <w:ind w:left="720" w:hanging="720"/>
        <w:rPr>
          <w:rFonts w:cs="Arial"/>
          <w:noProof/>
        </w:rPr>
      </w:pPr>
      <w:bookmarkStart w:id="125" w:name="_ENREF_52"/>
      <w:r w:rsidRPr="00625375">
        <w:rPr>
          <w:rFonts w:cs="Arial"/>
          <w:noProof/>
        </w:rPr>
        <w:t xml:space="preserve">Ramaekers, J. G., Berghaus, G., van Laar, M., &amp; Drummer, O. H. (2004). Dose related risk of motor vehicle crashes after cannabis use. </w:t>
      </w:r>
      <w:r w:rsidRPr="00625375">
        <w:rPr>
          <w:rFonts w:cs="Arial"/>
          <w:i/>
          <w:noProof/>
        </w:rPr>
        <w:t>Drug and Alcohol Dependence, 73</w:t>
      </w:r>
      <w:r w:rsidRPr="00625375">
        <w:rPr>
          <w:rFonts w:cs="Arial"/>
          <w:noProof/>
        </w:rPr>
        <w:t xml:space="preserve">, 109-119. </w:t>
      </w:r>
      <w:bookmarkEnd w:id="125"/>
    </w:p>
    <w:p w14:paraId="5513E288" w14:textId="77777777" w:rsidR="00625375" w:rsidRPr="00625375" w:rsidRDefault="00625375" w:rsidP="00625375">
      <w:pPr>
        <w:spacing w:after="0"/>
        <w:ind w:left="720" w:hanging="720"/>
        <w:rPr>
          <w:rFonts w:cs="Arial"/>
          <w:noProof/>
        </w:rPr>
      </w:pPr>
      <w:bookmarkStart w:id="126" w:name="_ENREF_53"/>
      <w:r w:rsidRPr="00625375">
        <w:rPr>
          <w:rFonts w:cs="Arial"/>
          <w:noProof/>
        </w:rPr>
        <w:t xml:space="preserve">Riley, S. C. E., &amp; Hayward, E. (2004). Patterns, trends, and meanings of drug use by dance-drug users in Edinburgh, Scotland. </w:t>
      </w:r>
      <w:r w:rsidRPr="00625375">
        <w:rPr>
          <w:rFonts w:cs="Arial"/>
          <w:i/>
          <w:noProof/>
        </w:rPr>
        <w:t>Drugs: Education, Prevention &amp; Policy, 11</w:t>
      </w:r>
      <w:r w:rsidRPr="00625375">
        <w:rPr>
          <w:rFonts w:cs="Arial"/>
          <w:noProof/>
        </w:rPr>
        <w:t xml:space="preserve">, 243-262. </w:t>
      </w:r>
      <w:bookmarkEnd w:id="126"/>
    </w:p>
    <w:p w14:paraId="76E66A86" w14:textId="77777777" w:rsidR="00625375" w:rsidRPr="00625375" w:rsidRDefault="00625375" w:rsidP="00625375">
      <w:pPr>
        <w:spacing w:after="0"/>
        <w:ind w:left="720" w:hanging="720"/>
        <w:rPr>
          <w:rFonts w:cs="Arial"/>
          <w:noProof/>
        </w:rPr>
      </w:pPr>
      <w:bookmarkStart w:id="127" w:name="_ENREF_54"/>
      <w:r w:rsidRPr="00625375">
        <w:rPr>
          <w:rFonts w:cs="Arial"/>
          <w:noProof/>
        </w:rPr>
        <w:t xml:space="preserve">Ross, H. L. (1990). Successfully deterring the drinking driver. </w:t>
      </w:r>
      <w:r w:rsidRPr="00625375">
        <w:rPr>
          <w:rFonts w:cs="Arial"/>
          <w:i/>
          <w:noProof/>
        </w:rPr>
        <w:t>PsycCRITIQUES, 35</w:t>
      </w:r>
      <w:r w:rsidRPr="00625375">
        <w:rPr>
          <w:rFonts w:cs="Arial"/>
          <w:noProof/>
        </w:rPr>
        <w:t xml:space="preserve">, 873-875. </w:t>
      </w:r>
      <w:bookmarkEnd w:id="127"/>
    </w:p>
    <w:p w14:paraId="00917ED6" w14:textId="77777777" w:rsidR="00625375" w:rsidRPr="00625375" w:rsidRDefault="00625375" w:rsidP="00625375">
      <w:pPr>
        <w:spacing w:after="0"/>
        <w:ind w:left="720" w:hanging="720"/>
        <w:rPr>
          <w:rFonts w:cs="Arial"/>
          <w:noProof/>
        </w:rPr>
      </w:pPr>
      <w:bookmarkStart w:id="128" w:name="_ENREF_55"/>
      <w:r w:rsidRPr="00625375">
        <w:rPr>
          <w:rFonts w:cs="Arial"/>
          <w:noProof/>
        </w:rPr>
        <w:t xml:space="preserve">Schwilke, E. W., Sampaio dos Santos, M. I., &amp; Logan, B. K. (2006). Changing patterns of drug and alcohol use in fatally injured drivers in Washington State. </w:t>
      </w:r>
      <w:r w:rsidRPr="00625375">
        <w:rPr>
          <w:rFonts w:cs="Arial"/>
          <w:i/>
          <w:noProof/>
        </w:rPr>
        <w:t>Journal of Forensic Sciences, 51</w:t>
      </w:r>
      <w:r w:rsidRPr="00625375">
        <w:rPr>
          <w:rFonts w:cs="Arial"/>
          <w:noProof/>
        </w:rPr>
        <w:t xml:space="preserve">, 1191-1198. </w:t>
      </w:r>
      <w:bookmarkEnd w:id="128"/>
    </w:p>
    <w:p w14:paraId="68BB776F" w14:textId="77777777" w:rsidR="00625375" w:rsidRPr="00625375" w:rsidRDefault="00625375" w:rsidP="00625375">
      <w:pPr>
        <w:spacing w:after="0"/>
        <w:ind w:left="720" w:hanging="720"/>
        <w:rPr>
          <w:rFonts w:cs="Arial"/>
          <w:noProof/>
        </w:rPr>
      </w:pPr>
      <w:bookmarkStart w:id="129" w:name="_ENREF_56"/>
      <w:r w:rsidRPr="00625375">
        <w:rPr>
          <w:rFonts w:cs="Arial"/>
          <w:noProof/>
        </w:rPr>
        <w:t xml:space="preserve">Sitren, A., &amp; Applegate, B. (2007). Testing the deterrent effects of personal and vicarious experience with punishment and punishment avoidance. </w:t>
      </w:r>
      <w:r w:rsidRPr="00625375">
        <w:rPr>
          <w:rFonts w:cs="Arial"/>
          <w:i/>
          <w:noProof/>
        </w:rPr>
        <w:t>Deviant Behavior, 28</w:t>
      </w:r>
      <w:r w:rsidRPr="00625375">
        <w:rPr>
          <w:rFonts w:cs="Arial"/>
          <w:noProof/>
        </w:rPr>
        <w:t xml:space="preserve">, 29-55. </w:t>
      </w:r>
      <w:bookmarkEnd w:id="129"/>
    </w:p>
    <w:p w14:paraId="7AE1D728" w14:textId="77777777" w:rsidR="00625375" w:rsidRPr="00625375" w:rsidRDefault="00625375" w:rsidP="00625375">
      <w:pPr>
        <w:spacing w:after="0"/>
        <w:ind w:left="720" w:hanging="720"/>
        <w:rPr>
          <w:rFonts w:cs="Arial"/>
          <w:noProof/>
        </w:rPr>
      </w:pPr>
      <w:bookmarkStart w:id="130" w:name="_ENREF_57"/>
      <w:r w:rsidRPr="00625375">
        <w:rPr>
          <w:rFonts w:cs="Arial"/>
          <w:noProof/>
        </w:rPr>
        <w:t xml:space="preserve">Smith, D. A., &amp; Paternoster, R. (1987). The Gender Gap in Theories of Deviance: Issues and Evidence. </w:t>
      </w:r>
      <w:r w:rsidRPr="00625375">
        <w:rPr>
          <w:rFonts w:cs="Arial"/>
          <w:i/>
          <w:noProof/>
        </w:rPr>
        <w:t>Journal of Research in Crime and Delinquency, 24</w:t>
      </w:r>
      <w:r w:rsidRPr="00625375">
        <w:rPr>
          <w:rFonts w:cs="Arial"/>
          <w:noProof/>
        </w:rPr>
        <w:t>(2), 140-172. doi: 10.1177/0022427887024002004</w:t>
      </w:r>
      <w:bookmarkEnd w:id="130"/>
    </w:p>
    <w:p w14:paraId="45080C2C" w14:textId="77777777" w:rsidR="00625375" w:rsidRPr="00625375" w:rsidRDefault="00625375" w:rsidP="00625375">
      <w:pPr>
        <w:spacing w:after="0"/>
        <w:ind w:left="720" w:hanging="720"/>
        <w:rPr>
          <w:rFonts w:cs="Arial"/>
          <w:noProof/>
        </w:rPr>
      </w:pPr>
      <w:bookmarkStart w:id="131" w:name="_ENREF_58"/>
      <w:r w:rsidRPr="00625375">
        <w:rPr>
          <w:rFonts w:cs="Arial"/>
          <w:noProof/>
        </w:rPr>
        <w:t xml:space="preserve">Stafford, M. C., &amp; Warr, M. (1993). A reconceptualization of general and specific deterrence. </w:t>
      </w:r>
      <w:r w:rsidRPr="00625375">
        <w:rPr>
          <w:rFonts w:cs="Arial"/>
          <w:i/>
          <w:noProof/>
        </w:rPr>
        <w:t>Journal of Research in Crime and Delinquency, 30</w:t>
      </w:r>
      <w:r w:rsidRPr="00625375">
        <w:rPr>
          <w:rFonts w:cs="Arial"/>
          <w:noProof/>
        </w:rPr>
        <w:t xml:space="preserve">, 123-135. </w:t>
      </w:r>
      <w:bookmarkEnd w:id="131"/>
    </w:p>
    <w:p w14:paraId="60C7CA86" w14:textId="77777777" w:rsidR="00625375" w:rsidRPr="00625375" w:rsidRDefault="00625375" w:rsidP="00625375">
      <w:pPr>
        <w:spacing w:after="0"/>
        <w:ind w:left="720" w:hanging="720"/>
        <w:rPr>
          <w:rFonts w:cs="Arial"/>
          <w:noProof/>
        </w:rPr>
      </w:pPr>
      <w:bookmarkStart w:id="132" w:name="_ENREF_59"/>
      <w:r w:rsidRPr="00625375">
        <w:rPr>
          <w:rFonts w:cs="Arial"/>
          <w:noProof/>
        </w:rPr>
        <w:t xml:space="preserve">Stevenson, M., Palamara, P., Rooke, M., Richardson, K., Baker, M., &amp; Baumwol, J. (2001). Drink and drug driving: What's the skipper up to? </w:t>
      </w:r>
      <w:r w:rsidRPr="00625375">
        <w:rPr>
          <w:rFonts w:cs="Arial"/>
          <w:i/>
          <w:noProof/>
        </w:rPr>
        <w:t>Australian and New Zealand Journal of Public Health, 25</w:t>
      </w:r>
      <w:r w:rsidRPr="00625375">
        <w:rPr>
          <w:rFonts w:cs="Arial"/>
          <w:noProof/>
        </w:rPr>
        <w:t xml:space="preserve">, 511-513. </w:t>
      </w:r>
      <w:bookmarkEnd w:id="132"/>
    </w:p>
    <w:p w14:paraId="6BB16F03" w14:textId="77777777" w:rsidR="00625375" w:rsidRPr="00625375" w:rsidRDefault="00625375" w:rsidP="00625375">
      <w:pPr>
        <w:spacing w:after="0"/>
        <w:ind w:left="720" w:hanging="720"/>
        <w:rPr>
          <w:rFonts w:cs="Arial"/>
          <w:noProof/>
        </w:rPr>
      </w:pPr>
      <w:bookmarkStart w:id="133" w:name="_ENREF_60"/>
      <w:r w:rsidRPr="00625375">
        <w:rPr>
          <w:rFonts w:cs="Arial"/>
          <w:noProof/>
        </w:rPr>
        <w:t xml:space="preserve">Swann, P., Boorman, M., &amp; Papafotiou, K. (2004). </w:t>
      </w:r>
      <w:r w:rsidRPr="00625375">
        <w:rPr>
          <w:rFonts w:cs="Arial"/>
          <w:i/>
          <w:noProof/>
        </w:rPr>
        <w:t>Impairment and driving assessments of drivers given amphetamines, cannabis and benzodiazepines and oral fluid testing results.</w:t>
      </w:r>
      <w:r w:rsidRPr="00625375">
        <w:rPr>
          <w:rFonts w:cs="Arial"/>
          <w:noProof/>
        </w:rPr>
        <w:t xml:space="preserve"> Paper presented at the International Conference on Alcohol, Drugs and Traffic Safety (ICADTS), 17th, 2004, Glasgow, Scotland, United Kingdom.</w:t>
      </w:r>
      <w:bookmarkEnd w:id="133"/>
    </w:p>
    <w:p w14:paraId="10FCBB5B" w14:textId="77777777" w:rsidR="00625375" w:rsidRPr="00625375" w:rsidRDefault="00625375" w:rsidP="00625375">
      <w:pPr>
        <w:spacing w:after="0"/>
        <w:ind w:left="720" w:hanging="720"/>
        <w:rPr>
          <w:rFonts w:cs="Arial"/>
          <w:noProof/>
        </w:rPr>
      </w:pPr>
      <w:bookmarkStart w:id="134" w:name="_ENREF_61"/>
      <w:r w:rsidRPr="00625375">
        <w:rPr>
          <w:rFonts w:cs="Arial"/>
          <w:noProof/>
        </w:rPr>
        <w:t xml:space="preserve">Taxman, F. S., &amp; Piquero, A. (1998). On preventing drunk driving recidivism: An examination of rehabilitation and punishment approaches. </w:t>
      </w:r>
      <w:r w:rsidRPr="00625375">
        <w:rPr>
          <w:rFonts w:cs="Arial"/>
          <w:i/>
          <w:noProof/>
        </w:rPr>
        <w:t>Journal of Criminal Justice, 26</w:t>
      </w:r>
      <w:r w:rsidRPr="00625375">
        <w:rPr>
          <w:rFonts w:cs="Arial"/>
          <w:noProof/>
        </w:rPr>
        <w:t xml:space="preserve">, 129-143. </w:t>
      </w:r>
      <w:bookmarkEnd w:id="134"/>
    </w:p>
    <w:p w14:paraId="4AAC4FE0" w14:textId="77777777" w:rsidR="00625375" w:rsidRPr="00625375" w:rsidRDefault="00625375" w:rsidP="00625375">
      <w:pPr>
        <w:spacing w:after="0"/>
        <w:ind w:left="720" w:hanging="720"/>
        <w:rPr>
          <w:rFonts w:cs="Arial"/>
          <w:noProof/>
        </w:rPr>
      </w:pPr>
      <w:bookmarkStart w:id="135" w:name="_ENREF_62"/>
      <w:r w:rsidRPr="00625375">
        <w:rPr>
          <w:rFonts w:cs="Arial"/>
          <w:noProof/>
        </w:rPr>
        <w:t xml:space="preserve">van Dijk, J. (2008). </w:t>
      </w:r>
      <w:r w:rsidRPr="00625375">
        <w:rPr>
          <w:rFonts w:cs="Arial"/>
          <w:i/>
          <w:noProof/>
        </w:rPr>
        <w:t>The world of crime: Breaking the silence on problems of security, justice, and development across the world</w:t>
      </w:r>
      <w:r w:rsidRPr="00625375">
        <w:rPr>
          <w:rFonts w:cs="Arial"/>
          <w:noProof/>
        </w:rPr>
        <w:t>. Los Angeles: Sage Publications.</w:t>
      </w:r>
      <w:bookmarkEnd w:id="135"/>
    </w:p>
    <w:p w14:paraId="4F811898" w14:textId="77777777" w:rsidR="00625375" w:rsidRPr="00625375" w:rsidRDefault="00625375" w:rsidP="00625375">
      <w:pPr>
        <w:spacing w:after="0"/>
        <w:ind w:left="720" w:hanging="720"/>
        <w:rPr>
          <w:rFonts w:cs="Arial"/>
          <w:noProof/>
        </w:rPr>
      </w:pPr>
      <w:bookmarkStart w:id="136" w:name="_ENREF_63"/>
      <w:r w:rsidRPr="00625375">
        <w:rPr>
          <w:rFonts w:cs="Arial"/>
          <w:noProof/>
        </w:rPr>
        <w:t xml:space="preserve">Watling, C. N., &amp; Freeman, J. (2011). Exploring the theoretical underpinnings of driving whilst influenced by illicit substances. </w:t>
      </w:r>
      <w:r w:rsidRPr="00625375">
        <w:rPr>
          <w:rFonts w:cs="Arial"/>
          <w:i/>
          <w:noProof/>
        </w:rPr>
        <w:t>Transportation Research Part F: Traffic Psychology and Behaviour, 14</w:t>
      </w:r>
      <w:r w:rsidRPr="00625375">
        <w:rPr>
          <w:rFonts w:cs="Arial"/>
          <w:noProof/>
        </w:rPr>
        <w:t xml:space="preserve">(6), 567-578. </w:t>
      </w:r>
      <w:bookmarkEnd w:id="136"/>
    </w:p>
    <w:p w14:paraId="26995F5B" w14:textId="77777777" w:rsidR="00625375" w:rsidRPr="00625375" w:rsidRDefault="00625375" w:rsidP="00625375">
      <w:pPr>
        <w:spacing w:after="0"/>
        <w:ind w:left="720" w:hanging="720"/>
        <w:rPr>
          <w:rFonts w:cs="Arial"/>
          <w:noProof/>
        </w:rPr>
      </w:pPr>
      <w:bookmarkStart w:id="137" w:name="_ENREF_64"/>
      <w:r w:rsidRPr="00625375">
        <w:rPr>
          <w:rFonts w:cs="Arial"/>
          <w:noProof/>
        </w:rPr>
        <w:t xml:space="preserve">Watling, C. N., Freeman, J. E., &amp; Davey, J. D. (2014). I know, but I don’t care : how awareness of Queensland’s drug driving testing methods impact upon perceptions of deterrence and offending behaviours. </w:t>
      </w:r>
      <w:r w:rsidRPr="00625375">
        <w:rPr>
          <w:rFonts w:cs="Arial"/>
          <w:i/>
          <w:noProof/>
        </w:rPr>
        <w:t>Modern Traffic and Transportation Engineering Research, 3</w:t>
      </w:r>
      <w:r w:rsidRPr="00625375">
        <w:rPr>
          <w:rFonts w:cs="Arial"/>
          <w:noProof/>
        </w:rPr>
        <w:t xml:space="preserve">(1), 7-13. </w:t>
      </w:r>
      <w:bookmarkEnd w:id="137"/>
    </w:p>
    <w:p w14:paraId="64EBDB41" w14:textId="77777777" w:rsidR="00625375" w:rsidRPr="00625375" w:rsidRDefault="00625375" w:rsidP="00625375">
      <w:pPr>
        <w:spacing w:after="0"/>
        <w:ind w:left="720" w:hanging="720"/>
        <w:rPr>
          <w:rFonts w:cs="Arial"/>
          <w:noProof/>
        </w:rPr>
      </w:pPr>
      <w:bookmarkStart w:id="138" w:name="_ENREF_65"/>
      <w:r w:rsidRPr="00625375">
        <w:rPr>
          <w:rFonts w:cs="Arial"/>
          <w:noProof/>
        </w:rPr>
        <w:t xml:space="preserve">Watling, C. N., Freeman, J. E., Palk, G. R., &amp; Davey, J. D. (2011). Sex, drugs, and deterrence: Applying Stafford and Warr's reconceptualization of deterrence theory to drug driving across the genders. In N. M. Palmetti &amp; J. P. Russo (Eds.), </w:t>
      </w:r>
      <w:r w:rsidRPr="00625375">
        <w:rPr>
          <w:rFonts w:cs="Arial"/>
          <w:i/>
          <w:noProof/>
        </w:rPr>
        <w:t>Psychology of Punishment</w:t>
      </w:r>
      <w:r w:rsidRPr="00625375">
        <w:rPr>
          <w:rFonts w:cs="Arial"/>
          <w:noProof/>
        </w:rPr>
        <w:t>: Nova Science Publishers, Inc.</w:t>
      </w:r>
      <w:bookmarkEnd w:id="138"/>
    </w:p>
    <w:p w14:paraId="47474B77" w14:textId="77777777" w:rsidR="00625375" w:rsidRPr="00625375" w:rsidRDefault="00625375" w:rsidP="00625375">
      <w:pPr>
        <w:spacing w:after="0"/>
        <w:ind w:left="720" w:hanging="720"/>
        <w:rPr>
          <w:rFonts w:cs="Arial"/>
          <w:noProof/>
        </w:rPr>
      </w:pPr>
      <w:bookmarkStart w:id="139" w:name="_ENREF_66"/>
      <w:r w:rsidRPr="00625375">
        <w:rPr>
          <w:rFonts w:cs="Arial"/>
          <w:noProof/>
        </w:rPr>
        <w:t xml:space="preserve">Watling, C. N., Palk, G. R., Freeman, J. E., &amp; Davey, J. D. (2010). Applying Stafford and Warr's reconceptualization of deterrence theory to drug driving: Can it predict those likely to offend? </w:t>
      </w:r>
      <w:r w:rsidRPr="00625375">
        <w:rPr>
          <w:rFonts w:cs="Arial"/>
          <w:i/>
          <w:noProof/>
        </w:rPr>
        <w:t>Accident Analysis &amp; Prevention, 42</w:t>
      </w:r>
      <w:r w:rsidRPr="00625375">
        <w:rPr>
          <w:rFonts w:cs="Arial"/>
          <w:noProof/>
        </w:rPr>
        <w:t>(2), 452-458. doi: 10.1016/j.aap.2009.09.007</w:t>
      </w:r>
      <w:bookmarkEnd w:id="139"/>
    </w:p>
    <w:p w14:paraId="152701EE" w14:textId="77777777" w:rsidR="00625375" w:rsidRPr="00625375" w:rsidRDefault="00625375" w:rsidP="00625375">
      <w:pPr>
        <w:spacing w:after="0"/>
        <w:ind w:left="720" w:hanging="720"/>
        <w:rPr>
          <w:rFonts w:cs="Arial"/>
          <w:noProof/>
        </w:rPr>
      </w:pPr>
      <w:bookmarkStart w:id="140" w:name="_ENREF_67"/>
      <w:r w:rsidRPr="00625375">
        <w:rPr>
          <w:rFonts w:cs="Arial"/>
          <w:noProof/>
        </w:rPr>
        <w:t xml:space="preserve">Williams, K. R., &amp; Hawkins, R. (1986). Perceptual research on general deterrence: A critical review. </w:t>
      </w:r>
      <w:r w:rsidRPr="00625375">
        <w:rPr>
          <w:rFonts w:cs="Arial"/>
          <w:i/>
          <w:noProof/>
        </w:rPr>
        <w:t>Law &amp; Society Review, 20</w:t>
      </w:r>
      <w:r w:rsidRPr="00625375">
        <w:rPr>
          <w:rFonts w:cs="Arial"/>
          <w:noProof/>
        </w:rPr>
        <w:t xml:space="preserve">, 545-572. </w:t>
      </w:r>
      <w:bookmarkEnd w:id="140"/>
    </w:p>
    <w:p w14:paraId="1481B7F1" w14:textId="77777777" w:rsidR="00625375" w:rsidRPr="00625375" w:rsidRDefault="00625375" w:rsidP="00625375">
      <w:pPr>
        <w:spacing w:after="0"/>
        <w:ind w:left="720" w:hanging="720"/>
        <w:rPr>
          <w:rFonts w:cs="Arial"/>
          <w:noProof/>
        </w:rPr>
      </w:pPr>
      <w:bookmarkStart w:id="141" w:name="_ENREF_68"/>
      <w:r w:rsidRPr="00625375">
        <w:rPr>
          <w:rFonts w:cs="Arial"/>
          <w:noProof/>
        </w:rPr>
        <w:t xml:space="preserve">Yu, J. (2000). Punishment and alcohol problems: Recidivism among drinking-driving offenders. </w:t>
      </w:r>
      <w:r w:rsidRPr="00625375">
        <w:rPr>
          <w:rFonts w:cs="Arial"/>
          <w:i/>
          <w:noProof/>
        </w:rPr>
        <w:t>Journal of Criminal Justice, 28</w:t>
      </w:r>
      <w:r w:rsidRPr="00625375">
        <w:rPr>
          <w:rFonts w:cs="Arial"/>
          <w:noProof/>
        </w:rPr>
        <w:t xml:space="preserve">(4), 261-270. doi: </w:t>
      </w:r>
      <w:hyperlink r:id="rId23" w:history="1">
        <w:r w:rsidRPr="00625375">
          <w:rPr>
            <w:rStyle w:val="Hyperlink"/>
            <w:rFonts w:cs="Arial"/>
            <w:noProof/>
          </w:rPr>
          <w:t>http://dx.doi.org/10.1016/S0047-2352(00)00047-7</w:t>
        </w:r>
        <w:bookmarkEnd w:id="141"/>
      </w:hyperlink>
    </w:p>
    <w:p w14:paraId="4F7A6008" w14:textId="77777777" w:rsidR="00625375" w:rsidRPr="00625375" w:rsidRDefault="00625375" w:rsidP="00625375">
      <w:pPr>
        <w:spacing w:after="0"/>
        <w:ind w:left="720" w:hanging="720"/>
        <w:rPr>
          <w:rFonts w:cs="Arial"/>
          <w:noProof/>
        </w:rPr>
      </w:pPr>
      <w:bookmarkStart w:id="142" w:name="_ENREF_69"/>
      <w:r w:rsidRPr="00625375">
        <w:rPr>
          <w:rFonts w:cs="Arial"/>
          <w:noProof/>
        </w:rPr>
        <w:t xml:space="preserve">Yu, J., Evans, P. C., &amp; Clark, L. P. (2006). Alcohol addiction and perceived sanction risks: Deterring drinking drivers. </w:t>
      </w:r>
      <w:r w:rsidRPr="00625375">
        <w:rPr>
          <w:rFonts w:cs="Arial"/>
          <w:i/>
          <w:noProof/>
        </w:rPr>
        <w:t>Journal of Criminal Justice, 34</w:t>
      </w:r>
      <w:r w:rsidRPr="00625375">
        <w:rPr>
          <w:rFonts w:cs="Arial"/>
          <w:noProof/>
        </w:rPr>
        <w:t xml:space="preserve">, 165-174. </w:t>
      </w:r>
      <w:bookmarkEnd w:id="142"/>
    </w:p>
    <w:p w14:paraId="24C2F7B0" w14:textId="77777777" w:rsidR="00625375" w:rsidRPr="00625375" w:rsidRDefault="00625375" w:rsidP="00625375">
      <w:pPr>
        <w:ind w:left="720" w:hanging="720"/>
        <w:rPr>
          <w:rFonts w:cs="Arial"/>
          <w:noProof/>
        </w:rPr>
      </w:pPr>
      <w:bookmarkStart w:id="143" w:name="_ENREF_70"/>
      <w:r w:rsidRPr="00625375">
        <w:rPr>
          <w:rFonts w:cs="Arial"/>
          <w:noProof/>
        </w:rPr>
        <w:t xml:space="preserve">Zimring, F. E., &amp; Hawkins, R. (1973). </w:t>
      </w:r>
      <w:r w:rsidRPr="00625375">
        <w:rPr>
          <w:rFonts w:cs="Arial"/>
          <w:i/>
          <w:noProof/>
        </w:rPr>
        <w:t>Deterrence: The legal threat in crime control</w:t>
      </w:r>
      <w:r w:rsidRPr="00625375">
        <w:rPr>
          <w:rFonts w:cs="Arial"/>
          <w:noProof/>
        </w:rPr>
        <w:t>. Chicago: The University of Chicago Press.</w:t>
      </w:r>
      <w:bookmarkEnd w:id="143"/>
    </w:p>
    <w:p w14:paraId="66A4DA2D" w14:textId="77777777" w:rsidR="00625375" w:rsidRDefault="00625375" w:rsidP="00625375">
      <w:pPr>
        <w:rPr>
          <w:rFonts w:cs="Arial"/>
          <w:noProof/>
        </w:rPr>
      </w:pPr>
    </w:p>
    <w:p w14:paraId="5D52D5E0" w14:textId="77777777" w:rsidR="00C13EB3" w:rsidRPr="00CA7E57" w:rsidRDefault="00F7561E" w:rsidP="00C13EB3">
      <w:pPr>
        <w:rPr>
          <w:rFonts w:asciiTheme="minorHAnsi" w:hAnsiTheme="minorHAnsi"/>
        </w:rPr>
      </w:pPr>
      <w:r w:rsidRPr="00CA7E57">
        <w:rPr>
          <w:rFonts w:asciiTheme="minorHAnsi" w:hAnsiTheme="minorHAnsi"/>
        </w:rPr>
        <w:fldChar w:fldCharType="end"/>
      </w:r>
    </w:p>
    <w:p w14:paraId="4DE3D0EF" w14:textId="77777777" w:rsidR="00BF0766" w:rsidRPr="00CA7E57" w:rsidRDefault="00BF0766" w:rsidP="00C13EB3">
      <w:pPr>
        <w:rPr>
          <w:rFonts w:asciiTheme="minorHAnsi" w:hAnsiTheme="minorHAnsi"/>
        </w:rPr>
      </w:pPr>
    </w:p>
    <w:p w14:paraId="37D34381" w14:textId="77777777" w:rsidR="00BF0766" w:rsidRPr="00CA7E57" w:rsidRDefault="00BF0766" w:rsidP="00C13EB3">
      <w:pPr>
        <w:rPr>
          <w:rFonts w:asciiTheme="minorHAnsi" w:hAnsiTheme="minorHAnsi"/>
        </w:rPr>
      </w:pPr>
    </w:p>
    <w:p w14:paraId="3ED18E2B" w14:textId="77777777" w:rsidR="00BF0766" w:rsidRPr="00CA7E57" w:rsidRDefault="00BF0766" w:rsidP="00C13EB3">
      <w:pPr>
        <w:rPr>
          <w:rFonts w:asciiTheme="minorHAnsi" w:hAnsiTheme="minorHAnsi"/>
        </w:rPr>
      </w:pPr>
    </w:p>
    <w:p w14:paraId="0847ED74" w14:textId="77777777" w:rsidR="00BF0766" w:rsidRPr="00CA7E57" w:rsidRDefault="00BF0766" w:rsidP="00C13EB3">
      <w:pPr>
        <w:rPr>
          <w:rFonts w:asciiTheme="minorHAnsi" w:hAnsiTheme="minorHAnsi"/>
        </w:rPr>
      </w:pPr>
    </w:p>
    <w:p w14:paraId="4A6D28D9" w14:textId="77777777" w:rsidR="00BF0766" w:rsidRPr="00CA7E57" w:rsidRDefault="00BF0766">
      <w:pPr>
        <w:spacing w:after="0" w:line="240" w:lineRule="auto"/>
        <w:rPr>
          <w:rFonts w:asciiTheme="minorHAnsi" w:hAnsiTheme="minorHAnsi"/>
        </w:rPr>
      </w:pPr>
      <w:r w:rsidRPr="00CA7E57">
        <w:rPr>
          <w:rFonts w:asciiTheme="minorHAnsi" w:hAnsiTheme="minorHAnsi"/>
        </w:rPr>
        <w:br w:type="page"/>
      </w:r>
    </w:p>
    <w:p w14:paraId="58C4DF07" w14:textId="77777777" w:rsidR="00BF0766" w:rsidRPr="00CA7E57" w:rsidRDefault="00BF0766" w:rsidP="00BF0766">
      <w:pPr>
        <w:pStyle w:val="Heading1"/>
        <w:rPr>
          <w:rFonts w:asciiTheme="minorHAnsi" w:hAnsiTheme="minorHAnsi"/>
        </w:rPr>
      </w:pPr>
      <w:bookmarkStart w:id="144" w:name="_Toc378783591"/>
      <w:r w:rsidRPr="00CA7E57">
        <w:rPr>
          <w:rFonts w:asciiTheme="minorHAnsi" w:hAnsiTheme="minorHAnsi"/>
        </w:rPr>
        <w:t>Appendix A</w:t>
      </w:r>
      <w:bookmarkEnd w:id="144"/>
    </w:p>
    <w:p w14:paraId="13ACF35A" w14:textId="77777777" w:rsidR="008110EC" w:rsidRPr="00CA7E57" w:rsidRDefault="008110EC" w:rsidP="008110EC">
      <w:pPr>
        <w:spacing w:after="0" w:line="480" w:lineRule="auto"/>
        <w:rPr>
          <w:rFonts w:asciiTheme="minorHAnsi" w:eastAsia="SimSun" w:hAnsiTheme="minorHAnsi"/>
          <w:i/>
          <w:szCs w:val="24"/>
          <w:lang w:eastAsia="zh-CN"/>
        </w:rPr>
      </w:pPr>
      <w:r w:rsidRPr="00CA7E57">
        <w:rPr>
          <w:rFonts w:asciiTheme="minorHAnsi" w:eastAsia="SimSun" w:hAnsiTheme="minorHAnsi"/>
          <w:i/>
          <w:noProof/>
          <w:szCs w:val="24"/>
          <w:lang w:eastAsia="en-AU"/>
        </w:rPr>
        <w:drawing>
          <wp:anchor distT="0" distB="0" distL="114300" distR="114300" simplePos="0" relativeHeight="251661824" behindDoc="1" locked="0" layoutInCell="1" allowOverlap="1" wp14:anchorId="33EB6A81" wp14:editId="6961B5A5">
            <wp:simplePos x="0" y="0"/>
            <wp:positionH relativeFrom="column">
              <wp:posOffset>2473325</wp:posOffset>
            </wp:positionH>
            <wp:positionV relativeFrom="paragraph">
              <wp:posOffset>276860</wp:posOffset>
            </wp:positionV>
            <wp:extent cx="838200" cy="838200"/>
            <wp:effectExtent l="0" t="0" r="0" b="0"/>
            <wp:wrapTight wrapText="bothSides">
              <wp:wrapPolygon edited="0">
                <wp:start x="0" y="0"/>
                <wp:lineTo x="0" y="21109"/>
                <wp:lineTo x="21109" y="21109"/>
                <wp:lineTo x="21109" y="0"/>
                <wp:lineTo x="0" y="0"/>
              </wp:wrapPolygon>
            </wp:wrapTight>
            <wp:docPr id="5" name="Picture 5" descr="QUTLO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TLOGO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bookmarkStart w:id="145" w:name="_Toc212211903"/>
      <w:bookmarkStart w:id="146" w:name="_Toc212519196"/>
      <w:r w:rsidRPr="00CA7E57">
        <w:rPr>
          <w:rFonts w:asciiTheme="minorHAnsi" w:eastAsia="SimSun" w:hAnsiTheme="minorHAnsi"/>
          <w:i/>
          <w:szCs w:val="24"/>
          <w:lang w:eastAsia="zh-CN"/>
        </w:rPr>
        <w:t>Information Sheet and Drug Driving Questionnaire</w:t>
      </w:r>
      <w:bookmarkEnd w:id="145"/>
      <w:bookmarkEnd w:id="146"/>
    </w:p>
    <w:p w14:paraId="6D007512" w14:textId="77777777" w:rsidR="008110EC" w:rsidRPr="00CA7E57" w:rsidRDefault="008110EC" w:rsidP="008110EC">
      <w:pPr>
        <w:spacing w:after="240" w:line="480" w:lineRule="auto"/>
        <w:jc w:val="center"/>
        <w:rPr>
          <w:rFonts w:asciiTheme="minorHAnsi" w:eastAsia="SimSun" w:hAnsiTheme="minorHAnsi"/>
          <w:b/>
          <w:sz w:val="22"/>
          <w:szCs w:val="22"/>
          <w:lang w:eastAsia="zh-CN"/>
        </w:rPr>
      </w:pPr>
    </w:p>
    <w:p w14:paraId="45982847" w14:textId="77777777" w:rsidR="008110EC" w:rsidRPr="00CA7E57" w:rsidRDefault="008110EC" w:rsidP="008110EC">
      <w:pPr>
        <w:widowControl w:val="0"/>
        <w:spacing w:after="0" w:line="240" w:lineRule="auto"/>
        <w:jc w:val="both"/>
        <w:rPr>
          <w:rFonts w:asciiTheme="minorHAnsi" w:eastAsia="SimSun" w:hAnsiTheme="minorHAnsi"/>
          <w:b/>
          <w:spacing w:val="-4"/>
          <w:sz w:val="21"/>
          <w:szCs w:val="21"/>
        </w:rPr>
      </w:pPr>
    </w:p>
    <w:p w14:paraId="794E05A1" w14:textId="77777777" w:rsidR="008110EC" w:rsidRPr="00CA7E57" w:rsidRDefault="008110EC" w:rsidP="008110EC">
      <w:pPr>
        <w:widowControl w:val="0"/>
        <w:spacing w:after="0" w:line="240" w:lineRule="auto"/>
        <w:jc w:val="both"/>
        <w:rPr>
          <w:rFonts w:asciiTheme="minorHAnsi" w:eastAsia="SimSun" w:hAnsiTheme="minorHAnsi"/>
          <w:b/>
          <w:spacing w:val="-4"/>
          <w:sz w:val="21"/>
          <w:szCs w:val="21"/>
        </w:rPr>
      </w:pPr>
    </w:p>
    <w:p w14:paraId="413AE986" w14:textId="77777777" w:rsidR="008110EC" w:rsidRPr="00CA7E57" w:rsidRDefault="008110EC" w:rsidP="008110EC">
      <w:pPr>
        <w:widowControl w:val="0"/>
        <w:spacing w:after="0" w:line="240" w:lineRule="auto"/>
        <w:jc w:val="both"/>
        <w:rPr>
          <w:rFonts w:asciiTheme="minorHAnsi" w:eastAsia="SimSun" w:hAnsiTheme="minorHAnsi"/>
          <w:b/>
          <w:spacing w:val="-4"/>
          <w:sz w:val="21"/>
          <w:szCs w:val="21"/>
        </w:rPr>
      </w:pPr>
      <w:r w:rsidRPr="00CA7E57">
        <w:rPr>
          <w:rFonts w:asciiTheme="minorHAnsi" w:eastAsia="SimSun" w:hAnsiTheme="minorHAnsi"/>
          <w:b/>
          <w:spacing w:val="-4"/>
          <w:sz w:val="21"/>
          <w:szCs w:val="21"/>
        </w:rPr>
        <w:t>Drug Driving Research Study</w:t>
      </w:r>
    </w:p>
    <w:p w14:paraId="0C1D9339"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65A5A781"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If you have questions you would like to ask about this research, please contact:</w:t>
      </w:r>
    </w:p>
    <w:p w14:paraId="1F17E9BD"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736EC462"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 xml:space="preserve">Dr Kerry Armstrong </w:t>
      </w:r>
    </w:p>
    <w:p w14:paraId="7B70E3CD"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Centre for Accident Research and Road Safety – Queensland (CARRS-Q)</w:t>
      </w:r>
    </w:p>
    <w:p w14:paraId="34E02795"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Telephone: (07) 3138 8418</w:t>
      </w:r>
    </w:p>
    <w:p w14:paraId="165B5F91"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4A6DE862" w14:textId="77777777" w:rsidR="008110EC" w:rsidRPr="00CA7E57" w:rsidRDefault="008110EC" w:rsidP="008110EC">
      <w:pPr>
        <w:widowControl w:val="0"/>
        <w:spacing w:after="60" w:line="240" w:lineRule="auto"/>
        <w:jc w:val="both"/>
        <w:rPr>
          <w:rFonts w:asciiTheme="minorHAnsi" w:eastAsia="SimSun" w:hAnsiTheme="minorHAnsi"/>
          <w:spacing w:val="-4"/>
          <w:sz w:val="21"/>
          <w:szCs w:val="21"/>
        </w:rPr>
      </w:pPr>
      <w:r w:rsidRPr="00CA7E57">
        <w:rPr>
          <w:rFonts w:asciiTheme="minorHAnsi" w:eastAsia="SimSun" w:hAnsiTheme="minorHAnsi"/>
          <w:b/>
          <w:spacing w:val="-4"/>
          <w:sz w:val="21"/>
          <w:szCs w:val="21"/>
        </w:rPr>
        <w:t>What is this study about?</w:t>
      </w:r>
    </w:p>
    <w:p w14:paraId="7578E5F8" w14:textId="77777777" w:rsidR="008110EC" w:rsidRPr="00CA7E57" w:rsidRDefault="008110EC" w:rsidP="008110EC">
      <w:pPr>
        <w:spacing w:after="0" w:line="240" w:lineRule="auto"/>
        <w:ind w:left="20"/>
        <w:jc w:val="both"/>
        <w:rPr>
          <w:rFonts w:asciiTheme="minorHAnsi" w:eastAsia="SimSun" w:hAnsiTheme="minorHAnsi"/>
          <w:position w:val="6"/>
          <w:sz w:val="21"/>
          <w:szCs w:val="21"/>
          <w:lang w:eastAsia="zh-CN"/>
        </w:rPr>
      </w:pPr>
      <w:r w:rsidRPr="00CA7E57">
        <w:rPr>
          <w:rFonts w:asciiTheme="minorHAnsi" w:eastAsia="SimSun" w:hAnsiTheme="minorHAnsi"/>
          <w:sz w:val="21"/>
          <w:szCs w:val="21"/>
          <w:lang w:eastAsia="zh-CN"/>
        </w:rPr>
        <w:t>This study aims to investigate whether the drug driving testing legislation and enforcement techniques introduced in the ACT from May 2011 influence motorists’: (a) perceptions of being detected (b) corresponding drug driving behaviours, and (c) overall drug use behaviours.  This will provide valuable information regarding the impact of the roadside detection methods and legislation as well as informing the best possible methods to introduce drug driving countermeasures.</w:t>
      </w:r>
    </w:p>
    <w:p w14:paraId="3A1B4A4A"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43FDC1A3"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We want to find out:</w:t>
      </w:r>
    </w:p>
    <w:p w14:paraId="78FA725D" w14:textId="77777777" w:rsidR="008110EC" w:rsidRPr="00CA7E57" w:rsidRDefault="008110EC" w:rsidP="008110EC">
      <w:pPr>
        <w:widowControl w:val="0"/>
        <w:numPr>
          <w:ilvl w:val="0"/>
          <w:numId w:val="5"/>
        </w:numPr>
        <w:spacing w:before="120" w:after="60" w:line="240" w:lineRule="auto"/>
        <w:ind w:hanging="567"/>
        <w:jc w:val="both"/>
        <w:rPr>
          <w:rFonts w:asciiTheme="minorHAnsi" w:eastAsia="SimSun" w:hAnsiTheme="minorHAnsi"/>
          <w:spacing w:val="-4"/>
          <w:sz w:val="21"/>
          <w:szCs w:val="21"/>
        </w:rPr>
      </w:pPr>
      <w:r w:rsidRPr="00CA7E57">
        <w:rPr>
          <w:rFonts w:asciiTheme="minorHAnsi" w:eastAsia="SimSun" w:hAnsiTheme="minorHAnsi"/>
          <w:spacing w:val="-4"/>
          <w:sz w:val="21"/>
          <w:szCs w:val="21"/>
        </w:rPr>
        <w:t>If you have ever consumed any form of illicit substance</w:t>
      </w:r>
    </w:p>
    <w:p w14:paraId="3B02460F" w14:textId="77777777" w:rsidR="008110EC" w:rsidRPr="00CA7E57" w:rsidRDefault="008110EC" w:rsidP="008110EC">
      <w:pPr>
        <w:widowControl w:val="0"/>
        <w:numPr>
          <w:ilvl w:val="0"/>
          <w:numId w:val="5"/>
        </w:numPr>
        <w:spacing w:before="60" w:after="60" w:line="240" w:lineRule="auto"/>
        <w:ind w:hanging="567"/>
        <w:jc w:val="both"/>
        <w:rPr>
          <w:rFonts w:asciiTheme="minorHAnsi" w:eastAsia="SimSun" w:hAnsiTheme="minorHAnsi"/>
          <w:spacing w:val="-4"/>
          <w:sz w:val="21"/>
          <w:szCs w:val="21"/>
        </w:rPr>
      </w:pPr>
      <w:r w:rsidRPr="00CA7E57">
        <w:rPr>
          <w:rFonts w:asciiTheme="minorHAnsi" w:eastAsia="SimSun" w:hAnsiTheme="minorHAnsi"/>
          <w:spacing w:val="-4"/>
          <w:sz w:val="21"/>
          <w:szCs w:val="21"/>
        </w:rPr>
        <w:t xml:space="preserve">If you have ever driven a motor vehicle after consuming any illicit substance </w:t>
      </w:r>
    </w:p>
    <w:p w14:paraId="6146730E" w14:textId="77777777" w:rsidR="008110EC" w:rsidRPr="00CA7E57" w:rsidRDefault="008110EC" w:rsidP="008110EC">
      <w:pPr>
        <w:widowControl w:val="0"/>
        <w:numPr>
          <w:ilvl w:val="0"/>
          <w:numId w:val="5"/>
        </w:numPr>
        <w:spacing w:before="60" w:after="60" w:line="240" w:lineRule="auto"/>
        <w:ind w:hanging="567"/>
        <w:jc w:val="both"/>
        <w:rPr>
          <w:rFonts w:asciiTheme="minorHAnsi" w:eastAsia="SimSun" w:hAnsiTheme="minorHAnsi"/>
          <w:spacing w:val="-4"/>
          <w:sz w:val="21"/>
          <w:szCs w:val="21"/>
        </w:rPr>
      </w:pPr>
      <w:r w:rsidRPr="00CA7E57">
        <w:rPr>
          <w:rFonts w:asciiTheme="minorHAnsi" w:eastAsia="SimSun" w:hAnsiTheme="minorHAnsi"/>
          <w:spacing w:val="-4"/>
          <w:sz w:val="21"/>
          <w:szCs w:val="21"/>
        </w:rPr>
        <w:t>Whether you are aware of roadside oral fluid drug testing</w:t>
      </w:r>
    </w:p>
    <w:p w14:paraId="66B8D678" w14:textId="77777777" w:rsidR="008110EC" w:rsidRPr="00CA7E57" w:rsidRDefault="008110EC" w:rsidP="008110EC">
      <w:pPr>
        <w:widowControl w:val="0"/>
        <w:numPr>
          <w:ilvl w:val="0"/>
          <w:numId w:val="5"/>
        </w:numPr>
        <w:spacing w:before="60" w:after="60" w:line="240" w:lineRule="auto"/>
        <w:ind w:hanging="567"/>
        <w:jc w:val="both"/>
        <w:rPr>
          <w:rFonts w:asciiTheme="minorHAnsi" w:eastAsia="SimSun" w:hAnsiTheme="minorHAnsi"/>
          <w:spacing w:val="-4"/>
          <w:sz w:val="21"/>
          <w:szCs w:val="21"/>
        </w:rPr>
      </w:pPr>
      <w:r w:rsidRPr="00CA7E57">
        <w:rPr>
          <w:rFonts w:asciiTheme="minorHAnsi" w:eastAsia="SimSun" w:hAnsiTheme="minorHAnsi"/>
          <w:spacing w:val="-4"/>
          <w:sz w:val="21"/>
          <w:szCs w:val="21"/>
        </w:rPr>
        <w:t>If the testing techniques and legislation has influenced your possible drug driving behaviour</w:t>
      </w:r>
    </w:p>
    <w:p w14:paraId="5C08B97F" w14:textId="77777777" w:rsidR="008110EC" w:rsidRPr="00CA7E57" w:rsidRDefault="008110EC" w:rsidP="008110EC">
      <w:pPr>
        <w:widowControl w:val="0"/>
        <w:numPr>
          <w:ilvl w:val="0"/>
          <w:numId w:val="5"/>
        </w:numPr>
        <w:spacing w:before="60" w:after="60" w:line="240" w:lineRule="auto"/>
        <w:ind w:hanging="567"/>
        <w:jc w:val="both"/>
        <w:rPr>
          <w:rFonts w:asciiTheme="minorHAnsi" w:eastAsia="SimSun" w:hAnsiTheme="minorHAnsi"/>
          <w:spacing w:val="-4"/>
          <w:sz w:val="21"/>
          <w:szCs w:val="21"/>
        </w:rPr>
      </w:pPr>
      <w:r w:rsidRPr="00CA7E57">
        <w:rPr>
          <w:rFonts w:asciiTheme="minorHAnsi" w:eastAsia="SimSun" w:hAnsiTheme="minorHAnsi"/>
          <w:spacing w:val="-4"/>
          <w:sz w:val="21"/>
          <w:szCs w:val="21"/>
        </w:rPr>
        <w:t>If any other factors influence your possible illicit drug driving behaviour.</w:t>
      </w:r>
    </w:p>
    <w:p w14:paraId="55C1194C"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6BF4627B"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If you decide you don’t want to answer some of the questions that is OK.  No one will be able to tell which answers are yours – all the answers will be coded using numbers. Therefore, all information you provide is strictly confidential and anonymous.</w:t>
      </w:r>
    </w:p>
    <w:p w14:paraId="1972FBC7" w14:textId="77777777" w:rsidR="008110EC" w:rsidRPr="00CA7E57" w:rsidRDefault="008110EC" w:rsidP="008110EC">
      <w:pPr>
        <w:widowControl w:val="0"/>
        <w:spacing w:after="0" w:line="240" w:lineRule="auto"/>
        <w:jc w:val="both"/>
        <w:rPr>
          <w:rFonts w:asciiTheme="minorHAnsi" w:eastAsia="SimSun" w:hAnsiTheme="minorHAnsi"/>
          <w:spacing w:val="-4"/>
          <w:sz w:val="21"/>
          <w:szCs w:val="21"/>
        </w:rPr>
      </w:pPr>
    </w:p>
    <w:p w14:paraId="6B31B4C4" w14:textId="77777777" w:rsidR="008110EC" w:rsidRPr="00CA7E57" w:rsidRDefault="008110EC" w:rsidP="008110EC">
      <w:pPr>
        <w:widowControl w:val="0"/>
        <w:pBdr>
          <w:bottom w:val="dashSmallGap" w:sz="4" w:space="1" w:color="auto"/>
        </w:pBdr>
        <w:spacing w:line="240" w:lineRule="auto"/>
        <w:jc w:val="both"/>
        <w:rPr>
          <w:rFonts w:asciiTheme="minorHAnsi" w:eastAsia="SimSun" w:hAnsiTheme="minorHAnsi"/>
          <w:spacing w:val="-4"/>
          <w:sz w:val="21"/>
          <w:szCs w:val="21"/>
        </w:rPr>
      </w:pPr>
    </w:p>
    <w:p w14:paraId="6CF0BB3C" w14:textId="77777777" w:rsidR="008110EC" w:rsidRPr="00CA7E57" w:rsidRDefault="008110EC" w:rsidP="008110EC">
      <w:pPr>
        <w:widowControl w:val="0"/>
        <w:spacing w:after="0" w:line="240" w:lineRule="auto"/>
        <w:jc w:val="both"/>
        <w:rPr>
          <w:rFonts w:asciiTheme="minorHAnsi" w:eastAsia="SimSun" w:hAnsiTheme="minorHAnsi"/>
          <w:spacing w:val="-4"/>
          <w:sz w:val="21"/>
          <w:szCs w:val="21"/>
          <w:lang w:val="en-US"/>
        </w:rPr>
      </w:pPr>
      <w:r w:rsidRPr="00CA7E57">
        <w:rPr>
          <w:rFonts w:asciiTheme="minorHAnsi" w:eastAsia="SimSun" w:hAnsiTheme="minorHAnsi"/>
          <w:spacing w:val="-4"/>
          <w:sz w:val="21"/>
          <w:szCs w:val="21"/>
          <w:lang w:val="en-US"/>
        </w:rPr>
        <w:t>If you have any problems with the questions we are asking, you can contact one of the people named at the top of this page.</w:t>
      </w:r>
    </w:p>
    <w:p w14:paraId="6A4BECB2" w14:textId="77777777" w:rsidR="008110EC" w:rsidRPr="00CA7E57" w:rsidRDefault="008110EC" w:rsidP="008110EC">
      <w:pPr>
        <w:widowControl w:val="0"/>
        <w:spacing w:after="0" w:line="240" w:lineRule="auto"/>
        <w:jc w:val="both"/>
        <w:rPr>
          <w:rFonts w:asciiTheme="minorHAnsi" w:eastAsia="SimSun" w:hAnsiTheme="minorHAnsi"/>
          <w:spacing w:val="-4"/>
          <w:sz w:val="20"/>
        </w:rPr>
      </w:pPr>
    </w:p>
    <w:p w14:paraId="7DC46B43" w14:textId="77777777" w:rsidR="008110EC" w:rsidRPr="00CA7E57" w:rsidRDefault="008110EC" w:rsidP="008110EC">
      <w:pPr>
        <w:widowControl w:val="0"/>
        <w:pBdr>
          <w:bottom w:val="dashSmallGap" w:sz="4" w:space="1" w:color="auto"/>
        </w:pBdr>
        <w:spacing w:after="0" w:line="240" w:lineRule="auto"/>
        <w:jc w:val="both"/>
        <w:rPr>
          <w:rFonts w:asciiTheme="minorHAnsi" w:eastAsia="SimSun" w:hAnsiTheme="minorHAnsi"/>
          <w:spacing w:val="-4"/>
          <w:sz w:val="21"/>
          <w:szCs w:val="21"/>
        </w:rPr>
      </w:pPr>
      <w:r w:rsidRPr="00CA7E57">
        <w:rPr>
          <w:rFonts w:asciiTheme="minorHAnsi" w:eastAsia="SimSun" w:hAnsiTheme="minorHAnsi"/>
          <w:spacing w:val="-4"/>
          <w:sz w:val="21"/>
          <w:szCs w:val="21"/>
        </w:rPr>
        <w:t xml:space="preserve">QUT is committed to researcher integrity and the ethical conduct of research projects.  However, if you do have any concerns or complaints about the ethical conduct of the project you may contact the QUT Research Ethics Officer on 3138 2340 or </w:t>
      </w:r>
      <w:hyperlink r:id="rId25" w:history="1">
        <w:r w:rsidRPr="00CA7E57">
          <w:rPr>
            <w:rFonts w:asciiTheme="minorHAnsi" w:eastAsia="SimSun" w:hAnsiTheme="minorHAnsi"/>
            <w:color w:val="0000FF"/>
            <w:spacing w:val="-4"/>
            <w:sz w:val="21"/>
            <w:szCs w:val="21"/>
            <w:u w:val="single"/>
          </w:rPr>
          <w:t>ethicscontact@qut.edu.au</w:t>
        </w:r>
      </w:hyperlink>
      <w:r w:rsidRPr="00CA7E57">
        <w:rPr>
          <w:rFonts w:asciiTheme="minorHAnsi" w:eastAsia="SimSun" w:hAnsiTheme="minorHAnsi"/>
          <w:spacing w:val="-4"/>
          <w:sz w:val="21"/>
          <w:szCs w:val="21"/>
        </w:rPr>
        <w:t>. The Research Ethics Officer is not connected with the research project and can facilitate a resolution to your concern in an impartial manner.</w:t>
      </w:r>
    </w:p>
    <w:p w14:paraId="7353DA2E" w14:textId="77777777" w:rsidR="008110EC" w:rsidRPr="00CA7E57" w:rsidRDefault="008110EC" w:rsidP="008110EC">
      <w:pPr>
        <w:widowControl w:val="0"/>
        <w:spacing w:after="0" w:line="240" w:lineRule="auto"/>
        <w:jc w:val="both"/>
        <w:rPr>
          <w:rFonts w:asciiTheme="minorHAnsi" w:eastAsia="SimSun" w:hAnsiTheme="minorHAnsi"/>
          <w:spacing w:val="-4"/>
          <w:sz w:val="22"/>
        </w:rPr>
      </w:pPr>
    </w:p>
    <w:p w14:paraId="72E605D4" w14:textId="77777777" w:rsidR="008110EC" w:rsidRPr="00CA7E57" w:rsidRDefault="008110EC" w:rsidP="008110EC">
      <w:pPr>
        <w:spacing w:after="0" w:line="240" w:lineRule="auto"/>
        <w:jc w:val="both"/>
        <w:rPr>
          <w:rFonts w:asciiTheme="minorHAnsi" w:eastAsia="SimSun" w:hAnsiTheme="minorHAnsi"/>
          <w:sz w:val="22"/>
        </w:rPr>
      </w:pPr>
    </w:p>
    <w:p w14:paraId="7D7A7E3D" w14:textId="77777777" w:rsidR="008110EC" w:rsidRPr="00CA7E57" w:rsidRDefault="008110EC" w:rsidP="008110EC">
      <w:pPr>
        <w:tabs>
          <w:tab w:val="left" w:pos="3135"/>
        </w:tabs>
        <w:spacing w:after="0" w:line="240" w:lineRule="auto"/>
        <w:jc w:val="both"/>
        <w:rPr>
          <w:rFonts w:asciiTheme="minorHAnsi" w:eastAsia="SimSun" w:hAnsiTheme="minorHAnsi"/>
          <w:sz w:val="22"/>
          <w:szCs w:val="24"/>
          <w:lang w:eastAsia="zh-CN"/>
        </w:rPr>
      </w:pPr>
    </w:p>
    <w:p w14:paraId="5F49DD79" w14:textId="77777777" w:rsidR="008110EC" w:rsidRPr="00CA7E57" w:rsidRDefault="008110EC" w:rsidP="008110EC">
      <w:pPr>
        <w:tabs>
          <w:tab w:val="left" w:pos="3135"/>
        </w:tabs>
        <w:spacing w:after="0" w:line="240" w:lineRule="auto"/>
        <w:jc w:val="both"/>
        <w:rPr>
          <w:rFonts w:asciiTheme="minorHAnsi" w:eastAsia="SimSun" w:hAnsiTheme="minorHAnsi"/>
          <w:sz w:val="22"/>
          <w:szCs w:val="24"/>
          <w:lang w:eastAsia="zh-CN"/>
        </w:rPr>
      </w:pPr>
    </w:p>
    <w:p w14:paraId="2FC259C7" w14:textId="77777777" w:rsidR="008110EC" w:rsidRPr="00CA7E57" w:rsidRDefault="008110EC" w:rsidP="008110EC">
      <w:pPr>
        <w:tabs>
          <w:tab w:val="left" w:pos="3135"/>
        </w:tabs>
        <w:spacing w:after="0" w:line="240" w:lineRule="auto"/>
        <w:jc w:val="both"/>
        <w:rPr>
          <w:rFonts w:asciiTheme="minorHAnsi" w:eastAsia="SimSun" w:hAnsiTheme="minorHAnsi"/>
          <w:sz w:val="22"/>
          <w:szCs w:val="24"/>
          <w:lang w:eastAsia="zh-CN"/>
        </w:rPr>
      </w:pPr>
    </w:p>
    <w:p w14:paraId="4DFAF392" w14:textId="77777777" w:rsidR="008110EC" w:rsidRPr="00CA7E57" w:rsidRDefault="008110EC" w:rsidP="008110EC">
      <w:p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Hello my name is […].  The Queensland University of Technology has commissioned I-View to conduct a survey regarding the drug driving testing legislation and enforcement techniques introduced in the ACT from May 2011. We are interested in knowing whether you are:</w:t>
      </w:r>
    </w:p>
    <w:p w14:paraId="2F5EFE6F" w14:textId="77777777" w:rsidR="008110EC" w:rsidRPr="00CA7E57" w:rsidRDefault="008110EC" w:rsidP="008110EC">
      <w:pPr>
        <w:spacing w:after="0" w:line="240" w:lineRule="auto"/>
        <w:rPr>
          <w:rFonts w:asciiTheme="minorHAnsi" w:eastAsia="SimSun" w:hAnsiTheme="minorHAnsi"/>
          <w:sz w:val="20"/>
          <w:lang w:eastAsia="zh-CN"/>
        </w:rPr>
      </w:pPr>
    </w:p>
    <w:p w14:paraId="6A53AC5B" w14:textId="77777777" w:rsidR="008110EC" w:rsidRPr="00CA7E57" w:rsidRDefault="008110EC" w:rsidP="008110EC">
      <w:pPr>
        <w:numPr>
          <w:ilvl w:val="0"/>
          <w:numId w:val="25"/>
        </w:numPr>
        <w:spacing w:after="0" w:line="240" w:lineRule="auto"/>
        <w:contextualSpacing/>
        <w:rPr>
          <w:rFonts w:asciiTheme="minorHAnsi" w:eastAsia="SimSun" w:hAnsiTheme="minorHAnsi"/>
          <w:spacing w:val="-4"/>
          <w:sz w:val="20"/>
          <w:lang w:eastAsia="zh-CN"/>
        </w:rPr>
      </w:pPr>
      <w:r w:rsidRPr="00CA7E57">
        <w:rPr>
          <w:rFonts w:asciiTheme="minorHAnsi" w:eastAsia="SimSun" w:hAnsiTheme="minorHAnsi"/>
          <w:spacing w:val="-4"/>
          <w:sz w:val="20"/>
          <w:lang w:eastAsia="zh-CN"/>
        </w:rPr>
        <w:t>Aware of roadside oral fluid drug testing</w:t>
      </w:r>
    </w:p>
    <w:p w14:paraId="27081C91" w14:textId="77777777" w:rsidR="008110EC" w:rsidRPr="00CA7E57" w:rsidRDefault="008110EC" w:rsidP="008110EC">
      <w:pPr>
        <w:numPr>
          <w:ilvl w:val="0"/>
          <w:numId w:val="25"/>
        </w:numPr>
        <w:spacing w:after="0" w:line="240" w:lineRule="auto"/>
        <w:contextualSpacing/>
        <w:rPr>
          <w:rFonts w:asciiTheme="minorHAnsi" w:eastAsia="SimSun" w:hAnsiTheme="minorHAnsi"/>
          <w:spacing w:val="-4"/>
          <w:sz w:val="20"/>
          <w:lang w:eastAsia="zh-CN"/>
        </w:rPr>
      </w:pPr>
      <w:r w:rsidRPr="00CA7E57">
        <w:rPr>
          <w:rFonts w:asciiTheme="minorHAnsi" w:eastAsia="SimSun" w:hAnsiTheme="minorHAnsi"/>
          <w:spacing w:val="-4"/>
          <w:sz w:val="20"/>
          <w:lang w:eastAsia="zh-CN"/>
        </w:rPr>
        <w:t>If the testing techniques and legislation has influenced your possible drug driving behaviour</w:t>
      </w:r>
    </w:p>
    <w:p w14:paraId="7D3CA3AA" w14:textId="77777777" w:rsidR="008110EC" w:rsidRPr="00CA7E57" w:rsidRDefault="008110EC" w:rsidP="008110EC">
      <w:pPr>
        <w:numPr>
          <w:ilvl w:val="0"/>
          <w:numId w:val="25"/>
        </w:numPr>
        <w:spacing w:after="0" w:line="240" w:lineRule="auto"/>
        <w:contextualSpacing/>
        <w:rPr>
          <w:rFonts w:asciiTheme="minorHAnsi" w:eastAsia="SimSun" w:hAnsiTheme="minorHAnsi"/>
          <w:spacing w:val="-4"/>
          <w:sz w:val="20"/>
          <w:lang w:eastAsia="zh-CN"/>
        </w:rPr>
      </w:pPr>
      <w:r w:rsidRPr="00CA7E57">
        <w:rPr>
          <w:rFonts w:asciiTheme="minorHAnsi" w:eastAsia="SimSun" w:hAnsiTheme="minorHAnsi"/>
          <w:spacing w:val="-4"/>
          <w:sz w:val="20"/>
          <w:lang w:eastAsia="zh-CN"/>
        </w:rPr>
        <w:t>If any other factors influence your possible illicit drug driving behaviour.</w:t>
      </w:r>
    </w:p>
    <w:p w14:paraId="1A5FAB6B" w14:textId="77777777" w:rsidR="008110EC" w:rsidRPr="00CA7E57" w:rsidRDefault="008110EC" w:rsidP="008110EC">
      <w:pPr>
        <w:spacing w:after="0" w:line="240" w:lineRule="auto"/>
        <w:rPr>
          <w:rFonts w:asciiTheme="minorHAnsi" w:eastAsia="SimSun" w:hAnsiTheme="minorHAnsi"/>
          <w:sz w:val="20"/>
          <w:lang w:eastAsia="zh-CN"/>
        </w:rPr>
      </w:pPr>
    </w:p>
    <w:p w14:paraId="633FE8AF" w14:textId="77777777" w:rsidR="008110EC" w:rsidRPr="00CA7E57" w:rsidRDefault="008110EC" w:rsidP="008110EC">
      <w:p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 xml:space="preserve"> We are hoping you or someone in your household will be available to take part. It takes about </w:t>
      </w:r>
      <w:r w:rsidR="00597341">
        <w:rPr>
          <w:rFonts w:asciiTheme="minorHAnsi" w:eastAsia="SimSun" w:hAnsiTheme="minorHAnsi"/>
          <w:sz w:val="20"/>
          <w:lang w:eastAsia="zh-CN"/>
        </w:rPr>
        <w:t xml:space="preserve">15 </w:t>
      </w:r>
      <w:r w:rsidRPr="00CA7E57">
        <w:rPr>
          <w:rFonts w:asciiTheme="minorHAnsi" w:eastAsia="SimSun" w:hAnsiTheme="minorHAnsi"/>
          <w:sz w:val="20"/>
          <w:lang w:eastAsia="zh-CN"/>
        </w:rPr>
        <w:t xml:space="preserve">minutes and is completely confidential. Could I speak to the person in your household who is aged 17 years and older and has a drivers licence?  </w:t>
      </w:r>
    </w:p>
    <w:p w14:paraId="25CE5FFC"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79451B4A" w14:textId="77777777" w:rsidR="008110EC" w:rsidRPr="00CA7E57" w:rsidRDefault="008110EC" w:rsidP="008110EC">
      <w:pPr>
        <w:shd w:val="clear" w:color="auto" w:fill="BFBFBF"/>
        <w:spacing w:after="0" w:line="240" w:lineRule="auto"/>
        <w:jc w:val="center"/>
        <w:rPr>
          <w:rFonts w:asciiTheme="minorHAnsi" w:eastAsia="SimSun" w:hAnsiTheme="minorHAnsi"/>
          <w:sz w:val="20"/>
          <w:lang w:eastAsia="zh-CN"/>
        </w:rPr>
      </w:pPr>
      <w:r w:rsidRPr="00CA7E57">
        <w:rPr>
          <w:rFonts w:asciiTheme="minorHAnsi" w:eastAsia="SimSun" w:hAnsiTheme="minorHAnsi"/>
          <w:szCs w:val="24"/>
          <w:shd w:val="clear" w:color="auto" w:fill="BFBFBF"/>
          <w:lang w:eastAsia="zh-CN"/>
        </w:rPr>
        <w:t>DRUG DRIVING QUESTIONNAIRE</w:t>
      </w:r>
    </w:p>
    <w:p w14:paraId="6B34D06E" w14:textId="77777777" w:rsidR="008110EC" w:rsidRPr="00CA7E57" w:rsidRDefault="008110EC" w:rsidP="008110EC">
      <w:pPr>
        <w:spacing w:before="100" w:after="0" w:line="240" w:lineRule="auto"/>
        <w:rPr>
          <w:rFonts w:asciiTheme="minorHAnsi" w:eastAsia="SimSun" w:hAnsiTheme="minorHAnsi"/>
          <w:sz w:val="20"/>
          <w:lang w:eastAsia="zh-CN"/>
        </w:rPr>
      </w:pPr>
      <w:r w:rsidRPr="00CA7E57">
        <w:rPr>
          <w:rFonts w:asciiTheme="minorHAnsi" w:eastAsia="SimSun" w:hAnsiTheme="minorHAnsi"/>
          <w:sz w:val="20"/>
          <w:lang w:eastAsia="zh-CN"/>
        </w:rPr>
        <w:t>The first few questions are about you. The main purpose of these questions is to make sure that we are talking to a wide variety of people. Therefore your honesty would be greatly appreciated.</w:t>
      </w:r>
    </w:p>
    <w:p w14:paraId="642CF130" w14:textId="77777777" w:rsidR="008110EC" w:rsidRPr="00CA7E57" w:rsidRDefault="008110EC" w:rsidP="008110EC">
      <w:pPr>
        <w:spacing w:after="0" w:line="240" w:lineRule="auto"/>
        <w:rPr>
          <w:rFonts w:asciiTheme="minorHAnsi" w:eastAsia="SimSun" w:hAnsiTheme="minorHAnsi"/>
          <w:b/>
          <w:sz w:val="20"/>
          <w:lang w:eastAsia="zh-CN"/>
        </w:rPr>
      </w:pPr>
    </w:p>
    <w:p w14:paraId="2B2DA790" w14:textId="77777777" w:rsidR="008110EC" w:rsidRPr="00CA7E57" w:rsidRDefault="008110EC" w:rsidP="008110EC">
      <w:pPr>
        <w:spacing w:after="0" w:line="240" w:lineRule="auto"/>
        <w:rPr>
          <w:rFonts w:asciiTheme="minorHAnsi" w:eastAsia="SimSun" w:hAnsiTheme="minorHAnsi"/>
          <w:b/>
          <w:sz w:val="20"/>
          <w:lang w:eastAsia="zh-CN"/>
        </w:rPr>
      </w:pPr>
      <w:r w:rsidRPr="00CA7E57">
        <w:rPr>
          <w:rFonts w:asciiTheme="minorHAnsi" w:eastAsia="SimSun" w:hAnsiTheme="minorHAnsi"/>
          <w:b/>
          <w:sz w:val="20"/>
          <w:lang w:eastAsia="zh-CN"/>
        </w:rPr>
        <w:t>S1</w:t>
      </w:r>
      <w:r w:rsidRPr="00CA7E57">
        <w:rPr>
          <w:rFonts w:asciiTheme="minorHAnsi" w:eastAsia="SimSun" w:hAnsiTheme="minorHAnsi"/>
          <w:sz w:val="20"/>
          <w:lang w:eastAsia="zh-CN"/>
        </w:rPr>
        <w:tab/>
        <w:t>Approximately, how many hours per week would you drive a motor vehicle, including both private and work use?  On average, would you say you drive a motor vehicle.....</w:t>
      </w:r>
    </w:p>
    <w:p w14:paraId="11821316" w14:textId="77777777" w:rsidR="008110EC" w:rsidRPr="00CA7E57" w:rsidRDefault="008110EC" w:rsidP="008110EC">
      <w:pPr>
        <w:numPr>
          <w:ilvl w:val="0"/>
          <w:numId w:val="23"/>
        </w:numPr>
        <w:tabs>
          <w:tab w:val="left" w:pos="180"/>
          <w:tab w:val="left" w:pos="540"/>
        </w:tabs>
        <w:spacing w:after="0" w:line="240" w:lineRule="auto"/>
        <w:ind w:left="180" w:hanging="180"/>
        <w:rPr>
          <w:rFonts w:asciiTheme="minorHAnsi" w:eastAsia="SimSun" w:hAnsiTheme="minorHAnsi"/>
          <w:sz w:val="20"/>
          <w:lang w:eastAsia="zh-CN"/>
        </w:rPr>
      </w:pPr>
      <w:r w:rsidRPr="00CA7E57">
        <w:rPr>
          <w:rFonts w:asciiTheme="minorHAnsi" w:eastAsia="SimSun" w:hAnsiTheme="minorHAnsi"/>
          <w:sz w:val="20"/>
          <w:lang w:eastAsia="zh-CN"/>
        </w:rPr>
        <w:t xml:space="preserve">less than 1 hour per week  (average= 8 mins or less/day) </w:t>
      </w:r>
      <w:r w:rsidRPr="00CA7E57">
        <w:rPr>
          <w:rFonts w:asciiTheme="minorHAnsi" w:eastAsia="SimSun" w:hAnsiTheme="minorHAnsi"/>
          <w:b/>
          <w:sz w:val="20"/>
          <w:lang w:eastAsia="zh-CN"/>
        </w:rPr>
        <w:t>TERMINATE</w:t>
      </w:r>
    </w:p>
    <w:p w14:paraId="4622E951" w14:textId="77777777" w:rsidR="008110EC" w:rsidRPr="00CA7E57" w:rsidRDefault="008110EC" w:rsidP="008110EC">
      <w:pPr>
        <w:numPr>
          <w:ilvl w:val="0"/>
          <w:numId w:val="23"/>
        </w:numPr>
        <w:tabs>
          <w:tab w:val="left" w:pos="360"/>
          <w:tab w:val="left" w:pos="720"/>
        </w:tabs>
        <w:spacing w:after="0" w:line="240" w:lineRule="auto"/>
        <w:ind w:left="540" w:hanging="540"/>
        <w:rPr>
          <w:rFonts w:asciiTheme="minorHAnsi" w:eastAsia="SimSun" w:hAnsiTheme="minorHAnsi"/>
          <w:sz w:val="20"/>
          <w:lang w:eastAsia="zh-CN"/>
        </w:rPr>
      </w:pPr>
      <w:r w:rsidRPr="00CA7E57">
        <w:rPr>
          <w:rFonts w:asciiTheme="minorHAnsi" w:eastAsia="SimSun" w:hAnsiTheme="minorHAnsi"/>
          <w:sz w:val="20"/>
          <w:lang w:eastAsia="zh-CN"/>
        </w:rPr>
        <w:t>between 1 and 4 hours/wk (average=9 to 34 mins/day)</w:t>
      </w:r>
    </w:p>
    <w:p w14:paraId="445D965A" w14:textId="77777777" w:rsidR="008110EC" w:rsidRPr="00CA7E57" w:rsidRDefault="008110EC" w:rsidP="008110EC">
      <w:pPr>
        <w:numPr>
          <w:ilvl w:val="0"/>
          <w:numId w:val="23"/>
        </w:numPr>
        <w:tabs>
          <w:tab w:val="left" w:pos="360"/>
          <w:tab w:val="left" w:pos="720"/>
        </w:tabs>
        <w:spacing w:after="0" w:line="240" w:lineRule="auto"/>
        <w:ind w:left="540" w:hanging="540"/>
        <w:rPr>
          <w:rFonts w:asciiTheme="minorHAnsi" w:eastAsia="SimSun" w:hAnsiTheme="minorHAnsi"/>
          <w:sz w:val="20"/>
          <w:lang w:eastAsia="zh-CN"/>
        </w:rPr>
      </w:pPr>
      <w:r w:rsidRPr="00CA7E57">
        <w:rPr>
          <w:rFonts w:asciiTheme="minorHAnsi" w:eastAsia="SimSun" w:hAnsiTheme="minorHAnsi"/>
          <w:sz w:val="20"/>
          <w:lang w:eastAsia="zh-CN"/>
        </w:rPr>
        <w:t>between 4 and 8 hours/wk  (average=34 to 68 mins/day)</w:t>
      </w:r>
    </w:p>
    <w:p w14:paraId="555DD0F0" w14:textId="77777777" w:rsidR="008110EC" w:rsidRPr="00CA7E57" w:rsidRDefault="008110EC" w:rsidP="008110EC">
      <w:pPr>
        <w:numPr>
          <w:ilvl w:val="0"/>
          <w:numId w:val="23"/>
        </w:numPr>
        <w:tabs>
          <w:tab w:val="left" w:pos="360"/>
          <w:tab w:val="left" w:pos="720"/>
        </w:tabs>
        <w:spacing w:after="0" w:line="240" w:lineRule="auto"/>
        <w:ind w:left="540" w:hanging="540"/>
        <w:rPr>
          <w:rFonts w:asciiTheme="minorHAnsi" w:eastAsia="SimSun" w:hAnsiTheme="minorHAnsi"/>
          <w:sz w:val="20"/>
          <w:lang w:eastAsia="zh-CN"/>
        </w:rPr>
      </w:pPr>
      <w:r w:rsidRPr="00CA7E57">
        <w:rPr>
          <w:rFonts w:asciiTheme="minorHAnsi" w:eastAsia="SimSun" w:hAnsiTheme="minorHAnsi"/>
          <w:sz w:val="20"/>
          <w:lang w:eastAsia="zh-CN"/>
        </w:rPr>
        <w:t>over 8 hours/wk</w:t>
      </w:r>
      <w:r w:rsidRPr="00CA7E57">
        <w:rPr>
          <w:rFonts w:asciiTheme="minorHAnsi" w:eastAsia="SimSun" w:hAnsiTheme="minorHAnsi"/>
          <w:sz w:val="20"/>
          <w:lang w:eastAsia="zh-CN"/>
        </w:rPr>
        <w:tab/>
        <w:t xml:space="preserve">  (average=68mins/day)</w:t>
      </w:r>
    </w:p>
    <w:p w14:paraId="0B2563A7" w14:textId="77777777" w:rsidR="008110EC" w:rsidRPr="00CA7E57" w:rsidRDefault="008110EC" w:rsidP="008110EC">
      <w:pPr>
        <w:spacing w:after="0" w:line="240" w:lineRule="auto"/>
        <w:rPr>
          <w:rFonts w:asciiTheme="minorHAnsi" w:eastAsia="SimSun" w:hAnsiTheme="minorHAnsi"/>
          <w:sz w:val="20"/>
          <w:highlight w:val="green"/>
          <w:lang w:eastAsia="zh-CN"/>
        </w:rPr>
      </w:pPr>
    </w:p>
    <w:p w14:paraId="346CB6B0"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b/>
          <w:sz w:val="20"/>
          <w:lang w:eastAsia="zh-CN"/>
        </w:rPr>
        <w:t xml:space="preserve">S2 </w:t>
      </w:r>
      <w:r w:rsidRPr="00CA7E57">
        <w:rPr>
          <w:rFonts w:asciiTheme="minorHAnsi" w:eastAsia="SimSun" w:hAnsiTheme="minorHAnsi"/>
          <w:sz w:val="20"/>
          <w:lang w:eastAsia="zh-CN"/>
        </w:rPr>
        <w:t>Record gender (do not read out) (</w:t>
      </w:r>
      <w:r w:rsidRPr="00CA7E57">
        <w:rPr>
          <w:rFonts w:asciiTheme="minorHAnsi" w:eastAsia="SimSun" w:hAnsiTheme="minorHAnsi"/>
          <w:i/>
          <w:sz w:val="20"/>
          <w:lang w:eastAsia="zh-CN"/>
        </w:rPr>
        <w:t>check quotas)</w:t>
      </w:r>
    </w:p>
    <w:p w14:paraId="49A9608B"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male</w:t>
      </w:r>
    </w:p>
    <w:p w14:paraId="01E98FD6"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female</w:t>
      </w:r>
    </w:p>
    <w:p w14:paraId="783FC853"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41F51237"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b/>
          <w:sz w:val="20"/>
          <w:lang w:eastAsia="zh-CN"/>
        </w:rPr>
        <w:t>S3</w:t>
      </w:r>
      <w:r w:rsidRPr="00CA7E57">
        <w:rPr>
          <w:rFonts w:asciiTheme="minorHAnsi" w:eastAsia="SimSun" w:hAnsiTheme="minorHAnsi"/>
          <w:sz w:val="20"/>
          <w:lang w:eastAsia="zh-CN"/>
        </w:rPr>
        <w:t>. Just so that we can make sure that we are speaking to a cross section of the community, would you mind telling me how old you are? (</w:t>
      </w:r>
      <w:r w:rsidRPr="00CA7E57">
        <w:rPr>
          <w:rFonts w:asciiTheme="minorHAnsi" w:eastAsia="SimSun" w:hAnsiTheme="minorHAnsi"/>
          <w:i/>
          <w:sz w:val="20"/>
          <w:lang w:eastAsia="zh-CN"/>
        </w:rPr>
        <w:t>check quotas)</w:t>
      </w:r>
    </w:p>
    <w:p w14:paraId="71C88E56"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36096896"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b/>
          <w:sz w:val="20"/>
          <w:lang w:eastAsia="zh-CN"/>
        </w:rPr>
        <w:t>S3a</w:t>
      </w:r>
      <w:r w:rsidRPr="00CA7E57">
        <w:rPr>
          <w:rFonts w:asciiTheme="minorHAnsi" w:eastAsia="SimSun" w:hAnsiTheme="minorHAnsi"/>
          <w:sz w:val="20"/>
          <w:lang w:eastAsia="zh-CN"/>
        </w:rPr>
        <w:t xml:space="preserve"> (</w:t>
      </w:r>
      <w:r w:rsidRPr="00CA7E57">
        <w:rPr>
          <w:rFonts w:asciiTheme="minorHAnsi" w:eastAsia="SimSun" w:hAnsiTheme="minorHAnsi"/>
          <w:i/>
          <w:sz w:val="20"/>
          <w:lang w:eastAsia="zh-CN"/>
        </w:rPr>
        <w:t>ask if refused age)</w:t>
      </w:r>
      <w:r w:rsidRPr="00CA7E57">
        <w:rPr>
          <w:rFonts w:asciiTheme="minorHAnsi" w:eastAsia="SimSun" w:hAnsiTheme="minorHAnsi"/>
          <w:sz w:val="20"/>
          <w:lang w:eastAsia="zh-CN"/>
        </w:rPr>
        <w:t xml:space="preserve"> Which of the following age groups do you fall into?</w:t>
      </w:r>
    </w:p>
    <w:p w14:paraId="21FE1956"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1 under 17 (terminate)</w:t>
      </w:r>
    </w:p>
    <w:p w14:paraId="2C1EBFBA"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2. 17-29</w:t>
      </w:r>
    </w:p>
    <w:p w14:paraId="32AE00FD"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3. 30-39</w:t>
      </w:r>
    </w:p>
    <w:p w14:paraId="5868A926" w14:textId="77777777" w:rsidR="008110EC" w:rsidRPr="00CA7E57" w:rsidRDefault="008110EC" w:rsidP="008110EC">
      <w:pPr>
        <w:autoSpaceDE w:val="0"/>
        <w:autoSpaceDN w:val="0"/>
        <w:adjustRightInd w:val="0"/>
        <w:spacing w:after="0" w:line="240" w:lineRule="auto"/>
        <w:ind w:firstLine="720"/>
        <w:rPr>
          <w:rFonts w:asciiTheme="minorHAnsi" w:eastAsia="SimSun" w:hAnsiTheme="minorHAnsi"/>
          <w:sz w:val="20"/>
          <w:lang w:eastAsia="zh-CN"/>
        </w:rPr>
      </w:pPr>
      <w:r w:rsidRPr="00CA7E57">
        <w:rPr>
          <w:rFonts w:asciiTheme="minorHAnsi" w:eastAsia="SimSun" w:hAnsiTheme="minorHAnsi"/>
          <w:sz w:val="20"/>
          <w:lang w:eastAsia="zh-CN"/>
        </w:rPr>
        <w:t>4. 40-49</w:t>
      </w:r>
    </w:p>
    <w:p w14:paraId="422DFC55"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5. 50-64</w:t>
      </w:r>
    </w:p>
    <w:p w14:paraId="7936276F"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6. 65-79</w:t>
      </w:r>
    </w:p>
    <w:p w14:paraId="2D93D65F"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7. 80+</w:t>
      </w:r>
    </w:p>
    <w:p w14:paraId="1B93B688"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i/>
          <w:sz w:val="20"/>
          <w:lang w:eastAsia="zh-CN"/>
        </w:rPr>
      </w:pPr>
      <w:r w:rsidRPr="00CA7E57">
        <w:rPr>
          <w:rFonts w:asciiTheme="minorHAnsi" w:eastAsia="SimSun" w:hAnsiTheme="minorHAnsi"/>
          <w:sz w:val="20"/>
          <w:lang w:eastAsia="zh-CN"/>
        </w:rPr>
        <w:t>8. Refused (</w:t>
      </w:r>
      <w:r w:rsidRPr="00CA7E57">
        <w:rPr>
          <w:rFonts w:asciiTheme="minorHAnsi" w:eastAsia="SimSun" w:hAnsiTheme="minorHAnsi"/>
          <w:i/>
          <w:sz w:val="20"/>
          <w:lang w:eastAsia="zh-CN"/>
        </w:rPr>
        <w:t>terminate)</w:t>
      </w:r>
    </w:p>
    <w:p w14:paraId="0CCE45D8"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605A190D"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If R under 17, ask to speak to person 17 or over</w:t>
      </w:r>
    </w:p>
    <w:p w14:paraId="7B8000A7"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78A60D50" w14:textId="77777777" w:rsidR="008110EC" w:rsidRPr="00CA7E57" w:rsidRDefault="008110EC" w:rsidP="008110EC">
      <w:pPr>
        <w:spacing w:before="100" w:after="0" w:line="240" w:lineRule="auto"/>
        <w:rPr>
          <w:rFonts w:asciiTheme="minorHAnsi" w:eastAsia="SimSun" w:hAnsiTheme="minorHAnsi"/>
          <w:sz w:val="20"/>
          <w:lang w:eastAsia="zh-CN"/>
        </w:rPr>
      </w:pPr>
      <w:r w:rsidRPr="00CA7E57">
        <w:rPr>
          <w:rFonts w:asciiTheme="minorHAnsi" w:eastAsia="SimSun" w:hAnsiTheme="minorHAnsi"/>
          <w:b/>
          <w:sz w:val="20"/>
          <w:lang w:eastAsia="zh-CN"/>
        </w:rPr>
        <w:t>S4</w:t>
      </w:r>
      <w:r w:rsidRPr="00CA7E57">
        <w:rPr>
          <w:rFonts w:asciiTheme="minorHAnsi" w:eastAsia="SimSun" w:hAnsiTheme="minorHAnsi"/>
          <w:sz w:val="20"/>
          <w:lang w:eastAsia="zh-CN"/>
        </w:rPr>
        <w:t xml:space="preserve"> Can I confirm your post code? </w:t>
      </w:r>
      <w:r w:rsidRPr="00CA7E57">
        <w:rPr>
          <w:rFonts w:asciiTheme="minorHAnsi" w:eastAsia="SimSun" w:hAnsiTheme="minorHAnsi"/>
          <w:i/>
          <w:sz w:val="20"/>
          <w:lang w:eastAsia="zh-CN"/>
        </w:rPr>
        <w:t>(confirm it is the ACT region – check quotas</w:t>
      </w:r>
    </w:p>
    <w:p w14:paraId="15599FA4" w14:textId="77777777" w:rsidR="008110EC" w:rsidRDefault="008110EC" w:rsidP="008110EC">
      <w:pPr>
        <w:spacing w:before="100" w:after="0" w:line="240" w:lineRule="auto"/>
        <w:rPr>
          <w:rFonts w:asciiTheme="minorHAnsi" w:eastAsia="SimSun" w:hAnsiTheme="minorHAnsi"/>
          <w:sz w:val="20"/>
          <w:lang w:eastAsia="zh-CN"/>
        </w:rPr>
      </w:pPr>
    </w:p>
    <w:p w14:paraId="2A4E0782" w14:textId="77777777" w:rsidR="009D047A" w:rsidRDefault="009D047A" w:rsidP="008110EC">
      <w:pPr>
        <w:spacing w:before="100" w:after="0" w:line="240" w:lineRule="auto"/>
        <w:rPr>
          <w:rFonts w:asciiTheme="minorHAnsi" w:eastAsia="SimSun" w:hAnsiTheme="minorHAnsi"/>
          <w:sz w:val="20"/>
          <w:lang w:eastAsia="zh-CN"/>
        </w:rPr>
      </w:pPr>
    </w:p>
    <w:p w14:paraId="0E82D128" w14:textId="77777777" w:rsidR="009D047A" w:rsidRPr="00CA7E57" w:rsidRDefault="009D047A" w:rsidP="008110EC">
      <w:pPr>
        <w:spacing w:before="100" w:after="0" w:line="240" w:lineRule="auto"/>
        <w:rPr>
          <w:rFonts w:asciiTheme="minorHAnsi" w:eastAsia="SimSun" w:hAnsiTheme="minorHAnsi"/>
          <w:sz w:val="20"/>
          <w:lang w:eastAsia="zh-CN"/>
        </w:rPr>
      </w:pPr>
    </w:p>
    <w:p w14:paraId="4B9EB795" w14:textId="77777777" w:rsidR="008110EC" w:rsidRPr="00CA7E57" w:rsidRDefault="008110EC" w:rsidP="008110EC">
      <w:pPr>
        <w:spacing w:after="0" w:line="240" w:lineRule="auto"/>
        <w:rPr>
          <w:rFonts w:asciiTheme="minorHAnsi" w:eastAsia="SimSun" w:hAnsiTheme="minorHAnsi"/>
          <w:sz w:val="8"/>
          <w:szCs w:val="8"/>
          <w:lang w:eastAsia="zh-C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500"/>
      </w:tblGrid>
      <w:tr w:rsidR="008110EC" w:rsidRPr="00CA7E57" w14:paraId="4935388A" w14:textId="77777777" w:rsidTr="008110EC">
        <w:trPr>
          <w:trHeight w:val="416"/>
        </w:trPr>
        <w:tc>
          <w:tcPr>
            <w:tcW w:w="4680" w:type="dxa"/>
          </w:tcPr>
          <w:p w14:paraId="22F5B6FB" w14:textId="77777777" w:rsidR="008110EC" w:rsidRPr="00CA7E57" w:rsidRDefault="008110EC" w:rsidP="008110EC">
            <w:pPr>
              <w:spacing w:after="0" w:line="240" w:lineRule="auto"/>
              <w:rPr>
                <w:rFonts w:asciiTheme="minorHAnsi" w:eastAsia="SimSun" w:hAnsiTheme="minorHAnsi"/>
                <w:sz w:val="8"/>
                <w:szCs w:val="8"/>
                <w:lang w:eastAsia="zh-CN"/>
              </w:rPr>
            </w:pPr>
          </w:p>
          <w:p w14:paraId="47798B95" w14:textId="77777777" w:rsidR="008110EC" w:rsidRPr="00CA7E57" w:rsidRDefault="008110EC" w:rsidP="008110EC">
            <w:pPr>
              <w:spacing w:after="0" w:line="240" w:lineRule="auto"/>
              <w:ind w:left="360"/>
              <w:rPr>
                <w:rFonts w:asciiTheme="minorHAnsi" w:eastAsia="SimSun" w:hAnsiTheme="minorHAnsi"/>
                <w:sz w:val="18"/>
                <w:szCs w:val="18"/>
                <w:lang w:eastAsia="zh-CN"/>
              </w:rPr>
            </w:pPr>
          </w:p>
          <w:p w14:paraId="1CECA926" w14:textId="77777777" w:rsidR="008110EC" w:rsidRPr="00CA7E57" w:rsidRDefault="008110EC" w:rsidP="008110EC">
            <w:pPr>
              <w:numPr>
                <w:ilvl w:val="0"/>
                <w:numId w:val="24"/>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Do you have a job at the moment?</w:t>
            </w:r>
          </w:p>
          <w:p w14:paraId="3E21DE5D"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Yes…………………………………………...1</w:t>
            </w:r>
          </w:p>
          <w:p w14:paraId="345C5B2B"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No</w:t>
            </w:r>
            <w:r w:rsidRPr="00CA7E57">
              <w:rPr>
                <w:rFonts w:asciiTheme="minorHAnsi" w:eastAsia="SimSun" w:hAnsiTheme="minorHAnsi"/>
                <w:vanish/>
                <w:sz w:val="20"/>
                <w:lang w:eastAsia="zh-CN"/>
              </w:rPr>
              <w:t>…............................ greatly appreciated. questions is to make sure that we are talking to a qide variety of people. Th</w:t>
            </w:r>
            <w:r w:rsidRPr="00CA7E57">
              <w:rPr>
                <w:rFonts w:asciiTheme="minorHAnsi" w:eastAsia="SimSun" w:hAnsiTheme="minorHAnsi"/>
                <w:sz w:val="20"/>
                <w:lang w:eastAsia="zh-CN"/>
              </w:rPr>
              <w:t>……………………………………………2</w:t>
            </w:r>
          </w:p>
          <w:p w14:paraId="5622621A"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Refused (DNRO)...…………………………98</w:t>
            </w:r>
          </w:p>
          <w:p w14:paraId="001A655A" w14:textId="77777777" w:rsidR="008110EC" w:rsidRPr="00CA7E57" w:rsidRDefault="008110EC" w:rsidP="008110EC">
            <w:pPr>
              <w:autoSpaceDE w:val="0"/>
              <w:autoSpaceDN w:val="0"/>
              <w:adjustRightInd w:val="0"/>
              <w:spacing w:after="0" w:line="240" w:lineRule="auto"/>
              <w:ind w:right="252"/>
              <w:jc w:val="center"/>
              <w:rPr>
                <w:rFonts w:asciiTheme="minorHAnsi" w:eastAsia="SimSun" w:hAnsiTheme="minorHAnsi"/>
                <w:sz w:val="20"/>
                <w:lang w:eastAsia="zh-CN"/>
              </w:rPr>
            </w:pPr>
            <w:r w:rsidRPr="00CA7E57">
              <w:rPr>
                <w:rFonts w:asciiTheme="minorHAnsi" w:eastAsia="SimSun" w:hAnsiTheme="minorHAnsi"/>
                <w:sz w:val="20"/>
                <w:lang w:eastAsia="zh-CN"/>
              </w:rPr>
              <w:t>What is that job? ________________________</w:t>
            </w:r>
          </w:p>
          <w:p w14:paraId="0FAEE260" w14:textId="77777777" w:rsidR="008110EC" w:rsidRPr="00CA7E57" w:rsidRDefault="008110EC" w:rsidP="008110EC">
            <w:pPr>
              <w:autoSpaceDE w:val="0"/>
              <w:autoSpaceDN w:val="0"/>
              <w:adjustRightInd w:val="0"/>
              <w:spacing w:after="0" w:line="240" w:lineRule="auto"/>
              <w:ind w:right="252"/>
              <w:jc w:val="center"/>
              <w:rPr>
                <w:rFonts w:asciiTheme="minorHAnsi" w:eastAsia="SimSun" w:hAnsiTheme="minorHAnsi"/>
                <w:sz w:val="18"/>
                <w:szCs w:val="18"/>
                <w:lang w:eastAsia="zh-CN"/>
              </w:rPr>
            </w:pPr>
          </w:p>
          <w:p w14:paraId="432F2497" w14:textId="77777777" w:rsidR="008110EC" w:rsidRPr="00CA7E57" w:rsidRDefault="008110EC" w:rsidP="008110EC">
            <w:pPr>
              <w:autoSpaceDE w:val="0"/>
              <w:autoSpaceDN w:val="0"/>
              <w:adjustRightInd w:val="0"/>
              <w:spacing w:after="0" w:line="240" w:lineRule="auto"/>
              <w:ind w:right="252"/>
              <w:jc w:val="center"/>
              <w:rPr>
                <w:rFonts w:asciiTheme="minorHAnsi" w:eastAsia="SimSun" w:hAnsiTheme="minorHAnsi"/>
                <w:sz w:val="20"/>
                <w:lang w:eastAsia="zh-CN"/>
              </w:rPr>
            </w:pPr>
            <w:r w:rsidRPr="00CA7E57">
              <w:rPr>
                <w:rFonts w:asciiTheme="minorHAnsi" w:eastAsia="SimSun" w:hAnsiTheme="minorHAnsi"/>
                <w:sz w:val="20"/>
                <w:lang w:eastAsia="zh-CN"/>
              </w:rPr>
              <w:t>__________________________________________</w:t>
            </w:r>
          </w:p>
          <w:p w14:paraId="029B810B" w14:textId="77777777" w:rsidR="008110EC" w:rsidRPr="00CA7E57" w:rsidRDefault="008110EC" w:rsidP="008110EC">
            <w:pPr>
              <w:autoSpaceDE w:val="0"/>
              <w:autoSpaceDN w:val="0"/>
              <w:adjustRightInd w:val="0"/>
              <w:spacing w:after="0" w:line="240" w:lineRule="auto"/>
              <w:rPr>
                <w:rFonts w:asciiTheme="minorHAnsi" w:eastAsia="SimSun" w:hAnsiTheme="minorHAnsi"/>
                <w:sz w:val="18"/>
                <w:szCs w:val="18"/>
                <w:lang w:eastAsia="zh-CN"/>
              </w:rPr>
            </w:pPr>
          </w:p>
          <w:p w14:paraId="22B233ED"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a. Have you ever been convicted of a criminal offence?</w:t>
            </w:r>
          </w:p>
          <w:p w14:paraId="297ED608"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Yes…………………………………………...1</w:t>
            </w:r>
          </w:p>
          <w:p w14:paraId="01E5AD9A"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No</w:t>
            </w:r>
            <w:r w:rsidRPr="00CA7E57">
              <w:rPr>
                <w:rFonts w:asciiTheme="minorHAnsi" w:eastAsia="SimSun" w:hAnsiTheme="minorHAnsi"/>
                <w:vanish/>
                <w:sz w:val="20"/>
                <w:lang w:eastAsia="zh-CN"/>
              </w:rPr>
              <w:t>…............................ greatly appreciated. questions is to make sure that we are talking to a qide variety of people. Th</w:t>
            </w:r>
            <w:r w:rsidRPr="00CA7E57">
              <w:rPr>
                <w:rFonts w:asciiTheme="minorHAnsi" w:eastAsia="SimSun" w:hAnsiTheme="minorHAnsi"/>
                <w:sz w:val="20"/>
                <w:lang w:eastAsia="zh-CN"/>
              </w:rPr>
              <w:t>……………………………………………2</w:t>
            </w:r>
          </w:p>
          <w:p w14:paraId="6341A55D"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Refused (DNRO)…...........…………………98</w:t>
            </w:r>
          </w:p>
          <w:p w14:paraId="6871D85F"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p>
          <w:p w14:paraId="7286A174"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r w:rsidRPr="00CA7E57">
              <w:rPr>
                <w:rFonts w:asciiTheme="minorHAnsi" w:eastAsia="SimSun" w:hAnsiTheme="minorHAnsi"/>
                <w:sz w:val="20"/>
                <w:lang w:eastAsia="zh-CN"/>
              </w:rPr>
              <w:t>_____________________________________</w:t>
            </w:r>
          </w:p>
          <w:p w14:paraId="31ECE364" w14:textId="77777777" w:rsidR="008110EC" w:rsidRPr="00CA7E57" w:rsidRDefault="008110EC" w:rsidP="008110EC">
            <w:pPr>
              <w:spacing w:after="0" w:line="240" w:lineRule="auto"/>
              <w:ind w:left="360" w:right="252" w:firstLine="72"/>
              <w:rPr>
                <w:rFonts w:asciiTheme="minorHAnsi" w:eastAsia="SimSun" w:hAnsiTheme="minorHAnsi"/>
                <w:sz w:val="20"/>
                <w:lang w:eastAsia="zh-CN"/>
              </w:rPr>
            </w:pPr>
          </w:p>
          <w:p w14:paraId="67DC3DBB" w14:textId="77777777" w:rsidR="008110EC" w:rsidRPr="00CA7E57" w:rsidRDefault="008110EC" w:rsidP="008110EC">
            <w:pPr>
              <w:tabs>
                <w:tab w:val="left" w:pos="4572"/>
              </w:tabs>
              <w:autoSpaceDE w:val="0"/>
              <w:autoSpaceDN w:val="0"/>
              <w:adjustRightInd w:val="0"/>
              <w:spacing w:after="0" w:line="240" w:lineRule="auto"/>
              <w:ind w:right="252"/>
              <w:jc w:val="center"/>
              <w:rPr>
                <w:rFonts w:asciiTheme="minorHAnsi" w:eastAsia="SimSun" w:hAnsiTheme="minorHAnsi"/>
                <w:sz w:val="20"/>
                <w:lang w:eastAsia="zh-CN"/>
              </w:rPr>
            </w:pPr>
            <w:r w:rsidRPr="00CA7E57">
              <w:rPr>
                <w:rFonts w:asciiTheme="minorHAnsi" w:eastAsia="SimSun" w:hAnsiTheme="minorHAnsi"/>
                <w:sz w:val="20"/>
                <w:lang w:eastAsia="zh-CN"/>
              </w:rPr>
              <w:t>b. If yes, what for? ________________________</w:t>
            </w:r>
          </w:p>
          <w:p w14:paraId="073916F0" w14:textId="77777777" w:rsidR="008110EC" w:rsidRPr="00CA7E57" w:rsidRDefault="008110EC" w:rsidP="008110EC">
            <w:pPr>
              <w:autoSpaceDE w:val="0"/>
              <w:autoSpaceDN w:val="0"/>
              <w:adjustRightInd w:val="0"/>
              <w:spacing w:after="0" w:line="240" w:lineRule="auto"/>
              <w:ind w:right="252"/>
              <w:jc w:val="center"/>
              <w:rPr>
                <w:rFonts w:asciiTheme="minorHAnsi" w:eastAsia="SimSun" w:hAnsiTheme="minorHAnsi"/>
                <w:sz w:val="18"/>
                <w:szCs w:val="18"/>
                <w:lang w:eastAsia="zh-CN"/>
              </w:rPr>
            </w:pPr>
            <w:r w:rsidRPr="00CA7E57">
              <w:rPr>
                <w:rFonts w:asciiTheme="minorHAnsi" w:eastAsia="SimSun" w:hAnsiTheme="minorHAnsi"/>
                <w:sz w:val="20"/>
                <w:lang w:eastAsia="zh-CN"/>
              </w:rPr>
              <w:t xml:space="preserve">       Refused (DNRO)…...........…………………98</w:t>
            </w:r>
          </w:p>
          <w:p w14:paraId="3431AD29" w14:textId="77777777" w:rsidR="008110EC" w:rsidRPr="00CA7E57" w:rsidRDefault="008110EC" w:rsidP="008110EC">
            <w:pPr>
              <w:autoSpaceDE w:val="0"/>
              <w:autoSpaceDN w:val="0"/>
              <w:adjustRightInd w:val="0"/>
              <w:spacing w:after="0" w:line="240" w:lineRule="auto"/>
              <w:ind w:right="252"/>
              <w:jc w:val="center"/>
              <w:rPr>
                <w:rFonts w:asciiTheme="minorHAnsi" w:eastAsia="SimSun" w:hAnsiTheme="minorHAnsi"/>
                <w:sz w:val="20"/>
                <w:lang w:eastAsia="zh-CN"/>
              </w:rPr>
            </w:pPr>
            <w:r w:rsidRPr="00CA7E57">
              <w:rPr>
                <w:rFonts w:asciiTheme="minorHAnsi" w:eastAsia="SimSun" w:hAnsiTheme="minorHAnsi"/>
                <w:sz w:val="20"/>
                <w:lang w:eastAsia="zh-CN"/>
              </w:rPr>
              <w:t>__________________________________________</w:t>
            </w:r>
          </w:p>
          <w:p w14:paraId="70CCCBAB" w14:textId="77777777" w:rsidR="008110EC" w:rsidRPr="00CA7E57" w:rsidRDefault="008110EC" w:rsidP="008110EC">
            <w:pPr>
              <w:spacing w:after="0" w:line="240" w:lineRule="auto"/>
              <w:ind w:left="360" w:firstLine="360"/>
              <w:rPr>
                <w:rFonts w:asciiTheme="minorHAnsi" w:eastAsia="SimSun" w:hAnsiTheme="minorHAnsi"/>
                <w:sz w:val="18"/>
                <w:szCs w:val="18"/>
                <w:lang w:eastAsia="zh-CN"/>
              </w:rPr>
            </w:pPr>
          </w:p>
          <w:p w14:paraId="7BAE4DC9" w14:textId="77777777" w:rsidR="008110EC" w:rsidRPr="00CA7E57" w:rsidRDefault="008110EC" w:rsidP="00597341">
            <w:pPr>
              <w:spacing w:after="0" w:line="240" w:lineRule="auto"/>
              <w:rPr>
                <w:rFonts w:asciiTheme="minorHAnsi" w:eastAsia="SimSun" w:hAnsiTheme="minorHAnsi"/>
                <w:szCs w:val="24"/>
                <w:lang w:eastAsia="zh-CN"/>
              </w:rPr>
            </w:pPr>
            <w:r w:rsidRPr="00CA7E57">
              <w:rPr>
                <w:rFonts w:asciiTheme="minorHAnsi" w:eastAsia="SimSun" w:hAnsiTheme="minorHAnsi"/>
                <w:sz w:val="18"/>
                <w:szCs w:val="18"/>
                <w:lang w:eastAsia="zh-CN"/>
              </w:rPr>
              <w:t>5a</w:t>
            </w:r>
            <w:r w:rsidRPr="00CA7E57">
              <w:rPr>
                <w:rFonts w:asciiTheme="minorHAnsi" w:eastAsia="SimSun" w:hAnsiTheme="minorHAnsi"/>
                <w:sz w:val="20"/>
                <w:lang w:eastAsia="zh-CN"/>
              </w:rPr>
              <w:t>. Have you ever used an illicit drug (such as cannabis, meth/amphetamines, or ecstasy) and driven a vehicle within a 24hr period?</w:t>
            </w:r>
          </w:p>
          <w:p w14:paraId="68EB2329" w14:textId="77777777" w:rsidR="008110EC" w:rsidRPr="00CA7E57" w:rsidRDefault="008110EC" w:rsidP="008110EC">
            <w:pPr>
              <w:numPr>
                <w:ilvl w:val="0"/>
                <w:numId w:val="26"/>
              </w:numPr>
              <w:spacing w:after="0" w:line="240" w:lineRule="auto"/>
              <w:rPr>
                <w:rFonts w:asciiTheme="minorHAnsi" w:eastAsia="SimSun" w:hAnsiTheme="minorHAnsi"/>
                <w:sz w:val="18"/>
                <w:szCs w:val="18"/>
                <w:lang w:eastAsia="zh-CN"/>
              </w:rPr>
            </w:pPr>
            <w:r w:rsidRPr="00CA7E57">
              <w:rPr>
                <w:rFonts w:asciiTheme="minorHAnsi" w:eastAsia="SimSun" w:hAnsiTheme="minorHAnsi"/>
                <w:sz w:val="18"/>
                <w:szCs w:val="18"/>
                <w:lang w:eastAsia="zh-CN"/>
              </w:rPr>
              <w:t xml:space="preserve">Yes </w:t>
            </w:r>
          </w:p>
          <w:p w14:paraId="1FB0C193" w14:textId="77777777" w:rsidR="008110EC" w:rsidRPr="00CA7E57" w:rsidRDefault="008110EC" w:rsidP="008110EC">
            <w:pPr>
              <w:numPr>
                <w:ilvl w:val="0"/>
                <w:numId w:val="26"/>
              </w:numPr>
              <w:spacing w:after="0" w:line="240" w:lineRule="auto"/>
              <w:rPr>
                <w:rFonts w:asciiTheme="minorHAnsi" w:eastAsia="SimSun" w:hAnsiTheme="minorHAnsi"/>
                <w:sz w:val="18"/>
                <w:szCs w:val="18"/>
                <w:lang w:eastAsia="zh-CN"/>
              </w:rPr>
            </w:pPr>
            <w:r w:rsidRPr="00CA7E57">
              <w:rPr>
                <w:rFonts w:asciiTheme="minorHAnsi" w:eastAsia="SimSun" w:hAnsiTheme="minorHAnsi"/>
                <w:sz w:val="18"/>
                <w:szCs w:val="18"/>
                <w:lang w:eastAsia="zh-CN"/>
              </w:rPr>
              <w:t xml:space="preserve">No </w:t>
            </w:r>
            <w:r w:rsidRPr="00CA7E57">
              <w:rPr>
                <w:rFonts w:asciiTheme="minorHAnsi" w:eastAsia="SimSun" w:hAnsiTheme="minorHAnsi"/>
                <w:sz w:val="18"/>
                <w:szCs w:val="18"/>
                <w:lang w:eastAsia="zh-CN"/>
              </w:rPr>
              <w:sym w:font="Wingdings" w:char="F0E0"/>
            </w:r>
            <w:r w:rsidRPr="00CA7E57">
              <w:rPr>
                <w:rFonts w:asciiTheme="minorHAnsi" w:eastAsia="SimSun" w:hAnsiTheme="minorHAnsi"/>
                <w:sz w:val="18"/>
                <w:szCs w:val="18"/>
                <w:lang w:eastAsia="zh-CN"/>
              </w:rPr>
              <w:t xml:space="preserve"> go to Q8</w:t>
            </w:r>
          </w:p>
          <w:p w14:paraId="5AFEEA89" w14:textId="77777777" w:rsidR="008110EC" w:rsidRPr="00CA7E57" w:rsidRDefault="008110EC" w:rsidP="008110EC">
            <w:pPr>
              <w:numPr>
                <w:ilvl w:val="0"/>
                <w:numId w:val="26"/>
              </w:numPr>
              <w:spacing w:after="0" w:line="240" w:lineRule="auto"/>
              <w:rPr>
                <w:rFonts w:asciiTheme="minorHAnsi" w:eastAsia="SimSun" w:hAnsiTheme="minorHAnsi"/>
                <w:sz w:val="18"/>
                <w:szCs w:val="18"/>
                <w:lang w:eastAsia="zh-CN"/>
              </w:rPr>
            </w:pPr>
            <w:r w:rsidRPr="00CA7E57">
              <w:rPr>
                <w:rFonts w:asciiTheme="minorHAnsi" w:eastAsia="SimSun" w:hAnsiTheme="minorHAnsi"/>
                <w:sz w:val="18"/>
                <w:szCs w:val="18"/>
                <w:lang w:eastAsia="zh-CN"/>
              </w:rPr>
              <w:t xml:space="preserve">Refused </w:t>
            </w:r>
            <w:r w:rsidRPr="00CA7E57">
              <w:rPr>
                <w:rFonts w:asciiTheme="minorHAnsi" w:eastAsia="SimSun" w:hAnsiTheme="minorHAnsi"/>
                <w:sz w:val="18"/>
                <w:szCs w:val="18"/>
                <w:lang w:eastAsia="zh-CN"/>
              </w:rPr>
              <w:sym w:font="Wingdings" w:char="F0E0"/>
            </w:r>
            <w:r w:rsidRPr="00CA7E57">
              <w:rPr>
                <w:rFonts w:asciiTheme="minorHAnsi" w:eastAsia="SimSun" w:hAnsiTheme="minorHAnsi"/>
                <w:sz w:val="18"/>
                <w:szCs w:val="18"/>
                <w:lang w:eastAsia="zh-CN"/>
              </w:rPr>
              <w:t xml:space="preserve"> go to Q8</w:t>
            </w:r>
          </w:p>
          <w:p w14:paraId="00786436"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p>
          <w:p w14:paraId="25A92850"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p>
          <w:p w14:paraId="657C3D7C"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r w:rsidRPr="00CA7E57">
              <w:rPr>
                <w:rFonts w:asciiTheme="minorHAnsi" w:eastAsia="SimSun" w:hAnsiTheme="minorHAnsi"/>
                <w:sz w:val="20"/>
                <w:lang w:eastAsia="zh-CN"/>
              </w:rPr>
              <w:t>How old were you the first time you drove after using an illicit drug?</w:t>
            </w:r>
          </w:p>
          <w:p w14:paraId="6A4F9AC5"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r w:rsidRPr="00CA7E57">
              <w:rPr>
                <w:rFonts w:asciiTheme="minorHAnsi" w:eastAsia="SimSun" w:hAnsiTheme="minorHAnsi"/>
                <w:i/>
                <w:sz w:val="20"/>
                <w:lang w:eastAsia="zh-CN"/>
              </w:rPr>
              <w:t>(</w:t>
            </w:r>
            <w:r w:rsidR="00597341">
              <w:rPr>
                <w:rFonts w:asciiTheme="minorHAnsi" w:eastAsia="SimSun" w:hAnsiTheme="minorHAnsi"/>
                <w:i/>
                <w:sz w:val="20"/>
                <w:lang w:eastAsia="zh-CN"/>
              </w:rPr>
              <w:t>Record</w:t>
            </w:r>
            <w:r w:rsidRPr="00CA7E57">
              <w:rPr>
                <w:rFonts w:asciiTheme="minorHAnsi" w:eastAsia="SimSun" w:hAnsiTheme="minorHAnsi"/>
                <w:i/>
                <w:sz w:val="20"/>
                <w:lang w:eastAsia="zh-CN"/>
              </w:rPr>
              <w:t xml:space="preserve">)  </w:t>
            </w:r>
            <w:r w:rsidRPr="00CA7E57">
              <w:rPr>
                <w:rFonts w:asciiTheme="minorHAnsi" w:eastAsia="SimSun" w:hAnsiTheme="minorHAnsi"/>
                <w:sz w:val="20"/>
                <w:lang w:eastAsia="zh-CN"/>
              </w:rPr>
              <w:t>_____________yrs</w:t>
            </w:r>
          </w:p>
          <w:p w14:paraId="0AF15C20"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8"/>
                <w:szCs w:val="18"/>
                <w:lang w:eastAsia="zh-CN"/>
              </w:rPr>
            </w:pPr>
          </w:p>
          <w:p w14:paraId="6867E1F5"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b/>
                <w:sz w:val="20"/>
                <w:lang w:eastAsia="zh-CN"/>
              </w:rPr>
              <w:t>Since May 2011</w:t>
            </w:r>
            <w:r w:rsidRPr="00CA7E57">
              <w:rPr>
                <w:rFonts w:asciiTheme="minorHAnsi" w:eastAsia="SimSun" w:hAnsiTheme="minorHAnsi"/>
                <w:sz w:val="20"/>
                <w:lang w:eastAsia="zh-CN"/>
              </w:rPr>
              <w:t xml:space="preserve"> how often have you driven after using an illicit drug ?</w:t>
            </w:r>
          </w:p>
          <w:p w14:paraId="745465E4"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64D5DFA0"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Never………………………………………….1</w:t>
            </w:r>
          </w:p>
          <w:p w14:paraId="7BF0EA7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or twice…………………………………2</w:t>
            </w:r>
          </w:p>
          <w:p w14:paraId="645EF1C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3 to 5 times……………………………………3</w:t>
            </w:r>
          </w:p>
          <w:p w14:paraId="296E3B8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6-10 times…………………………………….4</w:t>
            </w:r>
          </w:p>
          <w:p w14:paraId="04EE9AE4"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More than 10 times…………………………..5</w:t>
            </w:r>
          </w:p>
          <w:p w14:paraId="50B8BF12"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8"/>
                <w:szCs w:val="18"/>
                <w:lang w:eastAsia="zh-CN"/>
              </w:rPr>
            </w:pPr>
          </w:p>
          <w:p w14:paraId="5A86EFC0" w14:textId="77777777" w:rsidR="008110EC" w:rsidRPr="00CA7E57" w:rsidRDefault="008110EC" w:rsidP="008110EC">
            <w:pPr>
              <w:spacing w:after="0" w:line="240" w:lineRule="auto"/>
              <w:rPr>
                <w:rFonts w:asciiTheme="minorHAnsi" w:eastAsia="SimSun" w:hAnsiTheme="minorHAnsi"/>
                <w:sz w:val="20"/>
                <w:lang w:eastAsia="zh-CN"/>
              </w:rPr>
            </w:pPr>
          </w:p>
        </w:tc>
        <w:tc>
          <w:tcPr>
            <w:tcW w:w="4500" w:type="dxa"/>
          </w:tcPr>
          <w:p w14:paraId="05A88D44" w14:textId="77777777" w:rsidR="008110EC" w:rsidRPr="00CA7E57" w:rsidRDefault="008110EC" w:rsidP="008110EC">
            <w:pPr>
              <w:autoSpaceDE w:val="0"/>
              <w:autoSpaceDN w:val="0"/>
              <w:adjustRightInd w:val="0"/>
              <w:spacing w:after="0" w:line="240" w:lineRule="auto"/>
              <w:rPr>
                <w:rFonts w:asciiTheme="minorHAnsi" w:eastAsia="SimSun" w:hAnsiTheme="minorHAnsi"/>
                <w:sz w:val="8"/>
                <w:szCs w:val="8"/>
                <w:lang w:eastAsia="zh-CN"/>
              </w:rPr>
            </w:pPr>
          </w:p>
          <w:p w14:paraId="2E402E7D"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Have you ever been convicted of a drug driving offence?</w:t>
            </w:r>
          </w:p>
          <w:p w14:paraId="6F444182"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6"/>
                <w:szCs w:val="16"/>
                <w:lang w:eastAsia="zh-CN"/>
              </w:rPr>
            </w:pPr>
          </w:p>
          <w:p w14:paraId="2891F8B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Never……………………………………….1</w:t>
            </w:r>
          </w:p>
          <w:p w14:paraId="03001C5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……………………………………….2</w:t>
            </w:r>
          </w:p>
          <w:p w14:paraId="364BF97E"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Twice……………………………………….3</w:t>
            </w:r>
          </w:p>
          <w:p w14:paraId="1BAF1FFC"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More than twice……………………………4</w:t>
            </w:r>
          </w:p>
          <w:p w14:paraId="286ABC6C"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Refused (DNRO) ........................................98</w:t>
            </w:r>
          </w:p>
          <w:p w14:paraId="21CB45B7" w14:textId="77777777" w:rsidR="008110EC" w:rsidRPr="00CA7E57" w:rsidRDefault="008110EC" w:rsidP="008110EC">
            <w:pPr>
              <w:autoSpaceDE w:val="0"/>
              <w:autoSpaceDN w:val="0"/>
              <w:adjustRightInd w:val="0"/>
              <w:spacing w:after="0" w:line="240" w:lineRule="auto"/>
              <w:ind w:left="720"/>
              <w:rPr>
                <w:rFonts w:asciiTheme="minorHAnsi" w:eastAsia="SimSun" w:hAnsiTheme="minorHAnsi"/>
                <w:sz w:val="20"/>
                <w:lang w:eastAsia="zh-CN"/>
              </w:rPr>
            </w:pPr>
          </w:p>
          <w:p w14:paraId="0E3E4617"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Have you ever been convicted of a drink driving offence?</w:t>
            </w:r>
          </w:p>
          <w:p w14:paraId="06139436"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3829836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Never……………………………………….1</w:t>
            </w:r>
          </w:p>
          <w:p w14:paraId="2BA2F19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……………………………………….2</w:t>
            </w:r>
          </w:p>
          <w:p w14:paraId="251A17C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Twice………………………………………3       More than twice…………………………....4</w:t>
            </w:r>
          </w:p>
          <w:p w14:paraId="750EE76F"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Refused (DNRO) ........................................98</w:t>
            </w:r>
          </w:p>
          <w:p w14:paraId="57D18BB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p>
          <w:p w14:paraId="1CEA48E5" w14:textId="77777777" w:rsidR="008110EC" w:rsidRPr="00CA7E57" w:rsidRDefault="008110EC" w:rsidP="008110EC">
            <w:pPr>
              <w:autoSpaceDE w:val="0"/>
              <w:autoSpaceDN w:val="0"/>
              <w:adjustRightInd w:val="0"/>
              <w:spacing w:after="0" w:line="240" w:lineRule="auto"/>
              <w:rPr>
                <w:rFonts w:asciiTheme="minorHAnsi" w:eastAsia="SimSun" w:hAnsiTheme="minorHAnsi"/>
                <w:sz w:val="8"/>
                <w:szCs w:val="8"/>
                <w:lang w:eastAsia="zh-CN"/>
              </w:rPr>
            </w:pPr>
          </w:p>
          <w:p w14:paraId="62FB495D"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Since May 2011 how often have you been a passenger when you thought the driver had been using illicit drugs before driving?</w:t>
            </w:r>
          </w:p>
          <w:p w14:paraId="5D3A5C42" w14:textId="77777777" w:rsidR="008110EC" w:rsidRPr="00CA7E57" w:rsidRDefault="008110EC" w:rsidP="008110EC">
            <w:pPr>
              <w:autoSpaceDE w:val="0"/>
              <w:autoSpaceDN w:val="0"/>
              <w:adjustRightInd w:val="0"/>
              <w:spacing w:after="0" w:line="240" w:lineRule="auto"/>
              <w:rPr>
                <w:rFonts w:asciiTheme="minorHAnsi" w:eastAsia="SimSun" w:hAnsiTheme="minorHAnsi"/>
                <w:sz w:val="14"/>
                <w:szCs w:val="14"/>
                <w:lang w:eastAsia="zh-CN"/>
              </w:rPr>
            </w:pPr>
          </w:p>
          <w:p w14:paraId="22F24A43"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Never……………………………………….1</w:t>
            </w:r>
          </w:p>
          <w:p w14:paraId="4417B099"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or twice………………………………2</w:t>
            </w:r>
          </w:p>
          <w:p w14:paraId="5BDEC9A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3-5 times……………………………………3</w:t>
            </w:r>
          </w:p>
          <w:p w14:paraId="0CE9FC7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6-10 times………………………………….4</w:t>
            </w:r>
          </w:p>
          <w:p w14:paraId="0787D01B"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More than 10 times…………………………5</w:t>
            </w:r>
          </w:p>
          <w:p w14:paraId="004751FC"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8"/>
                <w:szCs w:val="18"/>
                <w:lang w:eastAsia="zh-CN"/>
              </w:rPr>
            </w:pPr>
          </w:p>
          <w:p w14:paraId="4B20F089"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Which (if any) of the following drugs do you think you can consume and still drive safely?  (Multiple responses allowed)</w:t>
            </w:r>
          </w:p>
          <w:p w14:paraId="49B89641" w14:textId="77777777" w:rsidR="008110EC" w:rsidRPr="00CA7E57" w:rsidRDefault="008110EC" w:rsidP="008110EC">
            <w:pPr>
              <w:autoSpaceDE w:val="0"/>
              <w:autoSpaceDN w:val="0"/>
              <w:adjustRightInd w:val="0"/>
              <w:spacing w:after="0" w:line="240" w:lineRule="auto"/>
              <w:rPr>
                <w:rFonts w:asciiTheme="minorHAnsi" w:eastAsia="SimSun" w:hAnsiTheme="minorHAnsi"/>
                <w:sz w:val="14"/>
                <w:szCs w:val="14"/>
                <w:lang w:eastAsia="zh-CN"/>
              </w:rPr>
            </w:pPr>
          </w:p>
          <w:p w14:paraId="496925B6"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Cannabis……………………………………1</w:t>
            </w:r>
          </w:p>
          <w:p w14:paraId="61D898BF"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Meth/Amphetamines………………………2</w:t>
            </w:r>
          </w:p>
          <w:p w14:paraId="4D68CB3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Ecstasy……………………………………..3</w:t>
            </w:r>
          </w:p>
          <w:p w14:paraId="484942DE"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8"/>
                <w:szCs w:val="18"/>
                <w:lang w:eastAsia="zh-CN"/>
              </w:rPr>
            </w:pPr>
            <w:r w:rsidRPr="00CA7E57">
              <w:rPr>
                <w:rFonts w:asciiTheme="minorHAnsi" w:eastAsia="SimSun" w:hAnsiTheme="minorHAnsi"/>
                <w:sz w:val="18"/>
                <w:szCs w:val="18"/>
                <w:lang w:eastAsia="zh-CN"/>
              </w:rPr>
              <w:t>Programming note: Response codes Yes, No, DK either set up as a grid or a loop question</w:t>
            </w:r>
          </w:p>
          <w:p w14:paraId="3D970D79"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18"/>
                <w:szCs w:val="18"/>
                <w:lang w:eastAsia="zh-CN"/>
              </w:rPr>
            </w:pPr>
          </w:p>
          <w:p w14:paraId="66ECB817"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Are you aware that the ACT introduced roadside oral fluid drug testing in May 2011</w:t>
            </w:r>
          </w:p>
          <w:p w14:paraId="225F4218" w14:textId="77777777" w:rsidR="008110EC" w:rsidRPr="00CA7E57" w:rsidRDefault="008110EC" w:rsidP="008110EC">
            <w:pPr>
              <w:autoSpaceDE w:val="0"/>
              <w:autoSpaceDN w:val="0"/>
              <w:adjustRightInd w:val="0"/>
              <w:spacing w:after="0" w:line="240" w:lineRule="auto"/>
              <w:rPr>
                <w:rFonts w:asciiTheme="minorHAnsi" w:eastAsia="SimSun" w:hAnsiTheme="minorHAnsi"/>
                <w:sz w:val="14"/>
                <w:szCs w:val="14"/>
                <w:lang w:eastAsia="zh-CN"/>
              </w:rPr>
            </w:pPr>
          </w:p>
          <w:p w14:paraId="3B77503C" w14:textId="77777777" w:rsidR="008110EC" w:rsidRPr="00CA7E57" w:rsidRDefault="008110EC" w:rsidP="008110EC">
            <w:pPr>
              <w:autoSpaceDE w:val="0"/>
              <w:autoSpaceDN w:val="0"/>
              <w:adjustRightInd w:val="0"/>
              <w:spacing w:after="0" w:line="240" w:lineRule="auto"/>
              <w:ind w:right="252" w:firstLine="360"/>
              <w:jc w:val="center"/>
              <w:rPr>
                <w:rFonts w:asciiTheme="minorHAnsi" w:eastAsia="SimSun" w:hAnsiTheme="minorHAnsi"/>
                <w:sz w:val="20"/>
                <w:lang w:eastAsia="zh-CN"/>
              </w:rPr>
            </w:pPr>
            <w:r w:rsidRPr="00CA7E57">
              <w:rPr>
                <w:rFonts w:asciiTheme="minorHAnsi" w:eastAsia="SimSun" w:hAnsiTheme="minorHAnsi"/>
                <w:sz w:val="20"/>
                <w:lang w:eastAsia="zh-CN"/>
              </w:rPr>
              <w:t>Yes………………………………………….1</w:t>
            </w:r>
          </w:p>
          <w:p w14:paraId="6B4DEC81" w14:textId="77777777" w:rsidR="008110EC" w:rsidRPr="00CA7E57" w:rsidRDefault="008110EC" w:rsidP="008110EC">
            <w:pPr>
              <w:autoSpaceDE w:val="0"/>
              <w:autoSpaceDN w:val="0"/>
              <w:adjustRightInd w:val="0"/>
              <w:spacing w:after="0" w:line="240" w:lineRule="auto"/>
              <w:ind w:right="252" w:firstLine="360"/>
              <w:jc w:val="center"/>
              <w:rPr>
                <w:rFonts w:asciiTheme="minorHAnsi" w:eastAsia="SimSun" w:hAnsiTheme="minorHAnsi"/>
                <w:sz w:val="20"/>
                <w:lang w:eastAsia="zh-CN"/>
              </w:rPr>
            </w:pPr>
            <w:r w:rsidRPr="00CA7E57">
              <w:rPr>
                <w:rFonts w:asciiTheme="minorHAnsi" w:eastAsia="SimSun" w:hAnsiTheme="minorHAnsi"/>
                <w:sz w:val="20"/>
                <w:lang w:eastAsia="zh-CN"/>
              </w:rPr>
              <w:t>Not sure…………………………………….2</w:t>
            </w:r>
          </w:p>
          <w:p w14:paraId="2777017B" w14:textId="77777777" w:rsidR="008110EC" w:rsidRPr="00CA7E57" w:rsidRDefault="008110EC" w:rsidP="008110EC">
            <w:pPr>
              <w:autoSpaceDE w:val="0"/>
              <w:autoSpaceDN w:val="0"/>
              <w:adjustRightInd w:val="0"/>
              <w:spacing w:after="0" w:line="240" w:lineRule="auto"/>
              <w:ind w:right="252" w:firstLine="360"/>
              <w:jc w:val="center"/>
              <w:rPr>
                <w:rFonts w:asciiTheme="minorHAnsi" w:eastAsia="SimSun" w:hAnsiTheme="minorHAnsi"/>
                <w:sz w:val="20"/>
                <w:lang w:eastAsia="zh-CN"/>
              </w:rPr>
            </w:pPr>
            <w:r w:rsidRPr="00CA7E57">
              <w:rPr>
                <w:rFonts w:asciiTheme="minorHAnsi" w:eastAsia="SimSun" w:hAnsiTheme="minorHAnsi"/>
                <w:sz w:val="20"/>
                <w:lang w:eastAsia="zh-CN"/>
              </w:rPr>
              <w:t>No…………………………………………..3</w:t>
            </w:r>
          </w:p>
          <w:p w14:paraId="1B80A5D3" w14:textId="77777777" w:rsidR="008110EC" w:rsidRPr="00CA7E57" w:rsidRDefault="008110EC" w:rsidP="008110EC">
            <w:pPr>
              <w:autoSpaceDE w:val="0"/>
              <w:autoSpaceDN w:val="0"/>
              <w:adjustRightInd w:val="0"/>
              <w:spacing w:after="0" w:line="240" w:lineRule="auto"/>
              <w:ind w:firstLine="360"/>
              <w:rPr>
                <w:rFonts w:asciiTheme="minorHAnsi" w:eastAsia="SimSun" w:hAnsiTheme="minorHAnsi"/>
                <w:sz w:val="18"/>
                <w:szCs w:val="18"/>
                <w:lang w:eastAsia="zh-CN"/>
              </w:rPr>
            </w:pPr>
          </w:p>
          <w:p w14:paraId="316656D6"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 xml:space="preserve">How effective do you </w:t>
            </w:r>
            <w:r w:rsidR="00F6540F" w:rsidRPr="00CA7E57">
              <w:rPr>
                <w:rFonts w:asciiTheme="minorHAnsi" w:eastAsia="SimSun" w:hAnsiTheme="minorHAnsi"/>
                <w:sz w:val="20"/>
                <w:lang w:eastAsia="zh-CN"/>
              </w:rPr>
              <w:t>think roadside</w:t>
            </w:r>
            <w:r w:rsidRPr="00CA7E57">
              <w:rPr>
                <w:rFonts w:asciiTheme="minorHAnsi" w:eastAsia="SimSun" w:hAnsiTheme="minorHAnsi"/>
                <w:sz w:val="20"/>
                <w:lang w:eastAsia="zh-CN"/>
              </w:rPr>
              <w:t xml:space="preserve"> oral fluid drug testing is in detecting divers who have recently used illicit drugs?</w:t>
            </w:r>
          </w:p>
          <w:p w14:paraId="3E1E18A6" w14:textId="77777777" w:rsidR="008110EC" w:rsidRPr="00CA7E57" w:rsidRDefault="008110EC" w:rsidP="008110EC">
            <w:pPr>
              <w:autoSpaceDE w:val="0"/>
              <w:autoSpaceDN w:val="0"/>
              <w:adjustRightInd w:val="0"/>
              <w:spacing w:after="0" w:line="240" w:lineRule="auto"/>
              <w:rPr>
                <w:rFonts w:asciiTheme="minorHAnsi" w:eastAsia="SimSun" w:hAnsiTheme="minorHAnsi"/>
                <w:sz w:val="14"/>
                <w:szCs w:val="14"/>
                <w:lang w:eastAsia="zh-CN"/>
              </w:rPr>
            </w:pPr>
          </w:p>
          <w:p w14:paraId="23A4680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Extremely ineffective………………………1</w:t>
            </w:r>
          </w:p>
          <w:p w14:paraId="7537B892"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Ineffective………………………………….2</w:t>
            </w:r>
          </w:p>
          <w:p w14:paraId="75B0A5AF"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Unsure……………………………………...3</w:t>
            </w:r>
          </w:p>
          <w:p w14:paraId="14D1131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Effective……………………………………4</w:t>
            </w:r>
          </w:p>
          <w:p w14:paraId="33D68EE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Extremely effective………………………...5</w:t>
            </w:r>
          </w:p>
        </w:tc>
      </w:tr>
      <w:tr w:rsidR="008110EC" w:rsidRPr="00CA7E57" w14:paraId="0112F42C" w14:textId="77777777" w:rsidTr="008110EC">
        <w:trPr>
          <w:trHeight w:val="126"/>
        </w:trPr>
        <w:tc>
          <w:tcPr>
            <w:tcW w:w="4680" w:type="dxa"/>
            <w:tcBorders>
              <w:top w:val="nil"/>
              <w:left w:val="nil"/>
              <w:bottom w:val="nil"/>
              <w:right w:val="nil"/>
            </w:tcBorders>
          </w:tcPr>
          <w:p w14:paraId="19C6F34E" w14:textId="77777777" w:rsidR="008110EC" w:rsidRPr="00CA7E57" w:rsidRDefault="008110EC" w:rsidP="008110EC">
            <w:pPr>
              <w:spacing w:after="0" w:line="240" w:lineRule="auto"/>
              <w:rPr>
                <w:rFonts w:asciiTheme="minorHAnsi" w:eastAsia="SimSun" w:hAnsiTheme="minorHAnsi"/>
                <w:sz w:val="8"/>
                <w:szCs w:val="8"/>
                <w:lang w:eastAsia="zh-CN"/>
              </w:rPr>
            </w:pPr>
            <w:r w:rsidRPr="00CA7E57">
              <w:rPr>
                <w:rFonts w:asciiTheme="minorHAnsi" w:eastAsia="SimSun" w:hAnsiTheme="minorHAnsi"/>
                <w:szCs w:val="24"/>
                <w:lang w:eastAsia="zh-CN"/>
              </w:rPr>
              <w:br w:type="page"/>
            </w:r>
          </w:p>
        </w:tc>
        <w:tc>
          <w:tcPr>
            <w:tcW w:w="4500" w:type="dxa"/>
            <w:tcBorders>
              <w:top w:val="nil"/>
              <w:left w:val="nil"/>
              <w:bottom w:val="nil"/>
              <w:right w:val="nil"/>
            </w:tcBorders>
          </w:tcPr>
          <w:p w14:paraId="0070C3C4" w14:textId="77777777" w:rsidR="008110EC" w:rsidRPr="00CA7E57" w:rsidRDefault="008110EC" w:rsidP="008110EC">
            <w:pPr>
              <w:autoSpaceDE w:val="0"/>
              <w:autoSpaceDN w:val="0"/>
              <w:adjustRightInd w:val="0"/>
              <w:spacing w:after="0" w:line="240" w:lineRule="auto"/>
              <w:rPr>
                <w:rFonts w:asciiTheme="minorHAnsi" w:eastAsia="SimSun" w:hAnsiTheme="minorHAnsi"/>
                <w:sz w:val="8"/>
                <w:szCs w:val="8"/>
                <w:lang w:eastAsia="zh-CN"/>
              </w:rPr>
            </w:pPr>
          </w:p>
        </w:tc>
      </w:tr>
      <w:tr w:rsidR="008110EC" w:rsidRPr="00CA7E57" w14:paraId="33FABD92" w14:textId="77777777" w:rsidTr="008110EC">
        <w:trPr>
          <w:trHeight w:val="126"/>
        </w:trPr>
        <w:tc>
          <w:tcPr>
            <w:tcW w:w="4680" w:type="dxa"/>
            <w:tcBorders>
              <w:top w:val="nil"/>
              <w:left w:val="nil"/>
              <w:bottom w:val="nil"/>
              <w:right w:val="nil"/>
            </w:tcBorders>
          </w:tcPr>
          <w:p w14:paraId="4F2DF7C7" w14:textId="77777777" w:rsidR="008110EC" w:rsidRPr="00CA7E57" w:rsidRDefault="008110EC" w:rsidP="008110EC">
            <w:pPr>
              <w:spacing w:after="0" w:line="240" w:lineRule="auto"/>
              <w:rPr>
                <w:rFonts w:asciiTheme="minorHAnsi" w:eastAsia="SimSun" w:hAnsiTheme="minorHAnsi"/>
                <w:sz w:val="8"/>
                <w:szCs w:val="8"/>
                <w:lang w:eastAsia="zh-CN"/>
              </w:rPr>
            </w:pPr>
          </w:p>
        </w:tc>
        <w:tc>
          <w:tcPr>
            <w:tcW w:w="4500" w:type="dxa"/>
            <w:tcBorders>
              <w:top w:val="nil"/>
              <w:left w:val="nil"/>
              <w:bottom w:val="nil"/>
              <w:right w:val="nil"/>
            </w:tcBorders>
          </w:tcPr>
          <w:p w14:paraId="318770AF" w14:textId="77777777" w:rsidR="008110EC" w:rsidRPr="00CA7E57" w:rsidRDefault="008110EC" w:rsidP="008110EC">
            <w:pPr>
              <w:autoSpaceDE w:val="0"/>
              <w:autoSpaceDN w:val="0"/>
              <w:adjustRightInd w:val="0"/>
              <w:spacing w:after="0" w:line="240" w:lineRule="auto"/>
              <w:rPr>
                <w:rFonts w:asciiTheme="minorHAnsi" w:eastAsia="SimSun" w:hAnsiTheme="minorHAnsi"/>
                <w:sz w:val="8"/>
                <w:szCs w:val="8"/>
                <w:lang w:eastAsia="zh-CN"/>
              </w:rPr>
            </w:pPr>
          </w:p>
        </w:tc>
      </w:tr>
      <w:tr w:rsidR="008110EC" w:rsidRPr="00CA7E57" w14:paraId="49DB6CDB" w14:textId="77777777" w:rsidTr="008110EC">
        <w:trPr>
          <w:trHeight w:val="126"/>
        </w:trPr>
        <w:tc>
          <w:tcPr>
            <w:tcW w:w="9180" w:type="dxa"/>
            <w:gridSpan w:val="2"/>
            <w:tcBorders>
              <w:top w:val="nil"/>
              <w:left w:val="nil"/>
              <w:right w:val="nil"/>
            </w:tcBorders>
          </w:tcPr>
          <w:p w14:paraId="35475545" w14:textId="77777777" w:rsidR="008110EC" w:rsidRPr="00CA7E57" w:rsidRDefault="008110EC" w:rsidP="008110EC">
            <w:pPr>
              <w:shd w:val="clear" w:color="auto" w:fill="BFBFBF"/>
              <w:spacing w:after="0" w:line="240" w:lineRule="auto"/>
              <w:jc w:val="center"/>
              <w:rPr>
                <w:rFonts w:asciiTheme="minorHAnsi" w:eastAsia="SimSun" w:hAnsiTheme="minorHAnsi"/>
                <w:szCs w:val="24"/>
                <w:lang w:eastAsia="zh-CN"/>
              </w:rPr>
            </w:pPr>
            <w:r w:rsidRPr="00CA7E57">
              <w:rPr>
                <w:rFonts w:asciiTheme="minorHAnsi" w:eastAsia="SimSun" w:hAnsiTheme="minorHAnsi"/>
                <w:szCs w:val="24"/>
                <w:lang w:eastAsia="zh-CN"/>
              </w:rPr>
              <w:t>DRUG DRIVING QUESTIONNAIRE</w:t>
            </w:r>
          </w:p>
          <w:p w14:paraId="0C9EF9A2" w14:textId="77777777" w:rsidR="008110EC" w:rsidRPr="00CA7E57" w:rsidRDefault="008110EC" w:rsidP="008110EC">
            <w:pPr>
              <w:autoSpaceDE w:val="0"/>
              <w:autoSpaceDN w:val="0"/>
              <w:adjustRightInd w:val="0"/>
              <w:spacing w:after="0" w:line="240" w:lineRule="auto"/>
              <w:rPr>
                <w:rFonts w:asciiTheme="minorHAnsi" w:eastAsia="SimSun" w:hAnsiTheme="minorHAnsi"/>
                <w:sz w:val="8"/>
                <w:szCs w:val="8"/>
                <w:lang w:eastAsia="zh-CN"/>
              </w:rPr>
            </w:pPr>
          </w:p>
        </w:tc>
      </w:tr>
      <w:tr w:rsidR="008110EC" w:rsidRPr="00CA7E57" w14:paraId="3800200F" w14:textId="77777777" w:rsidTr="008110EC">
        <w:tc>
          <w:tcPr>
            <w:tcW w:w="4680" w:type="dxa"/>
          </w:tcPr>
          <w:p w14:paraId="01EBDF76"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50E8536F"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 xml:space="preserve">How long after using </w:t>
            </w:r>
            <w:r w:rsidRPr="00CA7E57">
              <w:rPr>
                <w:rFonts w:asciiTheme="minorHAnsi" w:eastAsia="SimSun" w:hAnsiTheme="minorHAnsi"/>
                <w:b/>
                <w:sz w:val="20"/>
                <w:lang w:eastAsia="zh-CN"/>
              </w:rPr>
              <w:t>cannabis</w:t>
            </w:r>
            <w:r w:rsidRPr="00CA7E57">
              <w:rPr>
                <w:rFonts w:asciiTheme="minorHAnsi" w:eastAsia="SimSun" w:hAnsiTheme="minorHAnsi"/>
                <w:sz w:val="20"/>
                <w:lang w:eastAsia="zh-CN"/>
              </w:rPr>
              <w:t xml:space="preserve"> do you think you will have to wait before it won’t be detected by roadside oral fluid drug testing methods?</w:t>
            </w:r>
          </w:p>
          <w:p w14:paraId="7BD5B18C"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5009521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Straight away…………………………………1</w:t>
            </w:r>
          </w:p>
          <w:p w14:paraId="109F8E3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1-2 hrs………………………………………...2</w:t>
            </w:r>
          </w:p>
          <w:p w14:paraId="54203EA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hrs………………………………………...3</w:t>
            </w:r>
          </w:p>
          <w:p w14:paraId="741088F9"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6-10 hrs……………………………………….4</w:t>
            </w:r>
          </w:p>
          <w:p w14:paraId="39639F69"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hrs………………………………………….5</w:t>
            </w:r>
          </w:p>
          <w:p w14:paraId="3DE748CD"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More than 24 hrs...............................................6</w:t>
            </w:r>
          </w:p>
          <w:p w14:paraId="6CE0A927"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Don’t know…………………………………..7</w:t>
            </w:r>
          </w:p>
          <w:p w14:paraId="01C61E5B"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28872CCD"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 xml:space="preserve">How long after using </w:t>
            </w:r>
            <w:r w:rsidRPr="00CA7E57">
              <w:rPr>
                <w:rFonts w:asciiTheme="minorHAnsi" w:eastAsia="SimSun" w:hAnsiTheme="minorHAnsi"/>
                <w:b/>
                <w:sz w:val="20"/>
                <w:lang w:eastAsia="zh-CN"/>
              </w:rPr>
              <w:t>meth/amphetamines</w:t>
            </w:r>
            <w:r w:rsidRPr="00CA7E57">
              <w:rPr>
                <w:rFonts w:asciiTheme="minorHAnsi" w:eastAsia="SimSun" w:hAnsiTheme="minorHAnsi"/>
                <w:sz w:val="20"/>
                <w:lang w:eastAsia="zh-CN"/>
              </w:rPr>
              <w:t xml:space="preserve"> do you think you will have to wait before it won’t be detected by roadside oral fluid drug testing methods?</w:t>
            </w:r>
          </w:p>
          <w:p w14:paraId="64CE809A"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6128736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Straight away…………………………………1</w:t>
            </w:r>
          </w:p>
          <w:p w14:paraId="67E01FFD"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1-2 hrs………………………………………...2</w:t>
            </w:r>
          </w:p>
          <w:p w14:paraId="1C382A7E"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hrs………………………………………...3</w:t>
            </w:r>
          </w:p>
          <w:p w14:paraId="31C2E7B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6-10 hrs……………………………………….4</w:t>
            </w:r>
          </w:p>
          <w:p w14:paraId="1D40E779"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hrs………………………………………….5</w:t>
            </w:r>
          </w:p>
          <w:p w14:paraId="5DFCCE11"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More than 24 hrs...............................................6</w:t>
            </w:r>
          </w:p>
          <w:p w14:paraId="467A5C75"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Don’t know…………………………………..7</w:t>
            </w:r>
          </w:p>
          <w:p w14:paraId="5F39DF20"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p>
          <w:p w14:paraId="4A31BAAC"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 xml:space="preserve">How long after using </w:t>
            </w:r>
            <w:r w:rsidRPr="00CA7E57">
              <w:rPr>
                <w:rFonts w:asciiTheme="minorHAnsi" w:eastAsia="SimSun" w:hAnsiTheme="minorHAnsi"/>
                <w:b/>
                <w:sz w:val="20"/>
                <w:lang w:eastAsia="zh-CN"/>
              </w:rPr>
              <w:t>ecstasy</w:t>
            </w:r>
            <w:r w:rsidRPr="00CA7E57">
              <w:rPr>
                <w:rFonts w:asciiTheme="minorHAnsi" w:eastAsia="SimSun" w:hAnsiTheme="minorHAnsi"/>
                <w:sz w:val="20"/>
                <w:lang w:eastAsia="zh-CN"/>
              </w:rPr>
              <w:t xml:space="preserve"> do you think you will have to wait before it won’t be detected by roadside oral fluid drug testing methods?</w:t>
            </w:r>
          </w:p>
          <w:p w14:paraId="70D32F79"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70D130B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Straight away…………………………………1</w:t>
            </w:r>
          </w:p>
          <w:p w14:paraId="24479F33"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1-2 hrs………………………………………...2</w:t>
            </w:r>
          </w:p>
          <w:p w14:paraId="6AB3279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hrs………………………………………...3</w:t>
            </w:r>
          </w:p>
          <w:p w14:paraId="7602B14E"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6-10 hrs……………………………………….4</w:t>
            </w:r>
          </w:p>
          <w:p w14:paraId="6058FB4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24 hrs………………………………………….5</w:t>
            </w:r>
          </w:p>
          <w:p w14:paraId="50AD2CC2"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More than 24 hrs...............................................6</w:t>
            </w:r>
          </w:p>
          <w:p w14:paraId="1E9AF761"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Don’t know…………………………………..7</w:t>
            </w:r>
          </w:p>
          <w:p w14:paraId="3A11031B"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p>
          <w:p w14:paraId="39B0E57F"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526105F0"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6F2DA8FE"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45B90C30"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67156746"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12"/>
                <w:szCs w:val="12"/>
                <w:lang w:eastAsia="zh-CN"/>
              </w:rPr>
            </w:pPr>
          </w:p>
        </w:tc>
        <w:tc>
          <w:tcPr>
            <w:tcW w:w="4500" w:type="dxa"/>
          </w:tcPr>
          <w:p w14:paraId="3B27E077"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03DB0EA0"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What do you think the penalty will be if you were to be convicted of driving after using an illicit drug? I will read them aloud to you first and you pick the one that is most likely. (Single Response only)</w:t>
            </w:r>
          </w:p>
          <w:p w14:paraId="05CCB7FE"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19BB30AA"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Fine only…………………………………...1</w:t>
            </w:r>
          </w:p>
          <w:p w14:paraId="3D46B5BC"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Licence loss only…………………………..2</w:t>
            </w:r>
          </w:p>
          <w:p w14:paraId="5CB6CE2D"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Fine and licence loss  …………………….3</w:t>
            </w:r>
          </w:p>
          <w:p w14:paraId="6C108F3A"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Probation…………………………………..4</w:t>
            </w:r>
          </w:p>
          <w:p w14:paraId="5253A013"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Drug counselling…………………………..5</w:t>
            </w:r>
          </w:p>
          <w:p w14:paraId="6D30EA6B" w14:textId="77777777" w:rsidR="008110EC" w:rsidRPr="00CA7E57" w:rsidRDefault="008110EC" w:rsidP="008110EC">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All of the above……………………………6</w:t>
            </w:r>
          </w:p>
          <w:p w14:paraId="089DEBD5"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2D6CFFA8" w14:textId="77777777" w:rsidR="008110EC" w:rsidRPr="00CA7E57" w:rsidRDefault="008110EC" w:rsidP="008110EC">
            <w:pPr>
              <w:autoSpaceDE w:val="0"/>
              <w:autoSpaceDN w:val="0"/>
              <w:adjustRightInd w:val="0"/>
              <w:spacing w:after="0" w:line="240" w:lineRule="auto"/>
              <w:rPr>
                <w:rFonts w:asciiTheme="minorHAnsi" w:eastAsia="SimSun" w:hAnsiTheme="minorHAnsi"/>
                <w:sz w:val="16"/>
                <w:szCs w:val="16"/>
                <w:lang w:eastAsia="zh-CN"/>
              </w:rPr>
            </w:pPr>
          </w:p>
          <w:p w14:paraId="49988920"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Have the testing methods and legislation introduced since May 2011 reduced the likelihood that you will drive after using illicit drugs?</w:t>
            </w:r>
          </w:p>
          <w:p w14:paraId="7BD17A32"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2E49CDBF"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Very unlikely……………………………….1</w:t>
            </w:r>
          </w:p>
          <w:p w14:paraId="6066DC5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Unlikely…………………………………….2</w:t>
            </w:r>
          </w:p>
          <w:p w14:paraId="6520128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Unsure……………………………………...3</w:t>
            </w:r>
          </w:p>
          <w:p w14:paraId="1A72C658"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Likely………………………………………4</w:t>
            </w:r>
          </w:p>
          <w:p w14:paraId="402FCB87"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Very likely………………………………….5</w:t>
            </w:r>
          </w:p>
          <w:p w14:paraId="049FBE4E"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7F547C04"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Do you think the testing methods and legislation introduced since May 2011 have reduced the likelihood that other motorists will drive after using illict drugs?</w:t>
            </w:r>
          </w:p>
          <w:p w14:paraId="6726A2CE"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5040B4B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Very unlikely……………………………….1</w:t>
            </w:r>
          </w:p>
          <w:p w14:paraId="5D60CDCE"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Unlikely…………………………………….2</w:t>
            </w:r>
          </w:p>
          <w:p w14:paraId="65C43A1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Unsure……………………………………...3</w:t>
            </w:r>
          </w:p>
          <w:p w14:paraId="33F47D09"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Likely………………………………………4</w:t>
            </w:r>
          </w:p>
          <w:p w14:paraId="456D9A76"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Very likely………………………………….5</w:t>
            </w:r>
          </w:p>
          <w:p w14:paraId="18CB72B1" w14:textId="77777777" w:rsidR="008110EC" w:rsidRPr="00CA7E57" w:rsidRDefault="008110EC" w:rsidP="008110EC">
            <w:pPr>
              <w:autoSpaceDE w:val="0"/>
              <w:autoSpaceDN w:val="0"/>
              <w:adjustRightInd w:val="0"/>
              <w:spacing w:after="0" w:line="240" w:lineRule="auto"/>
              <w:ind w:left="360"/>
              <w:rPr>
                <w:rFonts w:asciiTheme="minorHAnsi" w:eastAsia="SimSun" w:hAnsiTheme="minorHAnsi"/>
                <w:sz w:val="20"/>
                <w:lang w:eastAsia="zh-CN"/>
              </w:rPr>
            </w:pPr>
          </w:p>
          <w:p w14:paraId="4FFBB143" w14:textId="77777777" w:rsidR="008110EC" w:rsidRPr="00CA7E57" w:rsidRDefault="008110EC" w:rsidP="008110EC">
            <w:pPr>
              <w:numPr>
                <w:ilvl w:val="0"/>
                <w:numId w:val="24"/>
              </w:num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Please circle how often you drive:</w:t>
            </w:r>
          </w:p>
          <w:p w14:paraId="05CC43B1"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p w14:paraId="084D8371"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Daily………………………………………..1</w:t>
            </w:r>
          </w:p>
          <w:p w14:paraId="20B84AFD"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3-5 times a week……………………………2</w:t>
            </w:r>
          </w:p>
          <w:p w14:paraId="59218395"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a week………………………………..3</w:t>
            </w:r>
          </w:p>
          <w:p w14:paraId="75C1C364"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2-3 times a month………………………….4</w:t>
            </w:r>
          </w:p>
          <w:p w14:paraId="2571D27C" w14:textId="77777777" w:rsidR="008110EC" w:rsidRPr="00CA7E57" w:rsidRDefault="008110EC" w:rsidP="008110EC">
            <w:pPr>
              <w:autoSpaceDE w:val="0"/>
              <w:autoSpaceDN w:val="0"/>
              <w:adjustRightInd w:val="0"/>
              <w:spacing w:after="0" w:line="240" w:lineRule="auto"/>
              <w:ind w:left="360" w:right="252"/>
              <w:jc w:val="center"/>
              <w:rPr>
                <w:rFonts w:asciiTheme="minorHAnsi" w:eastAsia="SimSun" w:hAnsiTheme="minorHAnsi"/>
                <w:sz w:val="20"/>
                <w:lang w:eastAsia="zh-CN"/>
              </w:rPr>
            </w:pPr>
            <w:r w:rsidRPr="00CA7E57">
              <w:rPr>
                <w:rFonts w:asciiTheme="minorHAnsi" w:eastAsia="SimSun" w:hAnsiTheme="minorHAnsi"/>
                <w:sz w:val="20"/>
                <w:lang w:eastAsia="zh-CN"/>
              </w:rPr>
              <w:t>Once a month………………………………5</w:t>
            </w:r>
          </w:p>
          <w:p w14:paraId="1AA49BF7" w14:textId="77777777" w:rsidR="008110EC" w:rsidRPr="00CA7E57" w:rsidRDefault="008110EC" w:rsidP="008110EC">
            <w:pPr>
              <w:autoSpaceDE w:val="0"/>
              <w:autoSpaceDN w:val="0"/>
              <w:adjustRightInd w:val="0"/>
              <w:spacing w:after="0" w:line="240" w:lineRule="auto"/>
              <w:rPr>
                <w:rFonts w:asciiTheme="minorHAnsi" w:eastAsia="SimSun" w:hAnsiTheme="minorHAnsi"/>
                <w:sz w:val="20"/>
                <w:lang w:eastAsia="zh-CN"/>
              </w:rPr>
            </w:pPr>
          </w:p>
        </w:tc>
      </w:tr>
    </w:tbl>
    <w:p w14:paraId="77DAA44E" w14:textId="77777777" w:rsidR="008110EC" w:rsidRPr="00CA7E57" w:rsidRDefault="008110EC" w:rsidP="008110EC">
      <w:pPr>
        <w:spacing w:after="0" w:line="240" w:lineRule="auto"/>
        <w:ind w:left="360" w:firstLine="360"/>
        <w:rPr>
          <w:rFonts w:asciiTheme="minorHAnsi" w:eastAsia="SimSun" w:hAnsiTheme="minorHAnsi"/>
          <w:szCs w:val="24"/>
          <w:lang w:eastAsia="zh-CN"/>
        </w:rPr>
      </w:pPr>
    </w:p>
    <w:p w14:paraId="19DE41C5" w14:textId="77777777" w:rsidR="008110EC" w:rsidRDefault="008110EC" w:rsidP="008110EC">
      <w:pPr>
        <w:spacing w:after="0" w:line="240" w:lineRule="auto"/>
        <w:jc w:val="center"/>
        <w:rPr>
          <w:rFonts w:asciiTheme="minorHAnsi" w:eastAsia="SimSun" w:hAnsiTheme="minorHAnsi"/>
          <w:b/>
          <w:i/>
          <w:sz w:val="28"/>
          <w:szCs w:val="28"/>
          <w:lang w:eastAsia="zh-CN"/>
        </w:rPr>
      </w:pPr>
    </w:p>
    <w:p w14:paraId="7E8DD8BC" w14:textId="77777777" w:rsidR="00597341" w:rsidRPr="00CA7E57" w:rsidRDefault="00597341" w:rsidP="008110EC">
      <w:pPr>
        <w:spacing w:after="0" w:line="240" w:lineRule="auto"/>
        <w:jc w:val="center"/>
        <w:rPr>
          <w:rFonts w:asciiTheme="minorHAnsi" w:eastAsia="SimSun" w:hAnsiTheme="minorHAnsi"/>
          <w:b/>
          <w:i/>
          <w:sz w:val="28"/>
          <w:szCs w:val="28"/>
          <w:lang w:eastAsia="zh-CN"/>
        </w:rPr>
      </w:pPr>
    </w:p>
    <w:p w14:paraId="22C0B104" w14:textId="77777777" w:rsidR="008110EC" w:rsidRPr="00CA7E57" w:rsidRDefault="008110EC" w:rsidP="008110EC">
      <w:pPr>
        <w:spacing w:after="0" w:line="240" w:lineRule="auto"/>
        <w:jc w:val="center"/>
        <w:rPr>
          <w:rFonts w:asciiTheme="minorHAnsi" w:eastAsia="SimSun" w:hAnsiTheme="minorHAnsi"/>
          <w:b/>
          <w:i/>
          <w:sz w:val="28"/>
          <w:szCs w:val="28"/>
          <w:lang w:eastAsia="zh-CN"/>
        </w:rPr>
      </w:pPr>
      <w:r w:rsidRPr="00CA7E57">
        <w:rPr>
          <w:rFonts w:asciiTheme="minorHAnsi" w:eastAsia="SimSun" w:hAnsiTheme="minorHAnsi"/>
          <w:b/>
          <w:i/>
          <w:sz w:val="28"/>
          <w:szCs w:val="28"/>
          <w:lang w:eastAsia="zh-CN"/>
        </w:rPr>
        <w:t>The following questions concern recent illicit drug use</w:t>
      </w:r>
    </w:p>
    <w:p w14:paraId="55539EB9" w14:textId="77777777" w:rsidR="008110EC" w:rsidRPr="00CA7E57" w:rsidRDefault="008110EC" w:rsidP="008110EC">
      <w:pPr>
        <w:spacing w:after="0" w:line="240" w:lineRule="auto"/>
        <w:jc w:val="center"/>
        <w:rPr>
          <w:rFonts w:asciiTheme="minorHAnsi" w:eastAsia="SimSun" w:hAnsiTheme="minorHAnsi"/>
          <w:b/>
          <w:i/>
          <w:sz w:val="16"/>
          <w:szCs w:val="16"/>
          <w:lang w:eastAsia="zh-CN"/>
        </w:rPr>
      </w:pPr>
    </w:p>
    <w:p w14:paraId="03FD08DC" w14:textId="77777777" w:rsidR="008110EC" w:rsidRPr="00CA7E57" w:rsidRDefault="008110EC" w:rsidP="008110EC">
      <w:pPr>
        <w:numPr>
          <w:ilvl w:val="0"/>
          <w:numId w:val="24"/>
        </w:numPr>
        <w:spacing w:after="0" w:line="240" w:lineRule="auto"/>
        <w:rPr>
          <w:rFonts w:asciiTheme="minorHAnsi" w:eastAsia="SimSun" w:hAnsiTheme="minorHAnsi"/>
          <w:sz w:val="28"/>
          <w:szCs w:val="28"/>
          <w:lang w:eastAsia="zh-CN"/>
        </w:rPr>
      </w:pPr>
      <w:r w:rsidRPr="00CA7E57">
        <w:rPr>
          <w:rFonts w:asciiTheme="minorHAnsi" w:eastAsia="SimSun" w:hAnsiTheme="minorHAnsi"/>
          <w:b/>
          <w:sz w:val="26"/>
          <w:szCs w:val="26"/>
          <w:lang w:eastAsia="zh-CN"/>
        </w:rPr>
        <w:t>When have you</w:t>
      </w:r>
      <w:r w:rsidRPr="00CA7E57">
        <w:rPr>
          <w:rFonts w:asciiTheme="minorHAnsi" w:eastAsia="SimSun" w:hAnsiTheme="minorHAnsi"/>
          <w:sz w:val="26"/>
          <w:szCs w:val="26"/>
          <w:lang w:eastAsia="zh-CN"/>
        </w:rPr>
        <w:t xml:space="preserve"> most recently </w:t>
      </w:r>
      <w:r w:rsidRPr="00CA7E57">
        <w:rPr>
          <w:rFonts w:asciiTheme="minorHAnsi" w:eastAsia="SimSun" w:hAnsiTheme="minorHAnsi"/>
          <w:b/>
          <w:sz w:val="26"/>
          <w:szCs w:val="26"/>
          <w:lang w:eastAsia="zh-CN"/>
        </w:rPr>
        <w:t>used</w:t>
      </w:r>
      <w:r w:rsidRPr="00CA7E57">
        <w:rPr>
          <w:rFonts w:asciiTheme="minorHAnsi" w:eastAsia="SimSun" w:hAnsiTheme="minorHAnsi"/>
          <w:sz w:val="26"/>
          <w:szCs w:val="26"/>
          <w:lang w:eastAsia="zh-CN"/>
        </w:rPr>
        <w:t xml:space="preserve"> marijuana/cannabis</w:t>
      </w:r>
      <w:r w:rsidRPr="00CA7E57">
        <w:rPr>
          <w:rFonts w:asciiTheme="minorHAnsi" w:eastAsia="SimSun" w:hAnsiTheme="minorHAnsi"/>
          <w:sz w:val="28"/>
          <w:szCs w:val="28"/>
          <w:lang w:eastAsia="zh-CN"/>
        </w:rPr>
        <w:t>?</w:t>
      </w:r>
    </w:p>
    <w:p w14:paraId="1D4997BF" w14:textId="77777777" w:rsidR="008110EC" w:rsidRPr="00CA7E57" w:rsidRDefault="008110EC" w:rsidP="008110EC">
      <w:pPr>
        <w:spacing w:after="0" w:line="240" w:lineRule="auto"/>
        <w:ind w:left="360"/>
        <w:rPr>
          <w:rFonts w:asciiTheme="minorHAnsi" w:eastAsia="SimSun" w:hAnsiTheme="minorHAnsi"/>
          <w:sz w:val="16"/>
          <w:szCs w:val="1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341"/>
        <w:gridCol w:w="1340"/>
        <w:gridCol w:w="1340"/>
        <w:gridCol w:w="1340"/>
        <w:gridCol w:w="1317"/>
        <w:gridCol w:w="1319"/>
      </w:tblGrid>
      <w:tr w:rsidR="008110EC" w:rsidRPr="00CA7E57" w14:paraId="457826CE" w14:textId="77777777" w:rsidTr="008110EC">
        <w:tc>
          <w:tcPr>
            <w:tcW w:w="1232" w:type="dxa"/>
          </w:tcPr>
          <w:p w14:paraId="2B4F3A3A"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979939F"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4 hours</w:t>
            </w:r>
          </w:p>
          <w:p w14:paraId="6820F85A"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53E47A5F"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7F377B01"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24 hours</w:t>
            </w:r>
          </w:p>
        </w:tc>
        <w:tc>
          <w:tcPr>
            <w:tcW w:w="1340" w:type="dxa"/>
          </w:tcPr>
          <w:p w14:paraId="0E76D62B"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0002EC6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week</w:t>
            </w:r>
          </w:p>
        </w:tc>
        <w:tc>
          <w:tcPr>
            <w:tcW w:w="1340" w:type="dxa"/>
          </w:tcPr>
          <w:p w14:paraId="0B3377B9"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50849AF2"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month</w:t>
            </w:r>
          </w:p>
        </w:tc>
        <w:tc>
          <w:tcPr>
            <w:tcW w:w="1340" w:type="dxa"/>
          </w:tcPr>
          <w:p w14:paraId="0A391A12"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4BA9CAFA"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year</w:t>
            </w:r>
          </w:p>
        </w:tc>
        <w:tc>
          <w:tcPr>
            <w:tcW w:w="1317" w:type="dxa"/>
          </w:tcPr>
          <w:p w14:paraId="4BDCB9A1"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6DCA2309"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a year ago</w:t>
            </w:r>
          </w:p>
        </w:tc>
        <w:tc>
          <w:tcPr>
            <w:tcW w:w="1319" w:type="dxa"/>
          </w:tcPr>
          <w:p w14:paraId="7EAF1065"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D14E3E9"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Have never used</w:t>
            </w:r>
          </w:p>
        </w:tc>
      </w:tr>
    </w:tbl>
    <w:p w14:paraId="2D75796A" w14:textId="77777777" w:rsidR="008110EC" w:rsidRPr="00CA7E57" w:rsidRDefault="008110EC" w:rsidP="008110EC">
      <w:pPr>
        <w:spacing w:after="0" w:line="240" w:lineRule="auto"/>
        <w:rPr>
          <w:rFonts w:asciiTheme="minorHAnsi" w:eastAsia="SimSun" w:hAnsiTheme="minorHAnsi"/>
          <w:sz w:val="16"/>
          <w:szCs w:val="16"/>
          <w:lang w:eastAsia="zh-CN"/>
        </w:rPr>
      </w:pPr>
    </w:p>
    <w:p w14:paraId="0EBFA36A" w14:textId="77777777" w:rsidR="008110EC" w:rsidRPr="00CA7E57" w:rsidRDefault="008110EC" w:rsidP="008110EC">
      <w:pPr>
        <w:numPr>
          <w:ilvl w:val="0"/>
          <w:numId w:val="24"/>
        </w:numPr>
        <w:spacing w:after="0" w:line="240" w:lineRule="auto"/>
        <w:rPr>
          <w:rFonts w:asciiTheme="minorHAnsi" w:eastAsia="SimSun" w:hAnsiTheme="minorHAnsi"/>
          <w:sz w:val="26"/>
          <w:szCs w:val="26"/>
          <w:lang w:eastAsia="zh-CN"/>
        </w:rPr>
      </w:pPr>
      <w:r w:rsidRPr="00CA7E57">
        <w:rPr>
          <w:rFonts w:asciiTheme="minorHAnsi" w:eastAsia="SimSun" w:hAnsiTheme="minorHAnsi"/>
          <w:b/>
          <w:sz w:val="26"/>
          <w:szCs w:val="26"/>
          <w:lang w:eastAsia="zh-CN"/>
        </w:rPr>
        <w:t>When have you</w:t>
      </w:r>
      <w:r w:rsidRPr="00CA7E57">
        <w:rPr>
          <w:rFonts w:asciiTheme="minorHAnsi" w:eastAsia="SimSun" w:hAnsiTheme="minorHAnsi"/>
          <w:sz w:val="26"/>
          <w:szCs w:val="26"/>
          <w:lang w:eastAsia="zh-CN"/>
        </w:rPr>
        <w:t xml:space="preserve"> most recently </w:t>
      </w:r>
      <w:r w:rsidRPr="00CA7E57">
        <w:rPr>
          <w:rFonts w:asciiTheme="minorHAnsi" w:eastAsia="SimSun" w:hAnsiTheme="minorHAnsi"/>
          <w:b/>
          <w:sz w:val="26"/>
          <w:szCs w:val="26"/>
          <w:lang w:eastAsia="zh-CN"/>
        </w:rPr>
        <w:t>used</w:t>
      </w:r>
      <w:r w:rsidRPr="00CA7E57">
        <w:rPr>
          <w:rFonts w:asciiTheme="minorHAnsi" w:eastAsia="SimSun" w:hAnsiTheme="minorHAnsi"/>
          <w:sz w:val="26"/>
          <w:szCs w:val="26"/>
          <w:lang w:eastAsia="zh-CN"/>
        </w:rPr>
        <w:t xml:space="preserve"> meth/amphetamine </w:t>
      </w:r>
      <w:r w:rsidRPr="00CA7E57">
        <w:rPr>
          <w:rFonts w:asciiTheme="minorHAnsi" w:eastAsia="SimSun" w:hAnsiTheme="minorHAnsi"/>
          <w:b/>
          <w:sz w:val="26"/>
          <w:szCs w:val="26"/>
          <w:lang w:eastAsia="zh-CN"/>
        </w:rPr>
        <w:t>type substances, such as speed, oil, base, crystal</w:t>
      </w:r>
      <w:r w:rsidRPr="00CA7E57">
        <w:rPr>
          <w:rFonts w:asciiTheme="minorHAnsi" w:eastAsia="SimSun" w:hAnsiTheme="minorHAnsi"/>
          <w:sz w:val="26"/>
          <w:szCs w:val="26"/>
          <w:lang w:eastAsia="zh-CN"/>
        </w:rPr>
        <w:t>?</w:t>
      </w:r>
    </w:p>
    <w:p w14:paraId="68ECCD0E" w14:textId="77777777" w:rsidR="008110EC" w:rsidRPr="00CA7E57" w:rsidRDefault="008110EC" w:rsidP="008110EC">
      <w:pPr>
        <w:spacing w:after="0" w:line="240" w:lineRule="auto"/>
        <w:rPr>
          <w:rFonts w:asciiTheme="minorHAnsi" w:eastAsia="SimSun" w:hAnsiTheme="minorHAnsi"/>
          <w:sz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341"/>
        <w:gridCol w:w="1340"/>
        <w:gridCol w:w="1340"/>
        <w:gridCol w:w="1340"/>
        <w:gridCol w:w="1317"/>
        <w:gridCol w:w="1319"/>
      </w:tblGrid>
      <w:tr w:rsidR="008110EC" w:rsidRPr="00CA7E57" w14:paraId="3892505E" w14:textId="77777777" w:rsidTr="008110EC">
        <w:tc>
          <w:tcPr>
            <w:tcW w:w="1232" w:type="dxa"/>
          </w:tcPr>
          <w:p w14:paraId="5F839116"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5561F49F"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4 hours</w:t>
            </w:r>
          </w:p>
          <w:p w14:paraId="29F26CBA"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5441E3CD"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7ECD0D3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24 hours</w:t>
            </w:r>
          </w:p>
        </w:tc>
        <w:tc>
          <w:tcPr>
            <w:tcW w:w="1340" w:type="dxa"/>
          </w:tcPr>
          <w:p w14:paraId="1B808D03"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2DAE6F27"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week</w:t>
            </w:r>
          </w:p>
        </w:tc>
        <w:tc>
          <w:tcPr>
            <w:tcW w:w="1340" w:type="dxa"/>
          </w:tcPr>
          <w:p w14:paraId="17EAF473"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2BB0ABFB"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month</w:t>
            </w:r>
          </w:p>
        </w:tc>
        <w:tc>
          <w:tcPr>
            <w:tcW w:w="1340" w:type="dxa"/>
          </w:tcPr>
          <w:p w14:paraId="33C28B9C"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4972A7D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year</w:t>
            </w:r>
          </w:p>
        </w:tc>
        <w:tc>
          <w:tcPr>
            <w:tcW w:w="1317" w:type="dxa"/>
          </w:tcPr>
          <w:p w14:paraId="4E9D46C8"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02B14D89"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a year ago</w:t>
            </w:r>
          </w:p>
        </w:tc>
        <w:tc>
          <w:tcPr>
            <w:tcW w:w="1319" w:type="dxa"/>
          </w:tcPr>
          <w:p w14:paraId="66F8434E"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5D3AEC91"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Have never used</w:t>
            </w:r>
          </w:p>
        </w:tc>
      </w:tr>
    </w:tbl>
    <w:p w14:paraId="6021E9E2" w14:textId="77777777" w:rsidR="008110EC" w:rsidRPr="00CA7E57" w:rsidRDefault="008110EC" w:rsidP="008110EC">
      <w:pPr>
        <w:spacing w:after="0" w:line="240" w:lineRule="auto"/>
        <w:rPr>
          <w:rFonts w:asciiTheme="minorHAnsi" w:eastAsia="SimSun" w:hAnsiTheme="minorHAnsi"/>
          <w:sz w:val="16"/>
          <w:szCs w:val="16"/>
          <w:lang w:eastAsia="zh-CN"/>
        </w:rPr>
      </w:pPr>
    </w:p>
    <w:p w14:paraId="101664BD" w14:textId="77777777" w:rsidR="008110EC" w:rsidRPr="00CA7E57" w:rsidRDefault="008110EC" w:rsidP="008110EC">
      <w:pPr>
        <w:numPr>
          <w:ilvl w:val="0"/>
          <w:numId w:val="24"/>
        </w:numPr>
        <w:spacing w:after="0" w:line="240" w:lineRule="auto"/>
        <w:rPr>
          <w:rFonts w:asciiTheme="minorHAnsi" w:eastAsia="SimSun" w:hAnsiTheme="minorHAnsi"/>
          <w:sz w:val="26"/>
          <w:szCs w:val="26"/>
          <w:lang w:eastAsia="zh-CN"/>
        </w:rPr>
      </w:pPr>
      <w:r w:rsidRPr="00CA7E57">
        <w:rPr>
          <w:rFonts w:asciiTheme="minorHAnsi" w:eastAsia="SimSun" w:hAnsiTheme="minorHAnsi"/>
          <w:b/>
          <w:sz w:val="26"/>
          <w:szCs w:val="26"/>
          <w:lang w:eastAsia="zh-CN"/>
        </w:rPr>
        <w:t>When have you</w:t>
      </w:r>
      <w:r w:rsidRPr="00CA7E57">
        <w:rPr>
          <w:rFonts w:asciiTheme="minorHAnsi" w:eastAsia="SimSun" w:hAnsiTheme="minorHAnsi"/>
          <w:sz w:val="26"/>
          <w:szCs w:val="26"/>
          <w:lang w:eastAsia="zh-CN"/>
        </w:rPr>
        <w:t xml:space="preserve"> most recently </w:t>
      </w:r>
      <w:r w:rsidRPr="00CA7E57">
        <w:rPr>
          <w:rFonts w:asciiTheme="minorHAnsi" w:eastAsia="SimSun" w:hAnsiTheme="minorHAnsi"/>
          <w:b/>
          <w:sz w:val="26"/>
          <w:szCs w:val="26"/>
          <w:lang w:eastAsia="zh-CN"/>
        </w:rPr>
        <w:t>used ecstasy</w:t>
      </w:r>
      <w:r w:rsidRPr="00CA7E57">
        <w:rPr>
          <w:rFonts w:asciiTheme="minorHAnsi" w:eastAsia="SimSun" w:hAnsiTheme="minorHAnsi"/>
          <w:sz w:val="26"/>
          <w:szCs w:val="26"/>
          <w:lang w:eastAsia="zh-CN"/>
        </w:rPr>
        <w:t>?</w:t>
      </w:r>
    </w:p>
    <w:p w14:paraId="46234DC6" w14:textId="77777777" w:rsidR="008110EC" w:rsidRPr="00CA7E57" w:rsidRDefault="008110EC" w:rsidP="008110EC">
      <w:pPr>
        <w:spacing w:after="0" w:line="240" w:lineRule="auto"/>
        <w:rPr>
          <w:rFonts w:asciiTheme="minorHAnsi" w:eastAsia="SimSun" w:hAnsiTheme="minorHAnsi"/>
          <w:sz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341"/>
        <w:gridCol w:w="1340"/>
        <w:gridCol w:w="1340"/>
        <w:gridCol w:w="1340"/>
        <w:gridCol w:w="1317"/>
        <w:gridCol w:w="1319"/>
      </w:tblGrid>
      <w:tr w:rsidR="008110EC" w:rsidRPr="00CA7E57" w14:paraId="13A499A6" w14:textId="77777777" w:rsidTr="008110EC">
        <w:tc>
          <w:tcPr>
            <w:tcW w:w="1232" w:type="dxa"/>
          </w:tcPr>
          <w:p w14:paraId="536B77B9"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5CDCE965"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4 hours</w:t>
            </w:r>
          </w:p>
          <w:p w14:paraId="21F2A4D4"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74AA2A63"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3F28FBD8"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24 hours</w:t>
            </w:r>
          </w:p>
        </w:tc>
        <w:tc>
          <w:tcPr>
            <w:tcW w:w="1340" w:type="dxa"/>
          </w:tcPr>
          <w:p w14:paraId="22526C41"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4F0FCAD6"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week</w:t>
            </w:r>
          </w:p>
        </w:tc>
        <w:tc>
          <w:tcPr>
            <w:tcW w:w="1340" w:type="dxa"/>
          </w:tcPr>
          <w:p w14:paraId="2BE549B0"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648A587"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month</w:t>
            </w:r>
          </w:p>
        </w:tc>
        <w:tc>
          <w:tcPr>
            <w:tcW w:w="1340" w:type="dxa"/>
          </w:tcPr>
          <w:p w14:paraId="7C02F58B"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892DCF8"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Within the last year</w:t>
            </w:r>
          </w:p>
        </w:tc>
        <w:tc>
          <w:tcPr>
            <w:tcW w:w="1317" w:type="dxa"/>
          </w:tcPr>
          <w:p w14:paraId="5533D927"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411E9CD0"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a year ago</w:t>
            </w:r>
          </w:p>
        </w:tc>
        <w:tc>
          <w:tcPr>
            <w:tcW w:w="1319" w:type="dxa"/>
          </w:tcPr>
          <w:p w14:paraId="4E72A3C4"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F0165A1"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Have never used</w:t>
            </w:r>
          </w:p>
        </w:tc>
      </w:tr>
    </w:tbl>
    <w:p w14:paraId="2CA725B6" w14:textId="77777777" w:rsidR="008110EC" w:rsidRPr="00CA7E57" w:rsidRDefault="008110EC" w:rsidP="008110EC">
      <w:pPr>
        <w:spacing w:after="0" w:line="240" w:lineRule="auto"/>
        <w:rPr>
          <w:rFonts w:asciiTheme="minorHAnsi" w:eastAsia="SimSun" w:hAnsiTheme="minorHAnsi"/>
          <w:sz w:val="16"/>
          <w:szCs w:val="16"/>
          <w:lang w:eastAsia="zh-CN"/>
        </w:rPr>
      </w:pPr>
    </w:p>
    <w:p w14:paraId="235E77A2" w14:textId="77777777" w:rsidR="008110EC" w:rsidRPr="00CA7E57" w:rsidRDefault="008110EC" w:rsidP="008110EC">
      <w:pPr>
        <w:numPr>
          <w:ilvl w:val="0"/>
          <w:numId w:val="24"/>
        </w:numPr>
        <w:spacing w:after="0" w:line="240" w:lineRule="auto"/>
        <w:rPr>
          <w:rFonts w:asciiTheme="minorHAnsi" w:eastAsia="SimSun" w:hAnsiTheme="minorHAnsi"/>
          <w:sz w:val="28"/>
          <w:szCs w:val="28"/>
          <w:lang w:eastAsia="zh-CN"/>
        </w:rPr>
      </w:pPr>
      <w:r w:rsidRPr="00CA7E57">
        <w:rPr>
          <w:rFonts w:asciiTheme="minorHAnsi" w:eastAsia="SimSun" w:hAnsiTheme="minorHAnsi"/>
          <w:b/>
          <w:sz w:val="28"/>
          <w:szCs w:val="28"/>
          <w:lang w:eastAsia="zh-CN"/>
        </w:rPr>
        <w:t>Within the last year</w:t>
      </w:r>
      <w:r w:rsidRPr="00CA7E57">
        <w:rPr>
          <w:rFonts w:asciiTheme="minorHAnsi" w:eastAsia="SimSun" w:hAnsiTheme="minorHAnsi"/>
          <w:sz w:val="28"/>
          <w:szCs w:val="28"/>
          <w:lang w:eastAsia="zh-CN"/>
        </w:rPr>
        <w:t xml:space="preserve">, how often have you operated any type of vehicle (including a motorcycle) </w:t>
      </w:r>
      <w:r w:rsidRPr="00CA7E57">
        <w:rPr>
          <w:rFonts w:asciiTheme="minorHAnsi" w:eastAsia="SimSun" w:hAnsiTheme="minorHAnsi"/>
          <w:b/>
          <w:sz w:val="28"/>
          <w:szCs w:val="28"/>
          <w:lang w:eastAsia="zh-CN"/>
        </w:rPr>
        <w:t>within 4 hours</w:t>
      </w:r>
      <w:r w:rsidRPr="00CA7E57">
        <w:rPr>
          <w:rFonts w:asciiTheme="minorHAnsi" w:eastAsia="SimSun" w:hAnsiTheme="minorHAnsi"/>
          <w:sz w:val="28"/>
          <w:szCs w:val="28"/>
          <w:lang w:eastAsia="zh-CN"/>
        </w:rPr>
        <w:t xml:space="preserve"> of using </w:t>
      </w:r>
      <w:r w:rsidRPr="00CA7E57">
        <w:rPr>
          <w:rFonts w:asciiTheme="minorHAnsi" w:eastAsia="SimSun" w:hAnsiTheme="minorHAnsi"/>
          <w:b/>
          <w:sz w:val="28"/>
          <w:szCs w:val="28"/>
          <w:lang w:eastAsia="zh-CN"/>
        </w:rPr>
        <w:t>marijuana/cannabis</w:t>
      </w:r>
      <w:r w:rsidRPr="00CA7E57">
        <w:rPr>
          <w:rFonts w:asciiTheme="minorHAnsi" w:eastAsia="SimSun" w:hAnsiTheme="minorHAnsi"/>
          <w:sz w:val="28"/>
          <w:szCs w:val="28"/>
          <w:lang w:eastAsia="zh-CN"/>
        </w:rPr>
        <w:t>?</w:t>
      </w:r>
    </w:p>
    <w:p w14:paraId="7A204462" w14:textId="77777777" w:rsidR="008110EC" w:rsidRPr="00CA7E57" w:rsidRDefault="008110EC" w:rsidP="008110EC">
      <w:pPr>
        <w:spacing w:after="0" w:line="240" w:lineRule="auto"/>
        <w:rPr>
          <w:rFonts w:asciiTheme="minorHAnsi" w:eastAsia="SimSun" w:hAnsiTheme="minorHAnsi"/>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330"/>
        <w:gridCol w:w="1341"/>
        <w:gridCol w:w="1330"/>
        <w:gridCol w:w="1330"/>
        <w:gridCol w:w="1330"/>
        <w:gridCol w:w="1339"/>
      </w:tblGrid>
      <w:tr w:rsidR="008110EC" w:rsidRPr="00CA7E57" w14:paraId="4771EFE0" w14:textId="77777777" w:rsidTr="008110EC">
        <w:tc>
          <w:tcPr>
            <w:tcW w:w="1229" w:type="dxa"/>
          </w:tcPr>
          <w:p w14:paraId="42EC6F3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37293EE"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Every day</w:t>
            </w:r>
          </w:p>
        </w:tc>
        <w:tc>
          <w:tcPr>
            <w:tcW w:w="1330" w:type="dxa"/>
          </w:tcPr>
          <w:p w14:paraId="5DA1BEDE"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21242756"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once a week</w:t>
            </w:r>
          </w:p>
          <w:p w14:paraId="0305DC2C"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12DC33DE"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24BE81C0"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About once a week</w:t>
            </w:r>
          </w:p>
        </w:tc>
        <w:tc>
          <w:tcPr>
            <w:tcW w:w="1330" w:type="dxa"/>
          </w:tcPr>
          <w:p w14:paraId="3B8472C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333EF78"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11-20 times</w:t>
            </w:r>
          </w:p>
        </w:tc>
        <w:tc>
          <w:tcPr>
            <w:tcW w:w="1330" w:type="dxa"/>
          </w:tcPr>
          <w:p w14:paraId="5A76AAC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58197FD"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3-10 times</w:t>
            </w:r>
          </w:p>
        </w:tc>
        <w:tc>
          <w:tcPr>
            <w:tcW w:w="1330" w:type="dxa"/>
          </w:tcPr>
          <w:p w14:paraId="27B091A3"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BCFF40E"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Once or twice</w:t>
            </w:r>
          </w:p>
        </w:tc>
        <w:tc>
          <w:tcPr>
            <w:tcW w:w="1339" w:type="dxa"/>
          </w:tcPr>
          <w:p w14:paraId="33D28EC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FBB81DE"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Never</w:t>
            </w:r>
          </w:p>
        </w:tc>
      </w:tr>
    </w:tbl>
    <w:p w14:paraId="790C3020" w14:textId="77777777" w:rsidR="008110EC" w:rsidRPr="00CA7E57" w:rsidRDefault="008110EC" w:rsidP="008110EC">
      <w:pPr>
        <w:spacing w:after="0" w:line="240" w:lineRule="auto"/>
        <w:rPr>
          <w:rFonts w:asciiTheme="minorHAnsi" w:eastAsia="SimSun" w:hAnsiTheme="minorHAnsi"/>
          <w:szCs w:val="24"/>
          <w:lang w:eastAsia="zh-CN"/>
        </w:rPr>
      </w:pPr>
    </w:p>
    <w:p w14:paraId="639F2DF7" w14:textId="77777777" w:rsidR="008110EC" w:rsidRPr="00CA7E57" w:rsidRDefault="008110EC" w:rsidP="008110EC">
      <w:pPr>
        <w:numPr>
          <w:ilvl w:val="0"/>
          <w:numId w:val="24"/>
        </w:numPr>
        <w:spacing w:after="0" w:line="240" w:lineRule="auto"/>
        <w:rPr>
          <w:rFonts w:asciiTheme="minorHAnsi" w:eastAsia="SimSun" w:hAnsiTheme="minorHAnsi"/>
          <w:sz w:val="28"/>
          <w:szCs w:val="28"/>
          <w:lang w:eastAsia="zh-CN"/>
        </w:rPr>
      </w:pPr>
      <w:r w:rsidRPr="00CA7E57">
        <w:rPr>
          <w:rFonts w:asciiTheme="minorHAnsi" w:eastAsia="SimSun" w:hAnsiTheme="minorHAnsi"/>
          <w:b/>
          <w:sz w:val="28"/>
          <w:szCs w:val="28"/>
          <w:lang w:eastAsia="zh-CN"/>
        </w:rPr>
        <w:t>Within the last year</w:t>
      </w:r>
      <w:r w:rsidRPr="00CA7E57">
        <w:rPr>
          <w:rFonts w:asciiTheme="minorHAnsi" w:eastAsia="SimSun" w:hAnsiTheme="minorHAnsi"/>
          <w:sz w:val="28"/>
          <w:szCs w:val="28"/>
          <w:lang w:eastAsia="zh-CN"/>
        </w:rPr>
        <w:t xml:space="preserve">, how often have you operated any type of vehicle (including a motorcycle) </w:t>
      </w:r>
      <w:r w:rsidRPr="00CA7E57">
        <w:rPr>
          <w:rFonts w:asciiTheme="minorHAnsi" w:eastAsia="SimSun" w:hAnsiTheme="minorHAnsi"/>
          <w:b/>
          <w:sz w:val="28"/>
          <w:szCs w:val="28"/>
          <w:lang w:eastAsia="zh-CN"/>
        </w:rPr>
        <w:t>within 4 hours</w:t>
      </w:r>
      <w:r w:rsidRPr="00CA7E57">
        <w:rPr>
          <w:rFonts w:asciiTheme="minorHAnsi" w:eastAsia="SimSun" w:hAnsiTheme="minorHAnsi"/>
          <w:sz w:val="28"/>
          <w:szCs w:val="28"/>
          <w:lang w:eastAsia="zh-CN"/>
        </w:rPr>
        <w:t xml:space="preserve"> of using </w:t>
      </w:r>
      <w:r w:rsidRPr="00CA7E57">
        <w:rPr>
          <w:rFonts w:asciiTheme="minorHAnsi" w:eastAsia="SimSun" w:hAnsiTheme="minorHAnsi"/>
          <w:b/>
          <w:sz w:val="28"/>
          <w:szCs w:val="28"/>
          <w:lang w:eastAsia="zh-CN"/>
        </w:rPr>
        <w:t>meth/amphetamine</w:t>
      </w:r>
      <w:r w:rsidRPr="00CA7E57">
        <w:rPr>
          <w:rFonts w:asciiTheme="minorHAnsi" w:eastAsia="SimSun" w:hAnsiTheme="minorHAnsi"/>
          <w:sz w:val="28"/>
          <w:szCs w:val="28"/>
          <w:lang w:eastAsia="zh-CN"/>
        </w:rPr>
        <w:t xml:space="preserve"> type substances, such as speed, oil, base, crystal?</w:t>
      </w:r>
    </w:p>
    <w:p w14:paraId="6CB33DC3" w14:textId="77777777" w:rsidR="008110EC" w:rsidRPr="00CA7E57" w:rsidRDefault="008110EC" w:rsidP="008110EC">
      <w:pPr>
        <w:spacing w:after="0" w:line="240" w:lineRule="auto"/>
        <w:rPr>
          <w:rFonts w:asciiTheme="minorHAnsi" w:eastAsia="SimSun" w:hAnsiTheme="minorHAnsi"/>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330"/>
        <w:gridCol w:w="1341"/>
        <w:gridCol w:w="1330"/>
        <w:gridCol w:w="1330"/>
        <w:gridCol w:w="1330"/>
        <w:gridCol w:w="1339"/>
      </w:tblGrid>
      <w:tr w:rsidR="008110EC" w:rsidRPr="00CA7E57" w14:paraId="619B0912" w14:textId="77777777" w:rsidTr="008110EC">
        <w:tc>
          <w:tcPr>
            <w:tcW w:w="1229" w:type="dxa"/>
          </w:tcPr>
          <w:p w14:paraId="3355444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929E528"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Every day</w:t>
            </w:r>
          </w:p>
        </w:tc>
        <w:tc>
          <w:tcPr>
            <w:tcW w:w="1330" w:type="dxa"/>
          </w:tcPr>
          <w:p w14:paraId="07492FAA"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1DB6311A"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once a week</w:t>
            </w:r>
          </w:p>
          <w:p w14:paraId="71866997"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4C8DBA12"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742813E3"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About once a week</w:t>
            </w:r>
          </w:p>
        </w:tc>
        <w:tc>
          <w:tcPr>
            <w:tcW w:w="1330" w:type="dxa"/>
          </w:tcPr>
          <w:p w14:paraId="408FD304"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89F1B7D"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11-20 times</w:t>
            </w:r>
          </w:p>
        </w:tc>
        <w:tc>
          <w:tcPr>
            <w:tcW w:w="1330" w:type="dxa"/>
          </w:tcPr>
          <w:p w14:paraId="3AEE7ED9"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A852F02"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3-10 times</w:t>
            </w:r>
          </w:p>
        </w:tc>
        <w:tc>
          <w:tcPr>
            <w:tcW w:w="1330" w:type="dxa"/>
          </w:tcPr>
          <w:p w14:paraId="12695A50"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EBA68D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Once or twice</w:t>
            </w:r>
          </w:p>
        </w:tc>
        <w:tc>
          <w:tcPr>
            <w:tcW w:w="1339" w:type="dxa"/>
          </w:tcPr>
          <w:p w14:paraId="00548EF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6FC8C31"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Never</w:t>
            </w:r>
          </w:p>
        </w:tc>
      </w:tr>
    </w:tbl>
    <w:p w14:paraId="13B7D487" w14:textId="77777777" w:rsidR="008110EC" w:rsidRPr="00CA7E57" w:rsidRDefault="008110EC" w:rsidP="008110EC">
      <w:pPr>
        <w:spacing w:after="0" w:line="240" w:lineRule="auto"/>
        <w:rPr>
          <w:rFonts w:asciiTheme="minorHAnsi" w:eastAsia="SimSun" w:hAnsiTheme="minorHAnsi"/>
          <w:szCs w:val="24"/>
          <w:lang w:eastAsia="zh-CN"/>
        </w:rPr>
      </w:pPr>
    </w:p>
    <w:p w14:paraId="0E61027B" w14:textId="77777777" w:rsidR="008110EC" w:rsidRPr="00CA7E57" w:rsidRDefault="008110EC" w:rsidP="008110EC">
      <w:pPr>
        <w:numPr>
          <w:ilvl w:val="0"/>
          <w:numId w:val="24"/>
        </w:numPr>
        <w:spacing w:after="0" w:line="240" w:lineRule="auto"/>
        <w:rPr>
          <w:rFonts w:asciiTheme="minorHAnsi" w:eastAsia="SimSun" w:hAnsiTheme="minorHAnsi"/>
          <w:sz w:val="28"/>
          <w:szCs w:val="28"/>
          <w:lang w:eastAsia="zh-CN"/>
        </w:rPr>
      </w:pPr>
      <w:r w:rsidRPr="00CA7E57">
        <w:rPr>
          <w:rFonts w:asciiTheme="minorHAnsi" w:eastAsia="SimSun" w:hAnsiTheme="minorHAnsi"/>
          <w:b/>
          <w:sz w:val="28"/>
          <w:szCs w:val="28"/>
          <w:lang w:eastAsia="zh-CN"/>
        </w:rPr>
        <w:t>Within the last year</w:t>
      </w:r>
      <w:r w:rsidRPr="00CA7E57">
        <w:rPr>
          <w:rFonts w:asciiTheme="minorHAnsi" w:eastAsia="SimSun" w:hAnsiTheme="minorHAnsi"/>
          <w:sz w:val="28"/>
          <w:szCs w:val="28"/>
          <w:lang w:eastAsia="zh-CN"/>
        </w:rPr>
        <w:t xml:space="preserve">, how often have you operated any type of vehicle (including a motorcycle) </w:t>
      </w:r>
      <w:r w:rsidRPr="00CA7E57">
        <w:rPr>
          <w:rFonts w:asciiTheme="minorHAnsi" w:eastAsia="SimSun" w:hAnsiTheme="minorHAnsi"/>
          <w:b/>
          <w:sz w:val="28"/>
          <w:szCs w:val="28"/>
          <w:lang w:eastAsia="zh-CN"/>
        </w:rPr>
        <w:t>within 4 hours</w:t>
      </w:r>
      <w:r w:rsidRPr="00CA7E57">
        <w:rPr>
          <w:rFonts w:asciiTheme="minorHAnsi" w:eastAsia="SimSun" w:hAnsiTheme="minorHAnsi"/>
          <w:sz w:val="28"/>
          <w:szCs w:val="28"/>
          <w:lang w:eastAsia="zh-CN"/>
        </w:rPr>
        <w:t xml:space="preserve"> of using </w:t>
      </w:r>
      <w:r w:rsidRPr="00CA7E57">
        <w:rPr>
          <w:rFonts w:asciiTheme="minorHAnsi" w:eastAsia="SimSun" w:hAnsiTheme="minorHAnsi"/>
          <w:b/>
          <w:sz w:val="28"/>
          <w:szCs w:val="28"/>
          <w:lang w:eastAsia="zh-CN"/>
        </w:rPr>
        <w:t>ecstasy</w:t>
      </w:r>
      <w:r w:rsidRPr="00CA7E57">
        <w:rPr>
          <w:rFonts w:asciiTheme="minorHAnsi" w:eastAsia="SimSun" w:hAnsiTheme="minorHAnsi"/>
          <w:sz w:val="28"/>
          <w:szCs w:val="28"/>
          <w:lang w:eastAsia="zh-CN"/>
        </w:rPr>
        <w:t>?</w:t>
      </w:r>
    </w:p>
    <w:p w14:paraId="3AA8EE71" w14:textId="77777777" w:rsidR="008110EC" w:rsidRPr="00CA7E57" w:rsidRDefault="008110EC" w:rsidP="008110EC">
      <w:pPr>
        <w:spacing w:after="0" w:line="240" w:lineRule="auto"/>
        <w:rPr>
          <w:rFonts w:asciiTheme="minorHAnsi" w:eastAsia="SimSun" w:hAnsiTheme="minorHAnsi"/>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330"/>
        <w:gridCol w:w="1341"/>
        <w:gridCol w:w="1330"/>
        <w:gridCol w:w="1330"/>
        <w:gridCol w:w="1330"/>
        <w:gridCol w:w="1339"/>
      </w:tblGrid>
      <w:tr w:rsidR="008110EC" w:rsidRPr="00CA7E57" w14:paraId="71EBB859" w14:textId="77777777" w:rsidTr="008110EC">
        <w:tc>
          <w:tcPr>
            <w:tcW w:w="1229" w:type="dxa"/>
          </w:tcPr>
          <w:p w14:paraId="7DD0430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9A79B63"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Every day</w:t>
            </w:r>
          </w:p>
        </w:tc>
        <w:tc>
          <w:tcPr>
            <w:tcW w:w="1330" w:type="dxa"/>
          </w:tcPr>
          <w:p w14:paraId="6E0101F3"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37B4B11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More than once a week</w:t>
            </w:r>
          </w:p>
          <w:p w14:paraId="29FA1207" w14:textId="77777777" w:rsidR="008110EC" w:rsidRPr="00CA7E57" w:rsidRDefault="008110EC" w:rsidP="008110EC">
            <w:pPr>
              <w:spacing w:after="0" w:line="240" w:lineRule="auto"/>
              <w:jc w:val="center"/>
              <w:rPr>
                <w:rFonts w:asciiTheme="minorHAnsi" w:eastAsia="SimSun" w:hAnsiTheme="minorHAnsi"/>
                <w:sz w:val="8"/>
                <w:szCs w:val="8"/>
                <w:lang w:eastAsia="zh-CN"/>
              </w:rPr>
            </w:pPr>
          </w:p>
        </w:tc>
        <w:tc>
          <w:tcPr>
            <w:tcW w:w="1341" w:type="dxa"/>
          </w:tcPr>
          <w:p w14:paraId="79924E23" w14:textId="77777777" w:rsidR="008110EC" w:rsidRPr="00CA7E57" w:rsidRDefault="008110EC" w:rsidP="008110EC">
            <w:pPr>
              <w:spacing w:after="0" w:line="240" w:lineRule="auto"/>
              <w:jc w:val="center"/>
              <w:rPr>
                <w:rFonts w:asciiTheme="minorHAnsi" w:eastAsia="SimSun" w:hAnsiTheme="minorHAnsi"/>
                <w:sz w:val="8"/>
                <w:szCs w:val="8"/>
                <w:lang w:eastAsia="zh-CN"/>
              </w:rPr>
            </w:pPr>
          </w:p>
          <w:p w14:paraId="7CCC8C5F"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About once a week</w:t>
            </w:r>
          </w:p>
        </w:tc>
        <w:tc>
          <w:tcPr>
            <w:tcW w:w="1330" w:type="dxa"/>
          </w:tcPr>
          <w:p w14:paraId="4E321BD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7363B0CB"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11-20 times</w:t>
            </w:r>
          </w:p>
        </w:tc>
        <w:tc>
          <w:tcPr>
            <w:tcW w:w="1330" w:type="dxa"/>
          </w:tcPr>
          <w:p w14:paraId="52824ED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C174194"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3-10 times</w:t>
            </w:r>
          </w:p>
        </w:tc>
        <w:tc>
          <w:tcPr>
            <w:tcW w:w="1330" w:type="dxa"/>
          </w:tcPr>
          <w:p w14:paraId="533BC2CD"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6AD0C03"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Once or twice</w:t>
            </w:r>
          </w:p>
        </w:tc>
        <w:tc>
          <w:tcPr>
            <w:tcW w:w="1339" w:type="dxa"/>
          </w:tcPr>
          <w:p w14:paraId="27B2AB4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C60A021" w14:textId="77777777" w:rsidR="008110EC" w:rsidRPr="00CA7E57" w:rsidRDefault="008110EC" w:rsidP="008110EC">
            <w:pPr>
              <w:spacing w:after="0" w:line="240" w:lineRule="auto"/>
              <w:jc w:val="center"/>
              <w:rPr>
                <w:rFonts w:asciiTheme="minorHAnsi" w:eastAsia="SimSun" w:hAnsiTheme="minorHAnsi"/>
                <w:sz w:val="20"/>
                <w:lang w:eastAsia="zh-CN"/>
              </w:rPr>
            </w:pPr>
            <w:r w:rsidRPr="00CA7E57">
              <w:rPr>
                <w:rFonts w:asciiTheme="minorHAnsi" w:eastAsia="SimSun" w:hAnsiTheme="minorHAnsi"/>
                <w:sz w:val="20"/>
                <w:lang w:eastAsia="zh-CN"/>
              </w:rPr>
              <w:t>Never</w:t>
            </w:r>
          </w:p>
        </w:tc>
      </w:tr>
    </w:tbl>
    <w:p w14:paraId="7B0C2E88" w14:textId="77777777" w:rsidR="008110EC" w:rsidRPr="00CA7E57" w:rsidRDefault="008110EC" w:rsidP="008110EC">
      <w:pPr>
        <w:spacing w:after="0" w:line="240" w:lineRule="auto"/>
        <w:ind w:left="360" w:firstLine="360"/>
        <w:rPr>
          <w:rFonts w:asciiTheme="minorHAnsi" w:eastAsia="SimSun" w:hAnsiTheme="minorHAnsi"/>
          <w:szCs w:val="24"/>
          <w:lang w:eastAsia="zh-CN"/>
        </w:rPr>
      </w:pPr>
    </w:p>
    <w:p w14:paraId="1D620F85" w14:textId="77777777" w:rsidR="008110EC" w:rsidRPr="00CA7E57" w:rsidRDefault="008110EC" w:rsidP="008110EC">
      <w:pPr>
        <w:spacing w:after="0" w:line="240" w:lineRule="auto"/>
        <w:ind w:left="360" w:firstLine="360"/>
        <w:rPr>
          <w:rFonts w:asciiTheme="minorHAnsi" w:eastAsia="SimSun" w:hAnsiTheme="minorHAnsi"/>
          <w:vanish/>
          <w:szCs w:val="24"/>
          <w:lang w:eastAsia="zh-CN"/>
        </w:rPr>
        <w:sectPr w:rsidR="008110EC" w:rsidRPr="00CA7E57" w:rsidSect="008110EC">
          <w:pgSz w:w="12240" w:h="15840"/>
          <w:pgMar w:top="1440" w:right="1440" w:bottom="1440" w:left="1440" w:header="709" w:footer="709" w:gutter="0"/>
          <w:cols w:space="708"/>
          <w:docGrid w:linePitch="360"/>
        </w:sectPr>
      </w:pPr>
    </w:p>
    <w:p w14:paraId="55FA1B63" w14:textId="77777777" w:rsidR="008110EC" w:rsidRPr="00CA7E57" w:rsidRDefault="008110EC" w:rsidP="008110EC">
      <w:pPr>
        <w:shd w:val="clear" w:color="auto" w:fill="BFBFBF"/>
        <w:spacing w:after="0" w:line="240" w:lineRule="auto"/>
        <w:jc w:val="center"/>
        <w:rPr>
          <w:rFonts w:asciiTheme="minorHAnsi" w:eastAsia="SimSun" w:hAnsiTheme="minorHAnsi"/>
          <w:szCs w:val="24"/>
          <w:lang w:eastAsia="zh-CN"/>
        </w:rPr>
      </w:pPr>
      <w:r w:rsidRPr="00CA7E57">
        <w:rPr>
          <w:rFonts w:asciiTheme="minorHAnsi" w:eastAsia="SimSun" w:hAnsiTheme="minorHAnsi"/>
          <w:szCs w:val="24"/>
          <w:lang w:eastAsia="zh-CN"/>
        </w:rPr>
        <w:t>DRUG DRIVING QUESTIONNAIRE</w:t>
      </w:r>
    </w:p>
    <w:p w14:paraId="76F97609" w14:textId="77777777" w:rsidR="008110EC" w:rsidRPr="00CA7E57" w:rsidRDefault="008110EC" w:rsidP="008110EC">
      <w:pPr>
        <w:spacing w:after="0" w:line="240" w:lineRule="auto"/>
        <w:rPr>
          <w:rFonts w:asciiTheme="minorHAnsi" w:eastAsia="SimSun" w:hAnsiTheme="minorHAnsi"/>
          <w:sz w:val="10"/>
          <w:szCs w:val="10"/>
          <w:lang w:eastAsia="zh-CN"/>
        </w:rPr>
      </w:pPr>
    </w:p>
    <w:p w14:paraId="5B3225A3" w14:textId="77777777" w:rsidR="008110EC" w:rsidRPr="00CA7E57" w:rsidRDefault="008110EC" w:rsidP="008110EC">
      <w:pPr>
        <w:spacing w:after="0" w:line="240" w:lineRule="auto"/>
        <w:rPr>
          <w:rFonts w:asciiTheme="minorHAnsi" w:eastAsia="SimSun" w:hAnsiTheme="minorHAnsi"/>
          <w:sz w:val="18"/>
          <w:szCs w:val="18"/>
          <w:lang w:eastAsia="zh-CN"/>
        </w:rPr>
      </w:pPr>
      <w:r w:rsidRPr="00CA7E57">
        <w:rPr>
          <w:rFonts w:asciiTheme="minorHAnsi" w:eastAsia="SimSun" w:hAnsiTheme="minorHAnsi"/>
          <w:sz w:val="22"/>
          <w:szCs w:val="22"/>
          <w:lang w:eastAsia="zh-CN"/>
        </w:rPr>
        <w:t xml:space="preserve">Now I would like to ask you some questions about your </w:t>
      </w:r>
      <w:r w:rsidRPr="00CA7E57">
        <w:rPr>
          <w:rFonts w:asciiTheme="minorHAnsi" w:eastAsia="SimSun" w:hAnsiTheme="minorHAnsi"/>
          <w:b/>
          <w:sz w:val="22"/>
          <w:szCs w:val="22"/>
          <w:lang w:eastAsia="zh-CN"/>
        </w:rPr>
        <w:t>current feelings</w:t>
      </w:r>
      <w:r w:rsidRPr="00CA7E57">
        <w:rPr>
          <w:rFonts w:asciiTheme="minorHAnsi" w:eastAsia="SimSun" w:hAnsiTheme="minorHAnsi"/>
          <w:sz w:val="22"/>
          <w:szCs w:val="22"/>
          <w:lang w:eastAsia="zh-CN"/>
        </w:rPr>
        <w:t xml:space="preserve"> of drug driving. Below is a list of statements. The scales range from 1 = “Strongly Disagree” to 10 = “Strongly Agree”.</w:t>
      </w:r>
    </w:p>
    <w:tbl>
      <w:tblPr>
        <w:tblW w:w="995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612"/>
        <w:gridCol w:w="287"/>
        <w:gridCol w:w="374"/>
        <w:gridCol w:w="568"/>
        <w:gridCol w:w="457"/>
        <w:gridCol w:w="157"/>
        <w:gridCol w:w="268"/>
        <w:gridCol w:w="378"/>
        <w:gridCol w:w="472"/>
        <w:gridCol w:w="569"/>
        <w:gridCol w:w="161"/>
        <w:gridCol w:w="406"/>
        <w:gridCol w:w="395"/>
        <w:gridCol w:w="1267"/>
      </w:tblGrid>
      <w:tr w:rsidR="008110EC" w:rsidRPr="00CA7E57" w14:paraId="6107D289" w14:textId="77777777" w:rsidTr="008110EC">
        <w:trPr>
          <w:trHeight w:val="130"/>
        </w:trPr>
        <w:tc>
          <w:tcPr>
            <w:tcW w:w="1586" w:type="dxa"/>
            <w:tcBorders>
              <w:right w:val="nil"/>
            </w:tcBorders>
            <w:shd w:val="clear" w:color="auto" w:fill="D9D9D9"/>
          </w:tcPr>
          <w:p w14:paraId="2DDACD7C" w14:textId="77777777" w:rsidR="008110EC" w:rsidRPr="00CA7E57" w:rsidRDefault="008110EC" w:rsidP="008110EC">
            <w:pPr>
              <w:spacing w:after="0" w:line="240" w:lineRule="auto"/>
              <w:rPr>
                <w:rFonts w:asciiTheme="minorHAnsi" w:eastAsia="SimSun" w:hAnsiTheme="minorHAnsi"/>
                <w:szCs w:val="24"/>
                <w:lang w:eastAsia="zh-CN"/>
              </w:rPr>
            </w:pPr>
          </w:p>
        </w:tc>
        <w:tc>
          <w:tcPr>
            <w:tcW w:w="2612" w:type="dxa"/>
            <w:tcBorders>
              <w:left w:val="nil"/>
              <w:right w:val="nil"/>
            </w:tcBorders>
            <w:shd w:val="clear" w:color="auto" w:fill="D9D9D9"/>
          </w:tcPr>
          <w:p w14:paraId="3E09DDC5" w14:textId="77777777" w:rsidR="008110EC" w:rsidRPr="00CA7E57" w:rsidRDefault="008110EC" w:rsidP="008110EC">
            <w:pPr>
              <w:spacing w:after="0" w:line="240" w:lineRule="auto"/>
              <w:rPr>
                <w:rFonts w:asciiTheme="minorHAnsi" w:eastAsia="SimSun" w:hAnsiTheme="minorHAnsi"/>
                <w:szCs w:val="24"/>
                <w:lang w:eastAsia="zh-CN"/>
              </w:rPr>
            </w:pPr>
          </w:p>
        </w:tc>
        <w:tc>
          <w:tcPr>
            <w:tcW w:w="1843" w:type="dxa"/>
            <w:gridSpan w:val="5"/>
            <w:tcBorders>
              <w:left w:val="nil"/>
              <w:right w:val="nil"/>
            </w:tcBorders>
            <w:shd w:val="clear" w:color="auto" w:fill="D9D9D9"/>
          </w:tcPr>
          <w:p w14:paraId="1B8DB299" w14:textId="77777777" w:rsidR="008110EC" w:rsidRPr="00CA7E57" w:rsidRDefault="008110EC" w:rsidP="008110EC">
            <w:pPr>
              <w:spacing w:after="0" w:line="240" w:lineRule="auto"/>
              <w:rPr>
                <w:rFonts w:asciiTheme="minorHAnsi" w:eastAsia="SimSun" w:hAnsiTheme="minorHAnsi"/>
                <w:b/>
                <w:sz w:val="4"/>
                <w:szCs w:val="4"/>
                <w:lang w:eastAsia="zh-CN"/>
              </w:rPr>
            </w:pPr>
          </w:p>
          <w:p w14:paraId="26095DDE"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 xml:space="preserve">Strongly </w:t>
            </w:r>
          </w:p>
          <w:p w14:paraId="5062CFA9"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Disagree</w:t>
            </w:r>
          </w:p>
          <w:p w14:paraId="79C56134" w14:textId="77777777" w:rsidR="008110EC" w:rsidRPr="00CA7E57" w:rsidRDefault="008110EC" w:rsidP="008110EC">
            <w:pPr>
              <w:spacing w:after="0" w:line="240" w:lineRule="auto"/>
              <w:rPr>
                <w:rFonts w:asciiTheme="minorHAnsi" w:eastAsia="SimSun" w:hAnsiTheme="minorHAnsi"/>
                <w:b/>
                <w:sz w:val="4"/>
                <w:szCs w:val="4"/>
                <w:lang w:eastAsia="zh-CN"/>
              </w:rPr>
            </w:pPr>
          </w:p>
        </w:tc>
        <w:tc>
          <w:tcPr>
            <w:tcW w:w="1848" w:type="dxa"/>
            <w:gridSpan w:val="5"/>
            <w:tcBorders>
              <w:left w:val="nil"/>
              <w:right w:val="nil"/>
            </w:tcBorders>
            <w:shd w:val="clear" w:color="auto" w:fill="D9D9D9"/>
          </w:tcPr>
          <w:p w14:paraId="242F0DCA" w14:textId="77777777" w:rsidR="008110EC" w:rsidRPr="00CA7E57" w:rsidRDefault="008110EC" w:rsidP="008110EC">
            <w:pPr>
              <w:spacing w:after="0" w:line="240" w:lineRule="auto"/>
              <w:rPr>
                <w:rFonts w:asciiTheme="minorHAnsi" w:eastAsia="SimSun" w:hAnsiTheme="minorHAnsi"/>
                <w:b/>
                <w:szCs w:val="24"/>
                <w:lang w:eastAsia="zh-CN"/>
              </w:rPr>
            </w:pPr>
          </w:p>
          <w:p w14:paraId="3C30C8A3"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Unsure</w:t>
            </w:r>
          </w:p>
        </w:tc>
        <w:tc>
          <w:tcPr>
            <w:tcW w:w="2068" w:type="dxa"/>
            <w:gridSpan w:val="3"/>
            <w:tcBorders>
              <w:left w:val="nil"/>
            </w:tcBorders>
            <w:shd w:val="clear" w:color="auto" w:fill="D9D9D9"/>
          </w:tcPr>
          <w:p w14:paraId="368DEF48" w14:textId="77777777" w:rsidR="008110EC" w:rsidRPr="00CA7E57" w:rsidRDefault="008110EC" w:rsidP="008110EC">
            <w:pPr>
              <w:spacing w:after="0" w:line="240" w:lineRule="auto"/>
              <w:jc w:val="center"/>
              <w:rPr>
                <w:rFonts w:asciiTheme="minorHAnsi" w:eastAsia="SimSun" w:hAnsiTheme="minorHAnsi"/>
                <w:b/>
                <w:sz w:val="4"/>
                <w:szCs w:val="4"/>
                <w:lang w:eastAsia="zh-CN"/>
              </w:rPr>
            </w:pPr>
          </w:p>
          <w:p w14:paraId="7E215D5E" w14:textId="77777777" w:rsidR="008110EC" w:rsidRPr="00CA7E57" w:rsidRDefault="008110EC" w:rsidP="008110EC">
            <w:pPr>
              <w:spacing w:after="0" w:line="240" w:lineRule="auto"/>
              <w:jc w:val="center"/>
              <w:rPr>
                <w:rFonts w:asciiTheme="minorHAnsi" w:eastAsia="SimSun" w:hAnsiTheme="minorHAnsi"/>
                <w:b/>
                <w:szCs w:val="24"/>
                <w:lang w:eastAsia="zh-CN"/>
              </w:rPr>
            </w:pPr>
            <w:r w:rsidRPr="00CA7E57">
              <w:rPr>
                <w:rFonts w:asciiTheme="minorHAnsi" w:eastAsia="SimSun" w:hAnsiTheme="minorHAnsi"/>
                <w:b/>
                <w:sz w:val="22"/>
                <w:szCs w:val="22"/>
                <w:lang w:eastAsia="zh-CN"/>
              </w:rPr>
              <w:t>Strongly Agree</w:t>
            </w:r>
          </w:p>
        </w:tc>
      </w:tr>
      <w:tr w:rsidR="008110EC" w:rsidRPr="00CA7E57" w14:paraId="66615986" w14:textId="77777777" w:rsidTr="008110EC">
        <w:trPr>
          <w:trHeight w:val="130"/>
        </w:trPr>
        <w:tc>
          <w:tcPr>
            <w:tcW w:w="4198" w:type="dxa"/>
            <w:gridSpan w:val="2"/>
            <w:tcBorders>
              <w:right w:val="nil"/>
            </w:tcBorders>
          </w:tcPr>
          <w:p w14:paraId="0424C77C" w14:textId="77777777" w:rsidR="008110EC" w:rsidRPr="00CA7E57" w:rsidRDefault="008110EC" w:rsidP="008110EC">
            <w:pPr>
              <w:spacing w:after="0" w:line="240" w:lineRule="auto"/>
              <w:rPr>
                <w:rFonts w:asciiTheme="minorHAnsi" w:eastAsia="SimSun" w:hAnsiTheme="minorHAnsi"/>
                <w:sz w:val="12"/>
                <w:szCs w:val="12"/>
                <w:lang w:eastAsia="zh-CN"/>
              </w:rPr>
            </w:pPr>
          </w:p>
          <w:p w14:paraId="1205A13D"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The chances of  getting caught for driving after using illicit drugs are high</w:t>
            </w:r>
          </w:p>
          <w:p w14:paraId="7D0755AE"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1D6F0114"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46892253"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5F69DA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3109C3F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5EAEAC9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6E203E53"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603E0B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3DD0184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733F5EA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611F6C8F"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D948AD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169EE1E7"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84D0A3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6E8D119A"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4E9414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737AE04A"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BFB755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08D23BA4"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446C7A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2A668A5E"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AD7082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60C36F1" w14:textId="77777777" w:rsidTr="008110EC">
        <w:trPr>
          <w:trHeight w:val="130"/>
        </w:trPr>
        <w:tc>
          <w:tcPr>
            <w:tcW w:w="4198" w:type="dxa"/>
            <w:gridSpan w:val="2"/>
            <w:tcBorders>
              <w:right w:val="nil"/>
            </w:tcBorders>
          </w:tcPr>
          <w:p w14:paraId="3FB445D8" w14:textId="77777777" w:rsidR="008110EC" w:rsidRPr="00CA7E57" w:rsidRDefault="008110EC" w:rsidP="008110EC">
            <w:pPr>
              <w:spacing w:after="0" w:line="240" w:lineRule="auto"/>
              <w:rPr>
                <w:rFonts w:asciiTheme="minorHAnsi" w:eastAsia="SimSun" w:hAnsiTheme="minorHAnsi"/>
                <w:sz w:val="12"/>
                <w:szCs w:val="12"/>
                <w:lang w:eastAsia="zh-CN"/>
              </w:rPr>
            </w:pPr>
          </w:p>
          <w:p w14:paraId="01E832FC"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If I was to drive after using illicit drugs, I would be concerned that I might lose my friends’ respect</w:t>
            </w:r>
          </w:p>
          <w:p w14:paraId="43F893E9"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top w:val="nil"/>
              <w:left w:val="nil"/>
              <w:right w:val="nil"/>
            </w:tcBorders>
          </w:tcPr>
          <w:p w14:paraId="324F2B7D"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22441CB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A0EB58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1156F175"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F79E12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11C08D16"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2F143A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1CBC720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46E1CC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0F53C42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B990AA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593A4D28"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CAEE2F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4C467CCB"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72E47C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55842A1B"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A5029F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0066F8F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96A0ED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44C76821"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0F29A0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2674342" w14:textId="77777777" w:rsidTr="008110EC">
        <w:trPr>
          <w:trHeight w:val="130"/>
        </w:trPr>
        <w:tc>
          <w:tcPr>
            <w:tcW w:w="4198" w:type="dxa"/>
            <w:gridSpan w:val="2"/>
            <w:tcBorders>
              <w:right w:val="nil"/>
            </w:tcBorders>
          </w:tcPr>
          <w:p w14:paraId="7DA49610" w14:textId="77777777" w:rsidR="008110EC" w:rsidRPr="00CA7E57" w:rsidRDefault="008110EC" w:rsidP="008110EC">
            <w:pPr>
              <w:spacing w:after="0" w:line="240" w:lineRule="auto"/>
              <w:rPr>
                <w:rFonts w:asciiTheme="minorHAnsi" w:eastAsia="SimSun" w:hAnsiTheme="minorHAnsi"/>
                <w:sz w:val="12"/>
                <w:szCs w:val="12"/>
                <w:lang w:eastAsia="zh-CN"/>
              </w:rPr>
            </w:pPr>
          </w:p>
          <w:p w14:paraId="2E1DCDD6"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feel guilty after using  illicit drugs then driving</w:t>
            </w:r>
          </w:p>
          <w:p w14:paraId="486E657B"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4E37F840"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543B7D8D"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94C5CF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519677C5"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147DA1D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32B5ECA7"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84483B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477D83B5"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35327F2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6D442705"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6A99EBB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2DF3CF53"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7D657DD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39988C86"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2C53C32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24736EAA"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7B69370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0E706454"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8C5B64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23EE410C"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64223E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41019EBA" w14:textId="77777777" w:rsidTr="008110EC">
        <w:trPr>
          <w:trHeight w:val="130"/>
        </w:trPr>
        <w:tc>
          <w:tcPr>
            <w:tcW w:w="4198" w:type="dxa"/>
            <w:gridSpan w:val="2"/>
            <w:tcBorders>
              <w:right w:val="nil"/>
            </w:tcBorders>
          </w:tcPr>
          <w:p w14:paraId="3E8C109F" w14:textId="77777777" w:rsidR="008110EC" w:rsidRPr="00CA7E57" w:rsidRDefault="008110EC" w:rsidP="008110EC">
            <w:pPr>
              <w:spacing w:after="0" w:line="240" w:lineRule="auto"/>
              <w:rPr>
                <w:rFonts w:asciiTheme="minorHAnsi" w:eastAsia="SimSun" w:hAnsiTheme="minorHAnsi"/>
                <w:sz w:val="12"/>
                <w:szCs w:val="12"/>
                <w:lang w:eastAsia="zh-CN"/>
              </w:rPr>
            </w:pPr>
          </w:p>
          <w:p w14:paraId="1E666ED8"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If I was to drive after using illicit drugs, I would worry that I might get injured or hurt</w:t>
            </w:r>
          </w:p>
          <w:p w14:paraId="5AB70818"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3ABE6054"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348247AA"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50413B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0875D803"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BEC8DD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2D0AEF3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786DC1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2BB6BF38"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CD27EC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5256F51B"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D05F1F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18204C73"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A21A8C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68549B54"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0D7D8D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43A62BC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58E99D2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153E955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CF32E7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3849CC71"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234DCA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742B25FB" w14:textId="77777777" w:rsidTr="008110EC">
        <w:trPr>
          <w:trHeight w:val="130"/>
        </w:trPr>
        <w:tc>
          <w:tcPr>
            <w:tcW w:w="4198" w:type="dxa"/>
            <w:gridSpan w:val="2"/>
            <w:tcBorders>
              <w:right w:val="nil"/>
            </w:tcBorders>
          </w:tcPr>
          <w:p w14:paraId="763317EA" w14:textId="77777777" w:rsidR="008110EC" w:rsidRPr="00CA7E57" w:rsidRDefault="008110EC" w:rsidP="008110EC">
            <w:pPr>
              <w:spacing w:after="0" w:line="240" w:lineRule="auto"/>
              <w:rPr>
                <w:rFonts w:asciiTheme="minorHAnsi" w:eastAsia="SimSun" w:hAnsiTheme="minorHAnsi"/>
                <w:sz w:val="12"/>
                <w:szCs w:val="12"/>
                <w:lang w:eastAsia="zh-CN"/>
              </w:rPr>
            </w:pPr>
          </w:p>
          <w:p w14:paraId="212974C1"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would worry that I might get caught if I was to use illicit drugs then drive</w:t>
            </w:r>
          </w:p>
          <w:p w14:paraId="4E70D69F"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59E668AD"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774AA9A8"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65B990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030B6DDB"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8820DC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60574D01"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0321BA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6D5C561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A5EE06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74D3D6F6"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7DEA8BC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2A007D0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FC835A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6EBF1A8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469F61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60121DED"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21303E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1E8AC4D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CAD22F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29247CC3"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77D2FC6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3FC31F2" w14:textId="77777777" w:rsidTr="008110EC">
        <w:trPr>
          <w:trHeight w:val="130"/>
        </w:trPr>
        <w:tc>
          <w:tcPr>
            <w:tcW w:w="4198" w:type="dxa"/>
            <w:gridSpan w:val="2"/>
            <w:tcBorders>
              <w:right w:val="nil"/>
            </w:tcBorders>
          </w:tcPr>
          <w:p w14:paraId="365D1189" w14:textId="77777777" w:rsidR="008110EC" w:rsidRPr="00CA7E57" w:rsidRDefault="008110EC" w:rsidP="008110EC">
            <w:pPr>
              <w:spacing w:after="0" w:line="240" w:lineRule="auto"/>
              <w:rPr>
                <w:rFonts w:asciiTheme="minorHAnsi" w:eastAsia="SimSun" w:hAnsiTheme="minorHAnsi"/>
                <w:sz w:val="12"/>
                <w:szCs w:val="12"/>
                <w:lang w:eastAsia="zh-CN"/>
              </w:rPr>
            </w:pPr>
          </w:p>
          <w:p w14:paraId="2B767848"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would be ashamed if my friends found out that I drove after using illicit drugs</w:t>
            </w:r>
          </w:p>
          <w:p w14:paraId="7AF12EE1"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11A06DF2"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52A6884C"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59C7ABF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5C1D133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627657A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710D907C"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06CD7B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5A9B517A"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391ADA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56BFD4EE"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858929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18FB91EE"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61A155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31B1F8E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3A5D21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5B7A7E7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552BCE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5226A930"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0356F2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0CF60768"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5586EB4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3BE9DCE" w14:textId="77777777" w:rsidTr="008110EC">
        <w:trPr>
          <w:trHeight w:val="130"/>
        </w:trPr>
        <w:tc>
          <w:tcPr>
            <w:tcW w:w="4198" w:type="dxa"/>
            <w:gridSpan w:val="2"/>
            <w:tcBorders>
              <w:right w:val="nil"/>
            </w:tcBorders>
          </w:tcPr>
          <w:p w14:paraId="6D14EB20" w14:textId="77777777" w:rsidR="008110EC" w:rsidRPr="00CA7E57" w:rsidRDefault="008110EC" w:rsidP="008110EC">
            <w:pPr>
              <w:spacing w:after="0" w:line="240" w:lineRule="auto"/>
              <w:rPr>
                <w:rFonts w:asciiTheme="minorHAnsi" w:eastAsia="SimSun" w:hAnsiTheme="minorHAnsi"/>
                <w:sz w:val="12"/>
                <w:szCs w:val="12"/>
                <w:lang w:eastAsia="zh-CN"/>
              </w:rPr>
            </w:pPr>
          </w:p>
          <w:p w14:paraId="568D1F23"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would feel stupid after using illicit drugs and then driving</w:t>
            </w:r>
          </w:p>
          <w:p w14:paraId="7EF06CEF" w14:textId="77777777" w:rsidR="008110EC" w:rsidRPr="00CA7E57" w:rsidRDefault="008110EC" w:rsidP="008110EC">
            <w:pPr>
              <w:spacing w:after="0" w:line="240" w:lineRule="auto"/>
              <w:rPr>
                <w:rFonts w:asciiTheme="minorHAnsi" w:eastAsia="SimSun" w:hAnsiTheme="minorHAnsi"/>
                <w:sz w:val="8"/>
                <w:szCs w:val="8"/>
                <w:lang w:eastAsia="zh-CN"/>
              </w:rPr>
            </w:pPr>
          </w:p>
        </w:tc>
        <w:tc>
          <w:tcPr>
            <w:tcW w:w="287" w:type="dxa"/>
            <w:tcBorders>
              <w:left w:val="nil"/>
              <w:right w:val="nil"/>
            </w:tcBorders>
          </w:tcPr>
          <w:p w14:paraId="68900A41"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78E63C2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39E642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5E75312A"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0EC01E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0911FF7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2825E7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2E6D98E0"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D8E86F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1FDC9769"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CA95D4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386C473B"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CF5859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6211CB10"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FA8184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4EB8321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B673F9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12FFD23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7B301E3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0004BB9E"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09E4B6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B8B0142" w14:textId="77777777" w:rsidTr="008110EC">
        <w:trPr>
          <w:trHeight w:val="130"/>
        </w:trPr>
        <w:tc>
          <w:tcPr>
            <w:tcW w:w="4198" w:type="dxa"/>
            <w:gridSpan w:val="2"/>
            <w:tcBorders>
              <w:right w:val="nil"/>
            </w:tcBorders>
          </w:tcPr>
          <w:p w14:paraId="22B8E02C" w14:textId="77777777" w:rsidR="008110EC" w:rsidRPr="00CA7E57" w:rsidRDefault="008110EC" w:rsidP="008110EC">
            <w:pPr>
              <w:spacing w:after="0" w:line="240" w:lineRule="auto"/>
              <w:rPr>
                <w:rFonts w:asciiTheme="minorHAnsi" w:eastAsia="SimSun" w:hAnsiTheme="minorHAnsi"/>
                <w:sz w:val="12"/>
                <w:szCs w:val="12"/>
                <w:lang w:eastAsia="zh-CN"/>
              </w:rPr>
            </w:pPr>
          </w:p>
          <w:p w14:paraId="297CC6E3"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I’m afraid I might damage my car when driving after using illicit drugs</w:t>
            </w:r>
          </w:p>
          <w:p w14:paraId="32E6B035"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right w:val="nil"/>
            </w:tcBorders>
          </w:tcPr>
          <w:p w14:paraId="5702AE81"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right w:val="nil"/>
            </w:tcBorders>
          </w:tcPr>
          <w:p w14:paraId="1CED6F1F"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BCCAD1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right w:val="nil"/>
            </w:tcBorders>
          </w:tcPr>
          <w:p w14:paraId="5619010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8485F4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right w:val="nil"/>
            </w:tcBorders>
          </w:tcPr>
          <w:p w14:paraId="2B7CE1F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70F4B3A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right w:val="nil"/>
            </w:tcBorders>
          </w:tcPr>
          <w:p w14:paraId="769C734A"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AFFE07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right w:val="nil"/>
            </w:tcBorders>
          </w:tcPr>
          <w:p w14:paraId="7553BF99"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8EA469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right w:val="nil"/>
            </w:tcBorders>
          </w:tcPr>
          <w:p w14:paraId="3EA3125B"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103FE6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right w:val="nil"/>
            </w:tcBorders>
          </w:tcPr>
          <w:p w14:paraId="6144A5D7"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19B07D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right w:val="nil"/>
            </w:tcBorders>
          </w:tcPr>
          <w:p w14:paraId="5387A72E"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62569C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right w:val="nil"/>
            </w:tcBorders>
          </w:tcPr>
          <w:p w14:paraId="3457B78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427C34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tcBorders>
          </w:tcPr>
          <w:p w14:paraId="247A63F7"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659BBE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F21E5A6" w14:textId="77777777" w:rsidTr="00C62DEB">
        <w:trPr>
          <w:trHeight w:val="130"/>
        </w:trPr>
        <w:tc>
          <w:tcPr>
            <w:tcW w:w="4198" w:type="dxa"/>
            <w:gridSpan w:val="2"/>
            <w:tcBorders>
              <w:bottom w:val="single" w:sz="4" w:space="0" w:color="auto"/>
              <w:right w:val="nil"/>
            </w:tcBorders>
          </w:tcPr>
          <w:p w14:paraId="5EBC277A" w14:textId="77777777" w:rsidR="008110EC" w:rsidRPr="00CA7E57" w:rsidRDefault="008110EC" w:rsidP="008110EC">
            <w:pPr>
              <w:spacing w:after="0" w:line="240" w:lineRule="auto"/>
              <w:rPr>
                <w:rFonts w:asciiTheme="minorHAnsi" w:eastAsia="SimSun" w:hAnsiTheme="minorHAnsi"/>
                <w:sz w:val="12"/>
                <w:szCs w:val="12"/>
                <w:lang w:eastAsia="zh-CN"/>
              </w:rPr>
            </w:pPr>
          </w:p>
          <w:p w14:paraId="73435FBD"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think that driving after using illicit drugs is a serious risk to my health</w:t>
            </w:r>
          </w:p>
          <w:p w14:paraId="7ABCCF7E"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bottom w:val="single" w:sz="4" w:space="0" w:color="auto"/>
              <w:right w:val="nil"/>
            </w:tcBorders>
          </w:tcPr>
          <w:p w14:paraId="3870FC1A" w14:textId="77777777" w:rsidR="008110EC" w:rsidRPr="00CA7E57" w:rsidRDefault="008110EC" w:rsidP="008110EC">
            <w:pPr>
              <w:spacing w:after="0" w:line="240" w:lineRule="auto"/>
              <w:rPr>
                <w:rFonts w:asciiTheme="minorHAnsi" w:eastAsia="SimSun" w:hAnsiTheme="minorHAnsi"/>
                <w:szCs w:val="24"/>
                <w:lang w:eastAsia="zh-CN"/>
              </w:rPr>
            </w:pPr>
          </w:p>
        </w:tc>
        <w:tc>
          <w:tcPr>
            <w:tcW w:w="374" w:type="dxa"/>
            <w:tcBorders>
              <w:left w:val="nil"/>
              <w:bottom w:val="single" w:sz="4" w:space="0" w:color="auto"/>
              <w:right w:val="nil"/>
            </w:tcBorders>
          </w:tcPr>
          <w:p w14:paraId="61843780"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852235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68" w:type="dxa"/>
            <w:tcBorders>
              <w:left w:val="nil"/>
              <w:bottom w:val="single" w:sz="4" w:space="0" w:color="auto"/>
              <w:right w:val="nil"/>
            </w:tcBorders>
          </w:tcPr>
          <w:p w14:paraId="72225B0D"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B0C067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57" w:type="dxa"/>
            <w:tcBorders>
              <w:left w:val="nil"/>
              <w:bottom w:val="single" w:sz="4" w:space="0" w:color="auto"/>
              <w:right w:val="nil"/>
            </w:tcBorders>
          </w:tcPr>
          <w:p w14:paraId="07620AE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748444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2"/>
            <w:tcBorders>
              <w:left w:val="nil"/>
              <w:bottom w:val="single" w:sz="4" w:space="0" w:color="auto"/>
              <w:right w:val="nil"/>
            </w:tcBorders>
          </w:tcPr>
          <w:p w14:paraId="0A70899A"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1A5B8DB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378" w:type="dxa"/>
            <w:tcBorders>
              <w:left w:val="nil"/>
              <w:bottom w:val="single" w:sz="4" w:space="0" w:color="auto"/>
              <w:right w:val="nil"/>
            </w:tcBorders>
          </w:tcPr>
          <w:p w14:paraId="4557BAB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1A291D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72" w:type="dxa"/>
            <w:tcBorders>
              <w:left w:val="nil"/>
              <w:bottom w:val="single" w:sz="4" w:space="0" w:color="auto"/>
              <w:right w:val="nil"/>
            </w:tcBorders>
          </w:tcPr>
          <w:p w14:paraId="64C0AD2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EBFB42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569" w:type="dxa"/>
            <w:tcBorders>
              <w:left w:val="nil"/>
              <w:bottom w:val="single" w:sz="4" w:space="0" w:color="auto"/>
              <w:right w:val="nil"/>
            </w:tcBorders>
          </w:tcPr>
          <w:p w14:paraId="2B6EB66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158416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567" w:type="dxa"/>
            <w:gridSpan w:val="2"/>
            <w:tcBorders>
              <w:left w:val="nil"/>
              <w:bottom w:val="single" w:sz="4" w:space="0" w:color="auto"/>
              <w:right w:val="nil"/>
            </w:tcBorders>
          </w:tcPr>
          <w:p w14:paraId="41D281F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3D076E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395" w:type="dxa"/>
            <w:tcBorders>
              <w:left w:val="nil"/>
              <w:bottom w:val="single" w:sz="4" w:space="0" w:color="auto"/>
              <w:right w:val="nil"/>
            </w:tcBorders>
          </w:tcPr>
          <w:p w14:paraId="2F6E997E"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103503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267" w:type="dxa"/>
            <w:tcBorders>
              <w:left w:val="nil"/>
              <w:bottom w:val="single" w:sz="4" w:space="0" w:color="auto"/>
            </w:tcBorders>
          </w:tcPr>
          <w:p w14:paraId="372A095B"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2B5AFB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060C5944" w14:textId="77777777" w:rsidTr="00C62DEB">
        <w:trPr>
          <w:trHeight w:val="130"/>
        </w:trPr>
        <w:tc>
          <w:tcPr>
            <w:tcW w:w="4198" w:type="dxa"/>
            <w:gridSpan w:val="2"/>
            <w:tcBorders>
              <w:bottom w:val="single" w:sz="4" w:space="0" w:color="auto"/>
              <w:right w:val="nil"/>
            </w:tcBorders>
          </w:tcPr>
          <w:p w14:paraId="02741508" w14:textId="77777777" w:rsidR="008110EC" w:rsidRPr="00CA7E57" w:rsidRDefault="008110EC" w:rsidP="008110EC">
            <w:pPr>
              <w:spacing w:after="0" w:line="240" w:lineRule="auto"/>
              <w:rPr>
                <w:rFonts w:asciiTheme="minorHAnsi" w:eastAsia="SimSun" w:hAnsiTheme="minorHAnsi"/>
                <w:sz w:val="12"/>
                <w:szCs w:val="12"/>
                <w:lang w:eastAsia="zh-CN"/>
              </w:rPr>
            </w:pPr>
          </w:p>
          <w:p w14:paraId="3A5793F8"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Out of the next 100 people who drive after using illicit drugs, how many do you think will be caught?</w:t>
            </w:r>
          </w:p>
          <w:p w14:paraId="4CD4768C"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87" w:type="dxa"/>
            <w:tcBorders>
              <w:left w:val="nil"/>
              <w:bottom w:val="single" w:sz="4" w:space="0" w:color="auto"/>
              <w:right w:val="nil"/>
            </w:tcBorders>
          </w:tcPr>
          <w:p w14:paraId="0DD4C775" w14:textId="77777777" w:rsidR="008110EC" w:rsidRPr="00CA7E57" w:rsidRDefault="008110EC" w:rsidP="008110EC">
            <w:pPr>
              <w:spacing w:after="0" w:line="240" w:lineRule="auto"/>
              <w:rPr>
                <w:rFonts w:asciiTheme="minorHAnsi" w:eastAsia="SimSun" w:hAnsiTheme="minorHAnsi"/>
                <w:szCs w:val="24"/>
                <w:lang w:eastAsia="zh-CN"/>
              </w:rPr>
            </w:pPr>
          </w:p>
        </w:tc>
        <w:tc>
          <w:tcPr>
            <w:tcW w:w="5472" w:type="dxa"/>
            <w:gridSpan w:val="12"/>
            <w:tcBorders>
              <w:left w:val="nil"/>
              <w:bottom w:val="single" w:sz="4" w:space="0" w:color="auto"/>
            </w:tcBorders>
          </w:tcPr>
          <w:p w14:paraId="36F48AE0" w14:textId="77777777" w:rsidR="008110EC" w:rsidRPr="00CA7E57" w:rsidRDefault="008110EC" w:rsidP="008110EC">
            <w:pPr>
              <w:spacing w:after="0" w:line="240" w:lineRule="auto"/>
              <w:rPr>
                <w:rFonts w:asciiTheme="minorHAnsi" w:eastAsia="SimSun" w:hAnsiTheme="minorHAnsi"/>
                <w:szCs w:val="24"/>
                <w:lang w:eastAsia="zh-CN"/>
              </w:rPr>
            </w:pPr>
          </w:p>
          <w:p w14:paraId="5E809621" w14:textId="77777777" w:rsidR="008110EC" w:rsidRPr="00CA7E57" w:rsidRDefault="008110EC" w:rsidP="008110EC">
            <w:pPr>
              <w:spacing w:after="0" w:line="240" w:lineRule="auto"/>
              <w:rPr>
                <w:rFonts w:asciiTheme="minorHAnsi" w:eastAsia="SimSun" w:hAnsiTheme="minorHAnsi"/>
                <w:szCs w:val="24"/>
                <w:lang w:eastAsia="zh-CN"/>
              </w:rPr>
            </w:pPr>
            <w:r w:rsidRPr="00CA7E57">
              <w:rPr>
                <w:rFonts w:asciiTheme="minorHAnsi" w:eastAsia="SimSun" w:hAnsiTheme="minorHAnsi"/>
                <w:sz w:val="22"/>
                <w:szCs w:val="22"/>
                <w:lang w:eastAsia="zh-CN"/>
              </w:rPr>
              <w:t>Answer:_______________________</w:t>
            </w:r>
          </w:p>
        </w:tc>
      </w:tr>
    </w:tbl>
    <w:p w14:paraId="22C9410C" w14:textId="77777777" w:rsidR="009D047A" w:rsidRDefault="009D047A">
      <w:r>
        <w:br w:type="page"/>
      </w:r>
    </w:p>
    <w:tbl>
      <w:tblPr>
        <w:tblW w:w="995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2887"/>
        <w:gridCol w:w="142"/>
        <w:gridCol w:w="236"/>
        <w:gridCol w:w="276"/>
        <w:gridCol w:w="575"/>
        <w:gridCol w:w="87"/>
        <w:gridCol w:w="236"/>
        <w:gridCol w:w="102"/>
        <w:gridCol w:w="48"/>
        <w:gridCol w:w="181"/>
        <w:gridCol w:w="196"/>
        <w:gridCol w:w="108"/>
        <w:gridCol w:w="270"/>
        <w:gridCol w:w="142"/>
        <w:gridCol w:w="146"/>
        <w:gridCol w:w="429"/>
        <w:gridCol w:w="426"/>
        <w:gridCol w:w="186"/>
        <w:gridCol w:w="47"/>
        <w:gridCol w:w="191"/>
        <w:gridCol w:w="148"/>
        <w:gridCol w:w="142"/>
        <w:gridCol w:w="283"/>
        <w:gridCol w:w="1304"/>
      </w:tblGrid>
      <w:tr w:rsidR="008110EC" w:rsidRPr="00CA7E57" w14:paraId="4155D512" w14:textId="77777777" w:rsidTr="00C62DEB">
        <w:trPr>
          <w:trHeight w:val="130"/>
        </w:trPr>
        <w:tc>
          <w:tcPr>
            <w:tcW w:w="9957" w:type="dxa"/>
            <w:gridSpan w:val="25"/>
            <w:tcBorders>
              <w:top w:val="single" w:sz="4" w:space="0" w:color="auto"/>
              <w:left w:val="nil"/>
              <w:bottom w:val="single" w:sz="4" w:space="0" w:color="auto"/>
              <w:right w:val="nil"/>
            </w:tcBorders>
          </w:tcPr>
          <w:p w14:paraId="1DD13DCE" w14:textId="77777777" w:rsidR="008110EC" w:rsidRPr="00CA7E57" w:rsidRDefault="008110EC" w:rsidP="008110EC">
            <w:pPr>
              <w:spacing w:after="0" w:line="240" w:lineRule="auto"/>
              <w:rPr>
                <w:rFonts w:asciiTheme="minorHAnsi" w:eastAsia="SimSun" w:hAnsiTheme="minorHAnsi"/>
                <w:sz w:val="16"/>
                <w:szCs w:val="16"/>
                <w:lang w:eastAsia="zh-CN"/>
              </w:rPr>
            </w:pPr>
          </w:p>
          <w:p w14:paraId="7F3CD682" w14:textId="77777777" w:rsidR="007763DE" w:rsidRPr="00CA7E57" w:rsidRDefault="007763DE" w:rsidP="008110EC">
            <w:pPr>
              <w:spacing w:after="0" w:line="240" w:lineRule="auto"/>
              <w:rPr>
                <w:rFonts w:asciiTheme="minorHAnsi" w:eastAsia="SimSun" w:hAnsiTheme="minorHAnsi"/>
                <w:sz w:val="22"/>
                <w:szCs w:val="22"/>
                <w:lang w:eastAsia="zh-CN"/>
              </w:rPr>
            </w:pPr>
          </w:p>
          <w:p w14:paraId="5BFE2ECA" w14:textId="77777777" w:rsidR="008110EC" w:rsidRPr="00CA7E57" w:rsidRDefault="008110EC" w:rsidP="00C62DEB">
            <w:pPr>
              <w:spacing w:after="0" w:line="240" w:lineRule="auto"/>
              <w:rPr>
                <w:rFonts w:asciiTheme="minorHAnsi" w:eastAsia="SimSun" w:hAnsiTheme="minorHAnsi"/>
                <w:sz w:val="16"/>
                <w:szCs w:val="16"/>
                <w:lang w:eastAsia="zh-CN"/>
              </w:rPr>
            </w:pPr>
            <w:r w:rsidRPr="00CA7E57">
              <w:rPr>
                <w:rFonts w:asciiTheme="minorHAnsi" w:eastAsia="SimSun" w:hAnsiTheme="minorHAnsi"/>
                <w:sz w:val="22"/>
                <w:szCs w:val="22"/>
                <w:lang w:eastAsia="zh-CN"/>
              </w:rPr>
              <w:t xml:space="preserve">In this section I would like to ask you some questions about the </w:t>
            </w:r>
            <w:r w:rsidRPr="00CA7E57">
              <w:rPr>
                <w:rFonts w:asciiTheme="minorHAnsi" w:eastAsia="SimSun" w:hAnsiTheme="minorHAnsi"/>
                <w:b/>
                <w:sz w:val="22"/>
                <w:szCs w:val="22"/>
                <w:lang w:eastAsia="zh-CN"/>
              </w:rPr>
              <w:t>penalties</w:t>
            </w:r>
            <w:r w:rsidRPr="00CA7E57">
              <w:rPr>
                <w:rFonts w:asciiTheme="minorHAnsi" w:eastAsia="SimSun" w:hAnsiTheme="minorHAnsi"/>
                <w:sz w:val="22"/>
                <w:szCs w:val="22"/>
                <w:lang w:eastAsia="zh-CN"/>
              </w:rPr>
              <w:t xml:space="preserve"> for drug driving. The scales range from 1 = “Strongly Disagree” to 10 = “Strongly Agree”.</w:t>
            </w:r>
          </w:p>
        </w:tc>
      </w:tr>
      <w:tr w:rsidR="008110EC" w:rsidRPr="00CA7E57" w14:paraId="30492CF5" w14:textId="77777777" w:rsidTr="00C62DEB">
        <w:trPr>
          <w:trHeight w:val="130"/>
        </w:trPr>
        <w:tc>
          <w:tcPr>
            <w:tcW w:w="1169" w:type="dxa"/>
            <w:tcBorders>
              <w:top w:val="single" w:sz="4" w:space="0" w:color="auto"/>
              <w:right w:val="nil"/>
            </w:tcBorders>
            <w:shd w:val="clear" w:color="auto" w:fill="D9D9D9"/>
          </w:tcPr>
          <w:p w14:paraId="14DBFDA4" w14:textId="77777777" w:rsidR="008110EC" w:rsidRPr="00CA7E57" w:rsidRDefault="008110EC" w:rsidP="008110EC">
            <w:pPr>
              <w:spacing w:after="0" w:line="240" w:lineRule="auto"/>
              <w:rPr>
                <w:rFonts w:asciiTheme="minorHAnsi" w:eastAsia="SimSun" w:hAnsiTheme="minorHAnsi"/>
                <w:szCs w:val="24"/>
                <w:lang w:eastAsia="zh-CN"/>
              </w:rPr>
            </w:pPr>
          </w:p>
        </w:tc>
        <w:tc>
          <w:tcPr>
            <w:tcW w:w="2887" w:type="dxa"/>
            <w:tcBorders>
              <w:top w:val="single" w:sz="4" w:space="0" w:color="auto"/>
              <w:left w:val="nil"/>
              <w:right w:val="nil"/>
            </w:tcBorders>
            <w:shd w:val="clear" w:color="auto" w:fill="D9D9D9"/>
          </w:tcPr>
          <w:p w14:paraId="569E37D8" w14:textId="77777777" w:rsidR="008110EC" w:rsidRPr="00CA7E57" w:rsidRDefault="008110EC" w:rsidP="008110EC">
            <w:pPr>
              <w:spacing w:after="0" w:line="240" w:lineRule="auto"/>
              <w:rPr>
                <w:rFonts w:asciiTheme="minorHAnsi" w:eastAsia="SimSun" w:hAnsiTheme="minorHAnsi"/>
                <w:szCs w:val="24"/>
                <w:lang w:eastAsia="zh-CN"/>
              </w:rPr>
            </w:pPr>
          </w:p>
        </w:tc>
        <w:tc>
          <w:tcPr>
            <w:tcW w:w="1702" w:type="dxa"/>
            <w:gridSpan w:val="8"/>
            <w:tcBorders>
              <w:top w:val="single" w:sz="4" w:space="0" w:color="auto"/>
              <w:left w:val="nil"/>
              <w:right w:val="nil"/>
            </w:tcBorders>
            <w:shd w:val="clear" w:color="auto" w:fill="D9D9D9"/>
          </w:tcPr>
          <w:p w14:paraId="0ED14D50" w14:textId="77777777" w:rsidR="008110EC" w:rsidRPr="00CA7E57" w:rsidRDefault="008110EC" w:rsidP="008110EC">
            <w:pPr>
              <w:spacing w:after="0" w:line="240" w:lineRule="auto"/>
              <w:rPr>
                <w:rFonts w:asciiTheme="minorHAnsi" w:eastAsia="SimSun" w:hAnsiTheme="minorHAnsi"/>
                <w:b/>
                <w:sz w:val="4"/>
                <w:szCs w:val="4"/>
                <w:lang w:eastAsia="zh-CN"/>
              </w:rPr>
            </w:pPr>
          </w:p>
          <w:p w14:paraId="0E8FA280"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 xml:space="preserve">Strongly </w:t>
            </w:r>
          </w:p>
          <w:p w14:paraId="3759B0F6"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Disagree</w:t>
            </w:r>
          </w:p>
          <w:p w14:paraId="06E6AA82" w14:textId="77777777" w:rsidR="008110EC" w:rsidRPr="00CA7E57" w:rsidRDefault="008110EC" w:rsidP="008110EC">
            <w:pPr>
              <w:spacing w:after="0" w:line="240" w:lineRule="auto"/>
              <w:rPr>
                <w:rFonts w:asciiTheme="minorHAnsi" w:eastAsia="SimSun" w:hAnsiTheme="minorHAnsi"/>
                <w:b/>
                <w:sz w:val="4"/>
                <w:szCs w:val="4"/>
                <w:lang w:eastAsia="zh-CN"/>
              </w:rPr>
            </w:pPr>
          </w:p>
        </w:tc>
        <w:tc>
          <w:tcPr>
            <w:tcW w:w="2131" w:type="dxa"/>
            <w:gridSpan w:val="10"/>
            <w:tcBorders>
              <w:top w:val="single" w:sz="4" w:space="0" w:color="auto"/>
              <w:left w:val="nil"/>
              <w:right w:val="nil"/>
            </w:tcBorders>
            <w:shd w:val="clear" w:color="auto" w:fill="D9D9D9"/>
          </w:tcPr>
          <w:p w14:paraId="5A27E83C" w14:textId="77777777" w:rsidR="008110EC" w:rsidRPr="00CA7E57" w:rsidRDefault="008110EC" w:rsidP="008110EC">
            <w:pPr>
              <w:spacing w:after="0" w:line="240" w:lineRule="auto"/>
              <w:rPr>
                <w:rFonts w:asciiTheme="minorHAnsi" w:eastAsia="SimSun" w:hAnsiTheme="minorHAnsi"/>
                <w:b/>
                <w:szCs w:val="24"/>
                <w:lang w:eastAsia="zh-CN"/>
              </w:rPr>
            </w:pPr>
          </w:p>
          <w:p w14:paraId="480529AD" w14:textId="77777777" w:rsidR="008110EC" w:rsidRPr="00CA7E57" w:rsidRDefault="008110EC" w:rsidP="008110EC">
            <w:pPr>
              <w:spacing w:after="0" w:line="240" w:lineRule="auto"/>
              <w:rPr>
                <w:rFonts w:asciiTheme="minorHAnsi" w:eastAsia="SimSun" w:hAnsiTheme="minorHAnsi"/>
                <w:b/>
                <w:szCs w:val="24"/>
                <w:lang w:eastAsia="zh-CN"/>
              </w:rPr>
            </w:pPr>
            <w:r w:rsidRPr="00CA7E57">
              <w:rPr>
                <w:rFonts w:asciiTheme="minorHAnsi" w:eastAsia="SimSun" w:hAnsiTheme="minorHAnsi"/>
                <w:b/>
                <w:sz w:val="22"/>
                <w:szCs w:val="22"/>
                <w:lang w:eastAsia="zh-CN"/>
              </w:rPr>
              <w:t>Unsure</w:t>
            </w:r>
          </w:p>
        </w:tc>
        <w:tc>
          <w:tcPr>
            <w:tcW w:w="2068" w:type="dxa"/>
            <w:gridSpan w:val="5"/>
            <w:tcBorders>
              <w:top w:val="single" w:sz="4" w:space="0" w:color="auto"/>
              <w:left w:val="nil"/>
            </w:tcBorders>
            <w:shd w:val="clear" w:color="auto" w:fill="D9D9D9"/>
          </w:tcPr>
          <w:p w14:paraId="091CB090" w14:textId="77777777" w:rsidR="008110EC" w:rsidRPr="00CA7E57" w:rsidRDefault="008110EC" w:rsidP="008110EC">
            <w:pPr>
              <w:spacing w:after="0" w:line="240" w:lineRule="auto"/>
              <w:jc w:val="center"/>
              <w:rPr>
                <w:rFonts w:asciiTheme="minorHAnsi" w:eastAsia="SimSun" w:hAnsiTheme="minorHAnsi"/>
                <w:b/>
                <w:sz w:val="4"/>
                <w:szCs w:val="4"/>
                <w:lang w:eastAsia="zh-CN"/>
              </w:rPr>
            </w:pPr>
          </w:p>
          <w:p w14:paraId="2CAE2834" w14:textId="77777777" w:rsidR="008110EC" w:rsidRPr="00CA7E57" w:rsidRDefault="008110EC" w:rsidP="008110EC">
            <w:pPr>
              <w:spacing w:after="0" w:line="240" w:lineRule="auto"/>
              <w:jc w:val="center"/>
              <w:rPr>
                <w:rFonts w:asciiTheme="minorHAnsi" w:eastAsia="SimSun" w:hAnsiTheme="minorHAnsi"/>
                <w:b/>
                <w:szCs w:val="24"/>
                <w:lang w:eastAsia="zh-CN"/>
              </w:rPr>
            </w:pPr>
            <w:r w:rsidRPr="00CA7E57">
              <w:rPr>
                <w:rFonts w:asciiTheme="minorHAnsi" w:eastAsia="SimSun" w:hAnsiTheme="minorHAnsi"/>
                <w:b/>
                <w:sz w:val="22"/>
                <w:szCs w:val="22"/>
                <w:lang w:eastAsia="zh-CN"/>
              </w:rPr>
              <w:t>Strongly Agree</w:t>
            </w:r>
          </w:p>
        </w:tc>
      </w:tr>
      <w:tr w:rsidR="008110EC" w:rsidRPr="00CA7E57" w14:paraId="18877F67" w14:textId="77777777" w:rsidTr="008110EC">
        <w:trPr>
          <w:trHeight w:val="130"/>
        </w:trPr>
        <w:tc>
          <w:tcPr>
            <w:tcW w:w="4198" w:type="dxa"/>
            <w:gridSpan w:val="3"/>
            <w:tcBorders>
              <w:right w:val="nil"/>
            </w:tcBorders>
          </w:tcPr>
          <w:p w14:paraId="024E7339" w14:textId="77777777" w:rsidR="008110EC" w:rsidRPr="00CA7E57" w:rsidRDefault="008110EC" w:rsidP="008110EC">
            <w:pPr>
              <w:spacing w:after="0" w:line="240" w:lineRule="auto"/>
              <w:rPr>
                <w:rFonts w:asciiTheme="minorHAnsi" w:eastAsia="SimSun" w:hAnsiTheme="minorHAnsi"/>
                <w:sz w:val="12"/>
                <w:szCs w:val="12"/>
                <w:lang w:eastAsia="zh-CN"/>
              </w:rPr>
            </w:pPr>
          </w:p>
          <w:p w14:paraId="16A6F85F" w14:textId="77777777" w:rsidR="008110EC" w:rsidRPr="00CA7E57" w:rsidRDefault="008110EC" w:rsidP="008110EC">
            <w:pPr>
              <w:numPr>
                <w:ilvl w:val="0"/>
                <w:numId w:val="7"/>
              </w:numPr>
              <w:spacing w:after="0" w:line="240" w:lineRule="auto"/>
              <w:ind w:left="357" w:hanging="357"/>
              <w:rPr>
                <w:rFonts w:asciiTheme="minorHAnsi" w:eastAsia="SimSun" w:hAnsiTheme="minorHAnsi"/>
                <w:sz w:val="20"/>
                <w:lang w:eastAsia="zh-CN"/>
              </w:rPr>
            </w:pPr>
            <w:r w:rsidRPr="00CA7E57">
              <w:rPr>
                <w:rFonts w:asciiTheme="minorHAnsi" w:eastAsia="SimSun" w:hAnsiTheme="minorHAnsi"/>
                <w:sz w:val="20"/>
                <w:lang w:eastAsia="zh-CN"/>
              </w:rPr>
              <w:t>I regularly drive after using illicit drugs and don’t get caught</w:t>
            </w:r>
          </w:p>
          <w:p w14:paraId="1E9323DE" w14:textId="77777777" w:rsidR="008110EC" w:rsidRPr="00CA7E57" w:rsidRDefault="008110EC" w:rsidP="008110EC">
            <w:pPr>
              <w:spacing w:after="0" w:line="240" w:lineRule="auto"/>
              <w:rPr>
                <w:rFonts w:asciiTheme="minorHAnsi" w:eastAsia="SimSun" w:hAnsiTheme="minorHAnsi"/>
                <w:sz w:val="10"/>
                <w:szCs w:val="10"/>
                <w:lang w:eastAsia="zh-CN"/>
              </w:rPr>
            </w:pPr>
          </w:p>
        </w:tc>
        <w:tc>
          <w:tcPr>
            <w:tcW w:w="236" w:type="dxa"/>
            <w:tcBorders>
              <w:left w:val="nil"/>
              <w:right w:val="nil"/>
            </w:tcBorders>
          </w:tcPr>
          <w:p w14:paraId="0DD3AD7B"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276" w:type="dxa"/>
            <w:tcBorders>
              <w:left w:val="nil"/>
              <w:right w:val="nil"/>
            </w:tcBorders>
          </w:tcPr>
          <w:p w14:paraId="0CB2F32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826936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75" w:type="dxa"/>
            <w:tcBorders>
              <w:left w:val="nil"/>
              <w:right w:val="nil"/>
            </w:tcBorders>
          </w:tcPr>
          <w:p w14:paraId="0AF1C2C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77C9A5B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25" w:type="dxa"/>
            <w:gridSpan w:val="3"/>
            <w:tcBorders>
              <w:left w:val="nil"/>
              <w:right w:val="nil"/>
            </w:tcBorders>
          </w:tcPr>
          <w:p w14:paraId="0DE6D5B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BA09EF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3"/>
            <w:tcBorders>
              <w:left w:val="nil"/>
              <w:right w:val="nil"/>
            </w:tcBorders>
          </w:tcPr>
          <w:p w14:paraId="0BFF8EBA"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613282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520" w:type="dxa"/>
            <w:gridSpan w:val="3"/>
            <w:tcBorders>
              <w:left w:val="nil"/>
              <w:right w:val="nil"/>
            </w:tcBorders>
          </w:tcPr>
          <w:p w14:paraId="07F80496"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0D4AC9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575" w:type="dxa"/>
            <w:gridSpan w:val="2"/>
            <w:tcBorders>
              <w:left w:val="nil"/>
              <w:right w:val="nil"/>
            </w:tcBorders>
          </w:tcPr>
          <w:p w14:paraId="09EEA66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3728D1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612" w:type="dxa"/>
            <w:gridSpan w:val="2"/>
            <w:tcBorders>
              <w:left w:val="nil"/>
              <w:right w:val="nil"/>
            </w:tcBorders>
          </w:tcPr>
          <w:p w14:paraId="7C9AA23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34EC89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386" w:type="dxa"/>
            <w:gridSpan w:val="3"/>
            <w:tcBorders>
              <w:left w:val="nil"/>
              <w:right w:val="nil"/>
            </w:tcBorders>
          </w:tcPr>
          <w:p w14:paraId="10712464"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F8DCF4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425" w:type="dxa"/>
            <w:gridSpan w:val="2"/>
            <w:tcBorders>
              <w:left w:val="nil"/>
              <w:right w:val="nil"/>
            </w:tcBorders>
          </w:tcPr>
          <w:p w14:paraId="5E5553B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A79A8E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7850EDA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3B9C35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AC85CB3" w14:textId="77777777" w:rsidTr="008110EC">
        <w:trPr>
          <w:trHeight w:val="130"/>
        </w:trPr>
        <w:tc>
          <w:tcPr>
            <w:tcW w:w="4198" w:type="dxa"/>
            <w:gridSpan w:val="3"/>
            <w:tcBorders>
              <w:right w:val="nil"/>
            </w:tcBorders>
          </w:tcPr>
          <w:p w14:paraId="212F5EFF" w14:textId="77777777" w:rsidR="008110EC" w:rsidRPr="00CA7E57" w:rsidRDefault="008110EC" w:rsidP="008110EC">
            <w:pPr>
              <w:spacing w:after="0" w:line="240" w:lineRule="auto"/>
              <w:rPr>
                <w:rFonts w:asciiTheme="minorHAnsi" w:eastAsia="SimSun" w:hAnsiTheme="minorHAnsi"/>
                <w:sz w:val="12"/>
                <w:szCs w:val="12"/>
                <w:lang w:eastAsia="zh-CN"/>
              </w:rPr>
            </w:pPr>
          </w:p>
          <w:p w14:paraId="315C288A"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know what the punishment would be if I was caught driving after using illicit drugs</w:t>
            </w:r>
          </w:p>
          <w:p w14:paraId="378C100C"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13507501"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276" w:type="dxa"/>
            <w:tcBorders>
              <w:left w:val="nil"/>
              <w:right w:val="nil"/>
            </w:tcBorders>
          </w:tcPr>
          <w:p w14:paraId="10A55646"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1EB63A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75" w:type="dxa"/>
            <w:tcBorders>
              <w:left w:val="nil"/>
              <w:right w:val="nil"/>
            </w:tcBorders>
          </w:tcPr>
          <w:p w14:paraId="2E5B5F5A"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0265DD6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25" w:type="dxa"/>
            <w:gridSpan w:val="3"/>
            <w:tcBorders>
              <w:left w:val="nil"/>
              <w:right w:val="nil"/>
            </w:tcBorders>
          </w:tcPr>
          <w:p w14:paraId="18ECA7B8"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9EB00C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3"/>
            <w:tcBorders>
              <w:left w:val="nil"/>
              <w:right w:val="nil"/>
            </w:tcBorders>
          </w:tcPr>
          <w:p w14:paraId="5788E4D2"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9BF3E0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520" w:type="dxa"/>
            <w:gridSpan w:val="3"/>
            <w:tcBorders>
              <w:left w:val="nil"/>
              <w:right w:val="nil"/>
            </w:tcBorders>
          </w:tcPr>
          <w:p w14:paraId="78BB8867"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4D6CCCE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575" w:type="dxa"/>
            <w:gridSpan w:val="2"/>
            <w:tcBorders>
              <w:left w:val="nil"/>
              <w:right w:val="nil"/>
            </w:tcBorders>
          </w:tcPr>
          <w:p w14:paraId="61FDB2ED"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5CC6155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612" w:type="dxa"/>
            <w:gridSpan w:val="2"/>
            <w:tcBorders>
              <w:left w:val="nil"/>
              <w:right w:val="nil"/>
            </w:tcBorders>
          </w:tcPr>
          <w:p w14:paraId="362DDCB6"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87902B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386" w:type="dxa"/>
            <w:gridSpan w:val="3"/>
            <w:tcBorders>
              <w:left w:val="nil"/>
              <w:right w:val="nil"/>
            </w:tcBorders>
          </w:tcPr>
          <w:p w14:paraId="756AF794"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23A8F0B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425" w:type="dxa"/>
            <w:gridSpan w:val="2"/>
            <w:tcBorders>
              <w:left w:val="nil"/>
              <w:right w:val="nil"/>
            </w:tcBorders>
          </w:tcPr>
          <w:p w14:paraId="23265699"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10D4EA1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5324A11C" w14:textId="77777777" w:rsidR="008110EC" w:rsidRPr="00CA7E57" w:rsidRDefault="008110EC" w:rsidP="008110EC">
            <w:pPr>
              <w:spacing w:after="0" w:line="240" w:lineRule="auto"/>
              <w:jc w:val="center"/>
              <w:rPr>
                <w:rFonts w:asciiTheme="minorHAnsi" w:eastAsia="SimSun" w:hAnsiTheme="minorHAnsi"/>
                <w:sz w:val="28"/>
                <w:szCs w:val="28"/>
                <w:lang w:eastAsia="zh-CN"/>
              </w:rPr>
            </w:pPr>
          </w:p>
          <w:p w14:paraId="3F45909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5AA090E1" w14:textId="77777777" w:rsidTr="008110EC">
        <w:trPr>
          <w:trHeight w:val="130"/>
        </w:trPr>
        <w:tc>
          <w:tcPr>
            <w:tcW w:w="4198" w:type="dxa"/>
            <w:gridSpan w:val="3"/>
            <w:tcBorders>
              <w:right w:val="nil"/>
            </w:tcBorders>
          </w:tcPr>
          <w:p w14:paraId="23991E30"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Sometimes I can’t help but drive after using illicit drugs</w:t>
            </w:r>
          </w:p>
        </w:tc>
        <w:tc>
          <w:tcPr>
            <w:tcW w:w="236" w:type="dxa"/>
            <w:tcBorders>
              <w:left w:val="nil"/>
              <w:right w:val="nil"/>
            </w:tcBorders>
          </w:tcPr>
          <w:p w14:paraId="4427E54A"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276" w:type="dxa"/>
            <w:tcBorders>
              <w:left w:val="nil"/>
              <w:right w:val="nil"/>
            </w:tcBorders>
          </w:tcPr>
          <w:p w14:paraId="4994172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1493A1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575" w:type="dxa"/>
            <w:tcBorders>
              <w:left w:val="nil"/>
              <w:right w:val="nil"/>
            </w:tcBorders>
          </w:tcPr>
          <w:p w14:paraId="0147498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6DD3FA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425" w:type="dxa"/>
            <w:gridSpan w:val="3"/>
            <w:tcBorders>
              <w:left w:val="nil"/>
              <w:right w:val="nil"/>
            </w:tcBorders>
          </w:tcPr>
          <w:p w14:paraId="10DEA6B5"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48AE3AF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425" w:type="dxa"/>
            <w:gridSpan w:val="3"/>
            <w:tcBorders>
              <w:left w:val="nil"/>
              <w:right w:val="nil"/>
            </w:tcBorders>
          </w:tcPr>
          <w:p w14:paraId="5F1909AE"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5E95489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520" w:type="dxa"/>
            <w:gridSpan w:val="3"/>
            <w:tcBorders>
              <w:left w:val="nil"/>
              <w:right w:val="nil"/>
            </w:tcBorders>
          </w:tcPr>
          <w:p w14:paraId="200F2778"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069F32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575" w:type="dxa"/>
            <w:gridSpan w:val="2"/>
            <w:tcBorders>
              <w:left w:val="nil"/>
              <w:right w:val="nil"/>
            </w:tcBorders>
          </w:tcPr>
          <w:p w14:paraId="7BA2AAE2"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2A82A06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612" w:type="dxa"/>
            <w:gridSpan w:val="2"/>
            <w:tcBorders>
              <w:left w:val="nil"/>
              <w:right w:val="nil"/>
            </w:tcBorders>
          </w:tcPr>
          <w:p w14:paraId="704F9043"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75E512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386" w:type="dxa"/>
            <w:gridSpan w:val="3"/>
            <w:tcBorders>
              <w:left w:val="nil"/>
              <w:right w:val="nil"/>
            </w:tcBorders>
          </w:tcPr>
          <w:p w14:paraId="385D087C"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641B4E6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425" w:type="dxa"/>
            <w:gridSpan w:val="2"/>
            <w:tcBorders>
              <w:left w:val="nil"/>
              <w:right w:val="nil"/>
            </w:tcBorders>
          </w:tcPr>
          <w:p w14:paraId="069C42C1"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33B99E7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7300DF1E" w14:textId="77777777" w:rsidR="008110EC" w:rsidRPr="00CA7E57" w:rsidRDefault="008110EC" w:rsidP="008110EC">
            <w:pPr>
              <w:spacing w:after="0" w:line="240" w:lineRule="auto"/>
              <w:jc w:val="center"/>
              <w:rPr>
                <w:rFonts w:asciiTheme="minorHAnsi" w:eastAsia="SimSun" w:hAnsiTheme="minorHAnsi"/>
                <w:sz w:val="18"/>
                <w:szCs w:val="18"/>
                <w:lang w:eastAsia="zh-CN"/>
              </w:rPr>
            </w:pPr>
          </w:p>
          <w:p w14:paraId="037C825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48E20126" w14:textId="77777777" w:rsidTr="00F6540F">
        <w:trPr>
          <w:trHeight w:val="665"/>
        </w:trPr>
        <w:tc>
          <w:tcPr>
            <w:tcW w:w="5372" w:type="dxa"/>
            <w:gridSpan w:val="7"/>
            <w:tcBorders>
              <w:top w:val="single" w:sz="4" w:space="0" w:color="auto"/>
              <w:right w:val="nil"/>
            </w:tcBorders>
          </w:tcPr>
          <w:p w14:paraId="5CE2E2B3" w14:textId="77777777" w:rsidR="008110EC" w:rsidRPr="00CA7E57" w:rsidRDefault="008110EC" w:rsidP="008110EC">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think the penalties for driving after using illicit drugs would be quite lenient</w:t>
            </w:r>
          </w:p>
          <w:p w14:paraId="071FDA80"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top w:val="single" w:sz="4" w:space="0" w:color="auto"/>
              <w:left w:val="nil"/>
              <w:right w:val="nil"/>
            </w:tcBorders>
          </w:tcPr>
          <w:p w14:paraId="6C0E226F"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top w:val="single" w:sz="4" w:space="0" w:color="auto"/>
              <w:left w:val="nil"/>
              <w:right w:val="nil"/>
            </w:tcBorders>
          </w:tcPr>
          <w:p w14:paraId="754BF68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E3DA32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top w:val="single" w:sz="4" w:space="0" w:color="auto"/>
              <w:left w:val="nil"/>
              <w:right w:val="nil"/>
            </w:tcBorders>
          </w:tcPr>
          <w:p w14:paraId="1DA8469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BA7DBD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top w:val="single" w:sz="4" w:space="0" w:color="auto"/>
              <w:left w:val="nil"/>
              <w:right w:val="nil"/>
            </w:tcBorders>
          </w:tcPr>
          <w:p w14:paraId="51AA165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5288AF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top w:val="single" w:sz="4" w:space="0" w:color="auto"/>
              <w:left w:val="nil"/>
              <w:right w:val="nil"/>
            </w:tcBorders>
          </w:tcPr>
          <w:p w14:paraId="7F66BF8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3CF5E1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top w:val="single" w:sz="4" w:space="0" w:color="auto"/>
              <w:left w:val="nil"/>
              <w:right w:val="nil"/>
            </w:tcBorders>
          </w:tcPr>
          <w:p w14:paraId="65585D8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A0A175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top w:val="single" w:sz="4" w:space="0" w:color="auto"/>
              <w:left w:val="nil"/>
              <w:right w:val="nil"/>
            </w:tcBorders>
          </w:tcPr>
          <w:p w14:paraId="402CFBC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8C4D9F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top w:val="single" w:sz="4" w:space="0" w:color="auto"/>
              <w:left w:val="nil"/>
              <w:right w:val="nil"/>
            </w:tcBorders>
          </w:tcPr>
          <w:p w14:paraId="52EAA12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E367AB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top w:val="single" w:sz="4" w:space="0" w:color="auto"/>
              <w:left w:val="nil"/>
              <w:right w:val="nil"/>
            </w:tcBorders>
          </w:tcPr>
          <w:p w14:paraId="5B0E94D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972196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top w:val="single" w:sz="4" w:space="0" w:color="auto"/>
              <w:left w:val="nil"/>
              <w:right w:val="nil"/>
            </w:tcBorders>
          </w:tcPr>
          <w:p w14:paraId="0945A84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055DBE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top w:val="single" w:sz="4" w:space="0" w:color="auto"/>
              <w:left w:val="nil"/>
            </w:tcBorders>
          </w:tcPr>
          <w:p w14:paraId="08E0F4A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9172B3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2667C32" w14:textId="77777777" w:rsidTr="00C62DEB">
        <w:trPr>
          <w:trHeight w:val="732"/>
        </w:trPr>
        <w:tc>
          <w:tcPr>
            <w:tcW w:w="5372" w:type="dxa"/>
            <w:gridSpan w:val="7"/>
            <w:tcBorders>
              <w:right w:val="nil"/>
            </w:tcBorders>
          </w:tcPr>
          <w:p w14:paraId="2152E7AC" w14:textId="77777777" w:rsidR="00F6540F" w:rsidRPr="00CA7E57" w:rsidRDefault="00F6540F" w:rsidP="00F6540F">
            <w:pPr>
              <w:spacing w:after="0" w:line="240" w:lineRule="auto"/>
              <w:rPr>
                <w:rFonts w:asciiTheme="minorHAnsi" w:eastAsia="SimSun" w:hAnsiTheme="minorHAnsi"/>
                <w:sz w:val="8"/>
                <w:szCs w:val="8"/>
                <w:lang w:eastAsia="zh-CN"/>
              </w:rPr>
            </w:pPr>
          </w:p>
          <w:p w14:paraId="048E754C"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If I was caught for driving after using illicit drugs by the police it would take a long time before I went to court and was penalised</w:t>
            </w:r>
          </w:p>
          <w:p w14:paraId="6836A6D8"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13AB9C31"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3993B09C"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71EB1BF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639D0E59"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B3C65F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771FA0D2"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369831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51D5D082"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2ACE0F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0D3E75F7"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3040343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2A20C1C8"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45B6E34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143A21E4"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532EE6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5DF11007"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0400CD3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2DCE57D5"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600C427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515EE95B"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412B3A4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91AA679" w14:textId="77777777" w:rsidTr="00C62DEB">
        <w:trPr>
          <w:trHeight w:val="970"/>
        </w:trPr>
        <w:tc>
          <w:tcPr>
            <w:tcW w:w="5372" w:type="dxa"/>
            <w:gridSpan w:val="7"/>
            <w:tcBorders>
              <w:right w:val="nil"/>
            </w:tcBorders>
          </w:tcPr>
          <w:p w14:paraId="20B766ED" w14:textId="77777777" w:rsidR="00F6540F" w:rsidRPr="00CA7E57" w:rsidRDefault="00F6540F" w:rsidP="00F6540F">
            <w:pPr>
              <w:spacing w:after="0" w:line="240" w:lineRule="auto"/>
              <w:rPr>
                <w:rFonts w:asciiTheme="minorHAnsi" w:eastAsia="SimSun" w:hAnsiTheme="minorHAnsi"/>
                <w:sz w:val="8"/>
                <w:szCs w:val="8"/>
                <w:lang w:eastAsia="zh-CN"/>
              </w:rPr>
            </w:pPr>
          </w:p>
          <w:p w14:paraId="36F466FE"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don’t think the government has the right to tell me that I cannot use  illicit drugs before driving because I am the best judge of my driving abilities</w:t>
            </w:r>
          </w:p>
          <w:p w14:paraId="591FF065"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39562F87"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3A6A29E8"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5D6774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5FAAE25E"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39BB087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5741832B"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0751E7B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6C32D17C"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749B6DD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09D2C62D"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76096EC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62ECD975"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335F4AD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69C65B03"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799E848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514F850A"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72AFA17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56D2C526"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6EE2182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72C53F5F" w14:textId="77777777" w:rsidR="008110EC" w:rsidRPr="00CA7E57" w:rsidRDefault="008110EC" w:rsidP="008110EC">
            <w:pPr>
              <w:spacing w:after="0" w:line="240" w:lineRule="auto"/>
              <w:jc w:val="center"/>
              <w:rPr>
                <w:rFonts w:asciiTheme="minorHAnsi" w:eastAsia="SimSun" w:hAnsiTheme="minorHAnsi"/>
                <w:sz w:val="32"/>
                <w:szCs w:val="32"/>
                <w:lang w:eastAsia="zh-CN"/>
              </w:rPr>
            </w:pPr>
          </w:p>
          <w:p w14:paraId="141D0A2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27843CE" w14:textId="77777777" w:rsidTr="00C62DEB">
        <w:trPr>
          <w:trHeight w:val="724"/>
        </w:trPr>
        <w:tc>
          <w:tcPr>
            <w:tcW w:w="5372" w:type="dxa"/>
            <w:gridSpan w:val="7"/>
            <w:tcBorders>
              <w:right w:val="nil"/>
            </w:tcBorders>
          </w:tcPr>
          <w:p w14:paraId="4E714DEB" w14:textId="77777777" w:rsidR="00F6540F" w:rsidRPr="00CA7E57" w:rsidRDefault="00F6540F" w:rsidP="00F6540F">
            <w:pPr>
              <w:spacing w:after="0" w:line="240" w:lineRule="auto"/>
              <w:rPr>
                <w:rFonts w:asciiTheme="minorHAnsi" w:eastAsia="SimSun" w:hAnsiTheme="minorHAnsi"/>
                <w:sz w:val="8"/>
                <w:szCs w:val="8"/>
                <w:lang w:eastAsia="zh-CN"/>
              </w:rPr>
            </w:pPr>
          </w:p>
          <w:p w14:paraId="6BC701AA"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The penalties I would receive if I was caught for driving after using illicit drugs would cause a considerable impact on my life</w:t>
            </w:r>
          </w:p>
          <w:p w14:paraId="4C97DA08"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789447BC"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6B90E78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10F76D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3950057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DEF099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664EB6E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4CB6A5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3ABCB007"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3B9DD9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3C7632D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D89EF7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4FB4CEB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66B59E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3F651D2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51C556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4B045FE0"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1DEF4F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61683A03"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6866B3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1DCC23E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B8B1A2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51DB2AB1" w14:textId="77777777" w:rsidTr="00C62DEB">
        <w:trPr>
          <w:trHeight w:val="665"/>
        </w:trPr>
        <w:tc>
          <w:tcPr>
            <w:tcW w:w="5372" w:type="dxa"/>
            <w:gridSpan w:val="7"/>
            <w:tcBorders>
              <w:right w:val="nil"/>
            </w:tcBorders>
          </w:tcPr>
          <w:p w14:paraId="3ACE21A9" w14:textId="77777777" w:rsidR="00F6540F" w:rsidRPr="00CA7E57" w:rsidRDefault="00F6540F" w:rsidP="00F6540F">
            <w:pPr>
              <w:spacing w:after="0" w:line="240" w:lineRule="auto"/>
              <w:rPr>
                <w:rFonts w:asciiTheme="minorHAnsi" w:eastAsia="SimSun" w:hAnsiTheme="minorHAnsi"/>
                <w:sz w:val="8"/>
                <w:szCs w:val="8"/>
                <w:lang w:eastAsia="zh-CN"/>
              </w:rPr>
            </w:pPr>
          </w:p>
          <w:p w14:paraId="10EE127C"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personally believe that it is wrong to drive after using illicit drugs</w:t>
            </w:r>
          </w:p>
          <w:p w14:paraId="1847DA78"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1794E2A5"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45C79E7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6183DB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3B044536"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DDFF72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041907B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F49663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4DE4614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D745A8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03C0B07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23DFE5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6F537C9D"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0E07C8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6F16640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907DBF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4D8EB64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6F46F7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1A6499E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071B20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44C862D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68545F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4DEE6FC4" w14:textId="77777777" w:rsidTr="00C62DEB">
        <w:trPr>
          <w:trHeight w:val="868"/>
        </w:trPr>
        <w:tc>
          <w:tcPr>
            <w:tcW w:w="5372" w:type="dxa"/>
            <w:gridSpan w:val="7"/>
            <w:tcBorders>
              <w:right w:val="nil"/>
            </w:tcBorders>
          </w:tcPr>
          <w:p w14:paraId="6001A715" w14:textId="77777777" w:rsidR="00F6540F" w:rsidRPr="00CA7E57" w:rsidRDefault="00F6540F" w:rsidP="00F6540F">
            <w:pPr>
              <w:spacing w:after="0" w:line="240" w:lineRule="auto"/>
              <w:rPr>
                <w:rFonts w:asciiTheme="minorHAnsi" w:eastAsia="SimSun" w:hAnsiTheme="minorHAnsi"/>
                <w:sz w:val="8"/>
                <w:szCs w:val="8"/>
                <w:lang w:eastAsia="zh-CN"/>
              </w:rPr>
            </w:pPr>
          </w:p>
          <w:p w14:paraId="3A73C837"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think people who go to court for driving after using illicit drugs usually can avoid receiving a serious penalty</w:t>
            </w:r>
          </w:p>
          <w:p w14:paraId="06D4BBED"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2A3A33B0"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15DDB07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4C6C02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07C6A7F6"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B262B5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325A3B9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AAD01A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6A25F9F3"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DF2D0A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773B1CF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1D2ED1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03DEA8E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0038BE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731BD84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E457CE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1AD4901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7A89FB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4B0415C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6C38AF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46B8121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E9B7BF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77496E6" w14:textId="77777777" w:rsidTr="00C62DEB">
        <w:trPr>
          <w:trHeight w:val="651"/>
        </w:trPr>
        <w:tc>
          <w:tcPr>
            <w:tcW w:w="5372" w:type="dxa"/>
            <w:gridSpan w:val="7"/>
            <w:tcBorders>
              <w:right w:val="nil"/>
            </w:tcBorders>
          </w:tcPr>
          <w:p w14:paraId="4F429A47" w14:textId="77777777" w:rsidR="00F6540F" w:rsidRPr="00CA7E57" w:rsidRDefault="00F6540F" w:rsidP="00F6540F">
            <w:pPr>
              <w:spacing w:after="0" w:line="240" w:lineRule="auto"/>
              <w:rPr>
                <w:rFonts w:asciiTheme="minorHAnsi" w:eastAsia="SimSun" w:hAnsiTheme="minorHAnsi"/>
                <w:sz w:val="8"/>
                <w:szCs w:val="8"/>
                <w:lang w:eastAsia="zh-CN"/>
              </w:rPr>
            </w:pPr>
          </w:p>
          <w:p w14:paraId="49257B19"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My friends often take illicit drugs and drive without being caught</w:t>
            </w:r>
          </w:p>
          <w:p w14:paraId="3DF037BD"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43971657"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1640E8C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32F576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5A3942A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1BF66B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06D3ACE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19E006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25813B8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9D50C3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2D42C0C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4EB9C1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0DD0F95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4FAAC1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3FA7CEC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3B3C65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42CDA81D"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6B74191"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1F5B3A2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9D1F7C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571A72F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CB85A7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1C604C9F" w14:textId="77777777" w:rsidTr="00C62DEB">
        <w:trPr>
          <w:trHeight w:val="665"/>
        </w:trPr>
        <w:tc>
          <w:tcPr>
            <w:tcW w:w="5372" w:type="dxa"/>
            <w:gridSpan w:val="7"/>
            <w:tcBorders>
              <w:right w:val="nil"/>
            </w:tcBorders>
          </w:tcPr>
          <w:p w14:paraId="0ECDCA74" w14:textId="77777777" w:rsidR="00F6540F" w:rsidRPr="00CA7E57" w:rsidRDefault="00F6540F" w:rsidP="00F6540F">
            <w:pPr>
              <w:spacing w:after="0" w:line="240" w:lineRule="auto"/>
              <w:rPr>
                <w:rFonts w:asciiTheme="minorHAnsi" w:eastAsia="SimSun" w:hAnsiTheme="minorHAnsi"/>
                <w:sz w:val="8"/>
                <w:szCs w:val="8"/>
                <w:lang w:eastAsia="zh-CN"/>
              </w:rPr>
            </w:pPr>
          </w:p>
          <w:p w14:paraId="07DC6FE7"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think the legal system favours the rich and powerful over everyone else</w:t>
            </w:r>
          </w:p>
          <w:p w14:paraId="2EBDA764"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3CCB8331"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6674BCCD"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77BE1A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568DCEE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947C6C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71A12C49"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F2CD99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06A547D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DC2850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7A757F8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8A979A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68AC532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5FE0EE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6E8F7030"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FCFD65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335E15C7"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B76552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45AD752F"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A7578D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77AAD2F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F6BF9F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6CFC0C45" w14:textId="77777777" w:rsidTr="00C62DEB">
        <w:trPr>
          <w:trHeight w:val="868"/>
        </w:trPr>
        <w:tc>
          <w:tcPr>
            <w:tcW w:w="5372" w:type="dxa"/>
            <w:gridSpan w:val="7"/>
            <w:tcBorders>
              <w:right w:val="nil"/>
            </w:tcBorders>
          </w:tcPr>
          <w:p w14:paraId="356840E9" w14:textId="77777777" w:rsidR="00F6540F" w:rsidRPr="00CA7E57" w:rsidRDefault="00F6540F" w:rsidP="00F6540F">
            <w:pPr>
              <w:spacing w:after="0" w:line="240" w:lineRule="auto"/>
              <w:rPr>
                <w:rFonts w:asciiTheme="minorHAnsi" w:eastAsia="SimSun" w:hAnsiTheme="minorHAnsi"/>
                <w:sz w:val="8"/>
                <w:szCs w:val="8"/>
                <w:lang w:eastAsia="zh-CN"/>
              </w:rPr>
            </w:pPr>
          </w:p>
          <w:p w14:paraId="7B8EF99E"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The penalties I would receive if I were caught driving after using illicit drugs would be fair</w:t>
            </w:r>
          </w:p>
          <w:p w14:paraId="370B0D79"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3E10A42A"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1F76A47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591495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51B6969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4BB395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7D9320A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057CDE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1382014A"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D78317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070ED4A3"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F00376C"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265B0BA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DDA718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10418DC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DE7CC7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009B3F7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EDF1425"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2F14ADB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758A4A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2EB1D22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76D88F3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47F20585" w14:textId="77777777" w:rsidTr="00C62DEB">
        <w:trPr>
          <w:trHeight w:val="665"/>
        </w:trPr>
        <w:tc>
          <w:tcPr>
            <w:tcW w:w="5372" w:type="dxa"/>
            <w:gridSpan w:val="7"/>
            <w:tcBorders>
              <w:right w:val="nil"/>
            </w:tcBorders>
          </w:tcPr>
          <w:p w14:paraId="1C6FAFAD" w14:textId="77777777" w:rsidR="00F6540F" w:rsidRPr="00CA7E57" w:rsidRDefault="00F6540F" w:rsidP="00F6540F">
            <w:pPr>
              <w:spacing w:after="0" w:line="240" w:lineRule="auto"/>
              <w:rPr>
                <w:rFonts w:asciiTheme="minorHAnsi" w:eastAsia="SimSun" w:hAnsiTheme="minorHAnsi"/>
                <w:sz w:val="8"/>
                <w:szCs w:val="8"/>
                <w:lang w:eastAsia="zh-CN"/>
              </w:rPr>
            </w:pPr>
          </w:p>
          <w:p w14:paraId="03B33606"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respect the law</w:t>
            </w:r>
          </w:p>
          <w:p w14:paraId="0D2C442C"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7640041A"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10EA5B86"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9C5E3B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07BED57B"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3F1080E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772E5171"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46F76458"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1BD16D65"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4C5E84F9"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612010A8"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262BF2D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7F0F2A71"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03DC2E2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30E481BD"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4952002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69DBF556"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365FCE0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147041C2"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3197671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185A1534" w14:textId="77777777" w:rsidR="008110EC" w:rsidRPr="00CA7E57" w:rsidRDefault="008110EC" w:rsidP="008110EC">
            <w:pPr>
              <w:spacing w:after="0" w:line="240" w:lineRule="auto"/>
              <w:jc w:val="center"/>
              <w:rPr>
                <w:rFonts w:asciiTheme="minorHAnsi" w:eastAsia="SimSun" w:hAnsiTheme="minorHAnsi"/>
                <w:sz w:val="12"/>
                <w:szCs w:val="12"/>
                <w:lang w:eastAsia="zh-CN"/>
              </w:rPr>
            </w:pPr>
          </w:p>
          <w:p w14:paraId="52EC227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71976104" w14:textId="77777777" w:rsidTr="00C62DEB">
        <w:trPr>
          <w:trHeight w:val="665"/>
        </w:trPr>
        <w:tc>
          <w:tcPr>
            <w:tcW w:w="5372" w:type="dxa"/>
            <w:gridSpan w:val="7"/>
            <w:tcBorders>
              <w:right w:val="nil"/>
            </w:tcBorders>
          </w:tcPr>
          <w:p w14:paraId="2ACA8933" w14:textId="77777777" w:rsidR="00F6540F" w:rsidRPr="00CA7E57" w:rsidRDefault="00F6540F" w:rsidP="00F6540F">
            <w:pPr>
              <w:spacing w:after="0" w:line="240" w:lineRule="auto"/>
              <w:rPr>
                <w:rFonts w:asciiTheme="minorHAnsi" w:eastAsia="SimSun" w:hAnsiTheme="minorHAnsi"/>
                <w:sz w:val="8"/>
                <w:szCs w:val="8"/>
                <w:lang w:eastAsia="zh-CN"/>
              </w:rPr>
            </w:pPr>
          </w:p>
          <w:p w14:paraId="36FE20C0"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don’t think people should be allowed to drive after using illicit drugs</w:t>
            </w:r>
          </w:p>
          <w:p w14:paraId="4E3B3A91"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right w:val="nil"/>
            </w:tcBorders>
          </w:tcPr>
          <w:p w14:paraId="5142BE31"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08873EC3"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77F73F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right w:val="nil"/>
            </w:tcBorders>
          </w:tcPr>
          <w:p w14:paraId="7F909C40"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9C7351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right w:val="nil"/>
            </w:tcBorders>
          </w:tcPr>
          <w:p w14:paraId="1A4BA3B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2D49BD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right w:val="nil"/>
            </w:tcBorders>
          </w:tcPr>
          <w:p w14:paraId="116A6FD4"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B50D5C2"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right w:val="nil"/>
            </w:tcBorders>
          </w:tcPr>
          <w:p w14:paraId="272540B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B3103D3"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right w:val="nil"/>
            </w:tcBorders>
          </w:tcPr>
          <w:p w14:paraId="026C90D8"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9FD641F"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right w:val="nil"/>
            </w:tcBorders>
          </w:tcPr>
          <w:p w14:paraId="28F6AED7"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A9E33B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right w:val="nil"/>
            </w:tcBorders>
          </w:tcPr>
          <w:p w14:paraId="4232C38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083056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right w:val="nil"/>
            </w:tcBorders>
          </w:tcPr>
          <w:p w14:paraId="2D731C9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341C43A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tcBorders>
          </w:tcPr>
          <w:p w14:paraId="3B5BB74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894052D"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8110EC" w:rsidRPr="00CA7E57" w14:paraId="3713F0AB" w14:textId="77777777" w:rsidTr="00F6540F">
        <w:trPr>
          <w:trHeight w:val="448"/>
        </w:trPr>
        <w:tc>
          <w:tcPr>
            <w:tcW w:w="5372" w:type="dxa"/>
            <w:gridSpan w:val="7"/>
            <w:tcBorders>
              <w:bottom w:val="single" w:sz="4" w:space="0" w:color="auto"/>
              <w:right w:val="nil"/>
            </w:tcBorders>
          </w:tcPr>
          <w:p w14:paraId="5771D634" w14:textId="77777777" w:rsidR="00F6540F" w:rsidRPr="00CA7E57" w:rsidRDefault="00F6540F" w:rsidP="00F6540F">
            <w:pPr>
              <w:spacing w:after="0" w:line="240" w:lineRule="auto"/>
              <w:rPr>
                <w:rFonts w:asciiTheme="minorHAnsi" w:eastAsia="SimSun" w:hAnsiTheme="minorHAnsi"/>
                <w:sz w:val="8"/>
                <w:szCs w:val="8"/>
                <w:lang w:eastAsia="zh-CN"/>
              </w:rPr>
            </w:pPr>
          </w:p>
          <w:p w14:paraId="45337D8E" w14:textId="77777777" w:rsidR="008110EC" w:rsidRPr="00CA7E57" w:rsidRDefault="008110EC" w:rsidP="00F6540F">
            <w:pPr>
              <w:numPr>
                <w:ilvl w:val="0"/>
                <w:numId w:val="7"/>
              </w:num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I believe driving after using illicit drugs</w:t>
            </w:r>
            <w:r w:rsidRPr="00CA7E57" w:rsidDel="00EE244F">
              <w:rPr>
                <w:rFonts w:asciiTheme="minorHAnsi" w:eastAsia="SimSun" w:hAnsiTheme="minorHAnsi"/>
                <w:sz w:val="20"/>
                <w:lang w:eastAsia="zh-CN"/>
              </w:rPr>
              <w:t xml:space="preserve"> </w:t>
            </w:r>
            <w:r w:rsidRPr="00CA7E57">
              <w:rPr>
                <w:rFonts w:asciiTheme="minorHAnsi" w:eastAsia="SimSun" w:hAnsiTheme="minorHAnsi"/>
                <w:sz w:val="20"/>
                <w:lang w:eastAsia="zh-CN"/>
              </w:rPr>
              <w:t>should be a traffic offence not a drug offence</w:t>
            </w:r>
          </w:p>
          <w:p w14:paraId="6364834E" w14:textId="77777777" w:rsidR="008110EC" w:rsidRPr="00CA7E57" w:rsidRDefault="008110EC" w:rsidP="008110EC">
            <w:pPr>
              <w:spacing w:after="0" w:line="240" w:lineRule="auto"/>
              <w:rPr>
                <w:rFonts w:asciiTheme="minorHAnsi" w:eastAsia="SimSun" w:hAnsiTheme="minorHAnsi"/>
                <w:sz w:val="12"/>
                <w:szCs w:val="12"/>
                <w:lang w:eastAsia="zh-CN"/>
              </w:rPr>
            </w:pPr>
          </w:p>
        </w:tc>
        <w:tc>
          <w:tcPr>
            <w:tcW w:w="236" w:type="dxa"/>
            <w:tcBorders>
              <w:left w:val="nil"/>
              <w:bottom w:val="single" w:sz="4" w:space="0" w:color="auto"/>
              <w:right w:val="nil"/>
            </w:tcBorders>
          </w:tcPr>
          <w:p w14:paraId="220E358F" w14:textId="77777777" w:rsidR="008110EC" w:rsidRPr="00CA7E57" w:rsidRDefault="008110EC" w:rsidP="008110EC">
            <w:pPr>
              <w:spacing w:after="0" w:line="240" w:lineRule="auto"/>
              <w:jc w:val="center"/>
              <w:rPr>
                <w:rFonts w:asciiTheme="minorHAnsi" w:eastAsia="SimSun" w:hAnsiTheme="minorHAnsi"/>
                <w:szCs w:val="24"/>
                <w:lang w:eastAsia="zh-CN"/>
              </w:rPr>
            </w:pPr>
          </w:p>
        </w:tc>
        <w:tc>
          <w:tcPr>
            <w:tcW w:w="331" w:type="dxa"/>
            <w:gridSpan w:val="3"/>
            <w:tcBorders>
              <w:left w:val="nil"/>
              <w:bottom w:val="single" w:sz="4" w:space="0" w:color="auto"/>
              <w:right w:val="nil"/>
            </w:tcBorders>
          </w:tcPr>
          <w:p w14:paraId="162969D9"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DCE5477"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w:t>
            </w:r>
          </w:p>
        </w:tc>
        <w:tc>
          <w:tcPr>
            <w:tcW w:w="304" w:type="dxa"/>
            <w:gridSpan w:val="2"/>
            <w:tcBorders>
              <w:left w:val="nil"/>
              <w:bottom w:val="single" w:sz="4" w:space="0" w:color="auto"/>
              <w:right w:val="nil"/>
            </w:tcBorders>
          </w:tcPr>
          <w:p w14:paraId="7F8B40A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1C3B53CE"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2</w:t>
            </w:r>
          </w:p>
        </w:tc>
        <w:tc>
          <w:tcPr>
            <w:tcW w:w="270" w:type="dxa"/>
            <w:tcBorders>
              <w:left w:val="nil"/>
              <w:bottom w:val="single" w:sz="4" w:space="0" w:color="auto"/>
              <w:right w:val="nil"/>
            </w:tcBorders>
          </w:tcPr>
          <w:p w14:paraId="2B0ACE4B" w14:textId="77777777" w:rsidR="008110EC" w:rsidRPr="00CA7E57" w:rsidRDefault="008110EC" w:rsidP="008110EC">
            <w:pPr>
              <w:spacing w:after="0" w:line="240" w:lineRule="auto"/>
              <w:jc w:val="center"/>
              <w:rPr>
                <w:rFonts w:asciiTheme="minorHAnsi" w:eastAsia="SimSun" w:hAnsiTheme="minorHAnsi"/>
                <w:szCs w:val="24"/>
                <w:lang w:eastAsia="zh-CN"/>
              </w:rPr>
            </w:pPr>
          </w:p>
          <w:p w14:paraId="5898DF86"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3</w:t>
            </w:r>
          </w:p>
        </w:tc>
        <w:tc>
          <w:tcPr>
            <w:tcW w:w="288" w:type="dxa"/>
            <w:gridSpan w:val="2"/>
            <w:tcBorders>
              <w:left w:val="nil"/>
              <w:bottom w:val="single" w:sz="4" w:space="0" w:color="auto"/>
              <w:right w:val="nil"/>
            </w:tcBorders>
          </w:tcPr>
          <w:p w14:paraId="7BC3EE12"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69112F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4</w:t>
            </w:r>
          </w:p>
        </w:tc>
        <w:tc>
          <w:tcPr>
            <w:tcW w:w="429" w:type="dxa"/>
            <w:tcBorders>
              <w:left w:val="nil"/>
              <w:bottom w:val="single" w:sz="4" w:space="0" w:color="auto"/>
              <w:right w:val="nil"/>
            </w:tcBorders>
          </w:tcPr>
          <w:p w14:paraId="26905855"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A9971E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5</w:t>
            </w:r>
          </w:p>
        </w:tc>
        <w:tc>
          <w:tcPr>
            <w:tcW w:w="426" w:type="dxa"/>
            <w:tcBorders>
              <w:left w:val="nil"/>
              <w:bottom w:val="single" w:sz="4" w:space="0" w:color="auto"/>
              <w:right w:val="nil"/>
            </w:tcBorders>
          </w:tcPr>
          <w:p w14:paraId="3BB24C4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226337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6</w:t>
            </w:r>
          </w:p>
        </w:tc>
        <w:tc>
          <w:tcPr>
            <w:tcW w:w="424" w:type="dxa"/>
            <w:gridSpan w:val="3"/>
            <w:tcBorders>
              <w:left w:val="nil"/>
              <w:bottom w:val="single" w:sz="4" w:space="0" w:color="auto"/>
              <w:right w:val="nil"/>
            </w:tcBorders>
          </w:tcPr>
          <w:p w14:paraId="4E902721" w14:textId="77777777" w:rsidR="008110EC" w:rsidRPr="00CA7E57" w:rsidRDefault="008110EC" w:rsidP="008110EC">
            <w:pPr>
              <w:spacing w:after="0" w:line="240" w:lineRule="auto"/>
              <w:jc w:val="center"/>
              <w:rPr>
                <w:rFonts w:asciiTheme="minorHAnsi" w:eastAsia="SimSun" w:hAnsiTheme="minorHAnsi"/>
                <w:szCs w:val="24"/>
                <w:lang w:eastAsia="zh-CN"/>
              </w:rPr>
            </w:pPr>
          </w:p>
          <w:p w14:paraId="0B39F5DB"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7</w:t>
            </w:r>
          </w:p>
        </w:tc>
        <w:tc>
          <w:tcPr>
            <w:tcW w:w="290" w:type="dxa"/>
            <w:gridSpan w:val="2"/>
            <w:tcBorders>
              <w:left w:val="nil"/>
              <w:bottom w:val="single" w:sz="4" w:space="0" w:color="auto"/>
              <w:right w:val="nil"/>
            </w:tcBorders>
          </w:tcPr>
          <w:p w14:paraId="4999965E" w14:textId="77777777" w:rsidR="008110EC" w:rsidRPr="00CA7E57" w:rsidRDefault="008110EC" w:rsidP="008110EC">
            <w:pPr>
              <w:spacing w:after="0" w:line="240" w:lineRule="auto"/>
              <w:jc w:val="center"/>
              <w:rPr>
                <w:rFonts w:asciiTheme="minorHAnsi" w:eastAsia="SimSun" w:hAnsiTheme="minorHAnsi"/>
                <w:szCs w:val="24"/>
                <w:lang w:eastAsia="zh-CN"/>
              </w:rPr>
            </w:pPr>
          </w:p>
          <w:p w14:paraId="242A7CC0"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8</w:t>
            </w:r>
          </w:p>
        </w:tc>
        <w:tc>
          <w:tcPr>
            <w:tcW w:w="283" w:type="dxa"/>
            <w:tcBorders>
              <w:left w:val="nil"/>
              <w:bottom w:val="single" w:sz="4" w:space="0" w:color="auto"/>
              <w:right w:val="nil"/>
            </w:tcBorders>
          </w:tcPr>
          <w:p w14:paraId="0D009B1C" w14:textId="77777777" w:rsidR="008110EC" w:rsidRPr="00CA7E57" w:rsidRDefault="008110EC" w:rsidP="008110EC">
            <w:pPr>
              <w:spacing w:after="0" w:line="240" w:lineRule="auto"/>
              <w:jc w:val="center"/>
              <w:rPr>
                <w:rFonts w:asciiTheme="minorHAnsi" w:eastAsia="SimSun" w:hAnsiTheme="minorHAnsi"/>
                <w:szCs w:val="24"/>
                <w:lang w:eastAsia="zh-CN"/>
              </w:rPr>
            </w:pPr>
          </w:p>
          <w:p w14:paraId="6B4B2DFA"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9</w:t>
            </w:r>
          </w:p>
        </w:tc>
        <w:tc>
          <w:tcPr>
            <w:tcW w:w="1304" w:type="dxa"/>
            <w:tcBorders>
              <w:left w:val="nil"/>
              <w:bottom w:val="single" w:sz="4" w:space="0" w:color="auto"/>
            </w:tcBorders>
          </w:tcPr>
          <w:p w14:paraId="3E2FC17D" w14:textId="77777777" w:rsidR="008110EC" w:rsidRPr="00CA7E57" w:rsidRDefault="008110EC" w:rsidP="008110EC">
            <w:pPr>
              <w:spacing w:after="0" w:line="240" w:lineRule="auto"/>
              <w:jc w:val="center"/>
              <w:rPr>
                <w:rFonts w:asciiTheme="minorHAnsi" w:eastAsia="SimSun" w:hAnsiTheme="minorHAnsi"/>
                <w:szCs w:val="24"/>
                <w:lang w:eastAsia="zh-CN"/>
              </w:rPr>
            </w:pPr>
          </w:p>
          <w:p w14:paraId="491EA104" w14:textId="77777777" w:rsidR="008110EC" w:rsidRPr="00CA7E57" w:rsidRDefault="008110EC" w:rsidP="008110EC">
            <w:pPr>
              <w:spacing w:after="0" w:line="240" w:lineRule="auto"/>
              <w:jc w:val="center"/>
              <w:rPr>
                <w:rFonts w:asciiTheme="minorHAnsi" w:eastAsia="SimSun" w:hAnsiTheme="minorHAnsi"/>
                <w:szCs w:val="24"/>
                <w:lang w:eastAsia="zh-CN"/>
              </w:rPr>
            </w:pPr>
            <w:r w:rsidRPr="00CA7E57">
              <w:rPr>
                <w:rFonts w:asciiTheme="minorHAnsi" w:eastAsia="SimSun" w:hAnsiTheme="minorHAnsi"/>
                <w:sz w:val="22"/>
                <w:szCs w:val="22"/>
                <w:lang w:eastAsia="zh-CN"/>
              </w:rPr>
              <w:t>10</w:t>
            </w:r>
          </w:p>
        </w:tc>
      </w:tr>
      <w:tr w:rsidR="00F6540F" w:rsidRPr="00CA7E57" w14:paraId="258B490C" w14:textId="77777777" w:rsidTr="00F6540F">
        <w:trPr>
          <w:trHeight w:val="714"/>
        </w:trPr>
        <w:tc>
          <w:tcPr>
            <w:tcW w:w="5372" w:type="dxa"/>
            <w:gridSpan w:val="7"/>
            <w:tcBorders>
              <w:right w:val="nil"/>
            </w:tcBorders>
          </w:tcPr>
          <w:p w14:paraId="13049E46" w14:textId="77777777" w:rsidR="00F6540F" w:rsidRPr="00CA7E57" w:rsidRDefault="00F6540F" w:rsidP="008110EC">
            <w:pPr>
              <w:spacing w:after="0" w:line="240" w:lineRule="auto"/>
              <w:rPr>
                <w:rFonts w:asciiTheme="minorHAnsi" w:eastAsia="SimSun" w:hAnsiTheme="minorHAnsi"/>
                <w:sz w:val="8"/>
                <w:szCs w:val="8"/>
                <w:lang w:eastAsia="zh-CN"/>
              </w:rPr>
            </w:pPr>
          </w:p>
          <w:p w14:paraId="3338A837" w14:textId="77777777" w:rsidR="00F6540F" w:rsidRPr="00CA7E57" w:rsidRDefault="00F6540F" w:rsidP="00F6540F">
            <w:pPr>
              <w:pStyle w:val="ListParagraph"/>
              <w:numPr>
                <w:ilvl w:val="0"/>
                <w:numId w:val="7"/>
              </w:numPr>
              <w:spacing w:after="0" w:line="240" w:lineRule="auto"/>
              <w:ind w:left="357" w:hanging="357"/>
              <w:rPr>
                <w:rFonts w:asciiTheme="minorHAnsi" w:eastAsia="SimSun" w:hAnsiTheme="minorHAnsi"/>
                <w:sz w:val="12"/>
                <w:szCs w:val="12"/>
                <w:lang w:eastAsia="zh-CN"/>
              </w:rPr>
            </w:pPr>
            <w:r w:rsidRPr="00CA7E57">
              <w:rPr>
                <w:rFonts w:asciiTheme="minorHAnsi" w:eastAsia="SimSun" w:hAnsiTheme="minorHAnsi"/>
                <w:sz w:val="20"/>
                <w:lang w:eastAsia="zh-CN"/>
              </w:rPr>
              <w:t xml:space="preserve">How often do you think you will drive after using illicit drugs in the next </w:t>
            </w:r>
            <w:r w:rsidRPr="00CA7E57">
              <w:rPr>
                <w:rFonts w:asciiTheme="minorHAnsi" w:eastAsia="SimSun" w:hAnsiTheme="minorHAnsi"/>
                <w:b/>
                <w:sz w:val="20"/>
                <w:lang w:eastAsia="zh-CN"/>
              </w:rPr>
              <w:t>six months</w:t>
            </w:r>
            <w:r w:rsidRPr="00CA7E57">
              <w:rPr>
                <w:rFonts w:asciiTheme="minorHAnsi" w:eastAsia="SimSun" w:hAnsiTheme="minorHAnsi"/>
                <w:sz w:val="20"/>
                <w:lang w:eastAsia="zh-CN"/>
              </w:rPr>
              <w:t>?</w:t>
            </w:r>
          </w:p>
        </w:tc>
        <w:tc>
          <w:tcPr>
            <w:tcW w:w="236" w:type="dxa"/>
            <w:tcBorders>
              <w:left w:val="nil"/>
              <w:right w:val="nil"/>
            </w:tcBorders>
          </w:tcPr>
          <w:p w14:paraId="1F9A1615"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754DDDC5"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4018" w:type="dxa"/>
            <w:gridSpan w:val="14"/>
            <w:tcBorders>
              <w:left w:val="nil"/>
            </w:tcBorders>
          </w:tcPr>
          <w:p w14:paraId="4741CCF8" w14:textId="77777777" w:rsidR="00F6540F" w:rsidRPr="00CA7E57" w:rsidRDefault="00F6540F" w:rsidP="006C5B88">
            <w:pPr>
              <w:spacing w:after="0" w:line="240" w:lineRule="auto"/>
              <w:jc w:val="center"/>
              <w:rPr>
                <w:rFonts w:asciiTheme="minorHAnsi" w:eastAsia="SimSun" w:hAnsiTheme="minorHAnsi"/>
                <w:sz w:val="6"/>
                <w:szCs w:val="6"/>
                <w:lang w:eastAsia="zh-CN"/>
              </w:rPr>
            </w:pPr>
          </w:p>
          <w:p w14:paraId="4261306B" w14:textId="77777777" w:rsidR="00F6540F" w:rsidRPr="00CA7E57" w:rsidRDefault="00F6540F" w:rsidP="006C5B88">
            <w:pPr>
              <w:spacing w:after="0" w:line="240" w:lineRule="auto"/>
              <w:jc w:val="center"/>
              <w:rPr>
                <w:rFonts w:asciiTheme="minorHAnsi" w:eastAsia="SimSun" w:hAnsiTheme="minorHAnsi"/>
                <w:szCs w:val="24"/>
                <w:lang w:eastAsia="zh-CN"/>
              </w:rPr>
            </w:pPr>
            <w:r w:rsidRPr="00CA7E57">
              <w:rPr>
                <w:rFonts w:asciiTheme="minorHAnsi" w:eastAsia="SimSun" w:hAnsiTheme="minorHAnsi"/>
                <w:sz w:val="20"/>
                <w:lang w:eastAsia="zh-CN"/>
              </w:rPr>
              <w:t>_____________________________</w:t>
            </w:r>
          </w:p>
        </w:tc>
      </w:tr>
      <w:tr w:rsidR="00F6540F" w:rsidRPr="00CA7E57" w14:paraId="0847A582" w14:textId="77777777" w:rsidTr="00F6540F">
        <w:trPr>
          <w:trHeight w:val="714"/>
        </w:trPr>
        <w:tc>
          <w:tcPr>
            <w:tcW w:w="5372" w:type="dxa"/>
            <w:gridSpan w:val="7"/>
            <w:tcBorders>
              <w:right w:val="nil"/>
            </w:tcBorders>
          </w:tcPr>
          <w:p w14:paraId="6B7E1278" w14:textId="77777777" w:rsidR="00F6540F" w:rsidRPr="00CA7E57" w:rsidRDefault="00F6540F" w:rsidP="00F6540F">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27.</w:t>
            </w:r>
          </w:p>
          <w:p w14:paraId="5E977FE0" w14:textId="77777777" w:rsidR="00F6540F" w:rsidRPr="00CA7E57" w:rsidRDefault="00F6540F" w:rsidP="00F6540F">
            <w:pPr>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a. I know people who have been caught and lost their licence for driving after using illicit drugs</w:t>
            </w:r>
          </w:p>
        </w:tc>
        <w:tc>
          <w:tcPr>
            <w:tcW w:w="236" w:type="dxa"/>
            <w:tcBorders>
              <w:left w:val="nil"/>
              <w:right w:val="nil"/>
            </w:tcBorders>
          </w:tcPr>
          <w:p w14:paraId="75119EFF"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331" w:type="dxa"/>
            <w:gridSpan w:val="3"/>
            <w:tcBorders>
              <w:left w:val="nil"/>
              <w:right w:val="nil"/>
            </w:tcBorders>
          </w:tcPr>
          <w:p w14:paraId="400D88AF"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4018" w:type="dxa"/>
            <w:gridSpan w:val="14"/>
            <w:tcBorders>
              <w:left w:val="nil"/>
            </w:tcBorders>
          </w:tcPr>
          <w:p w14:paraId="624178B7"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Yes.......................................................1</w:t>
            </w:r>
          </w:p>
          <w:p w14:paraId="04C0E7D7"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No........................................................2</w:t>
            </w:r>
          </w:p>
          <w:p w14:paraId="778AD109"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Refused (DNRO)...............................98</w:t>
            </w:r>
          </w:p>
          <w:p w14:paraId="23822D5F" w14:textId="77777777" w:rsidR="00F6540F" w:rsidRPr="00CA7E57" w:rsidRDefault="00F6540F" w:rsidP="00F6540F">
            <w:pPr>
              <w:autoSpaceDE w:val="0"/>
              <w:autoSpaceDN w:val="0"/>
              <w:adjustRightInd w:val="0"/>
              <w:spacing w:after="0" w:line="240" w:lineRule="auto"/>
              <w:ind w:left="360"/>
              <w:rPr>
                <w:rFonts w:asciiTheme="minorHAnsi" w:eastAsia="SimSun" w:hAnsiTheme="minorHAnsi"/>
                <w:sz w:val="20"/>
                <w:lang w:eastAsia="zh-CN"/>
              </w:rPr>
            </w:pPr>
            <w:r w:rsidRPr="00CA7E57">
              <w:rPr>
                <w:rFonts w:asciiTheme="minorHAnsi" w:eastAsia="SimSun" w:hAnsiTheme="minorHAnsi"/>
                <w:sz w:val="20"/>
                <w:lang w:eastAsia="zh-CN"/>
              </w:rPr>
              <w:t>Dont Know (DNRO)..........................99</w:t>
            </w:r>
          </w:p>
          <w:p w14:paraId="54136CF4" w14:textId="77777777" w:rsidR="00F6540F" w:rsidRPr="00CA7E57" w:rsidRDefault="00F6540F" w:rsidP="006C5B88">
            <w:pPr>
              <w:spacing w:after="0" w:line="240" w:lineRule="auto"/>
              <w:jc w:val="center"/>
              <w:rPr>
                <w:rFonts w:asciiTheme="minorHAnsi" w:eastAsia="SimSun" w:hAnsiTheme="minorHAnsi"/>
                <w:sz w:val="6"/>
                <w:szCs w:val="6"/>
                <w:lang w:eastAsia="zh-CN"/>
              </w:rPr>
            </w:pPr>
          </w:p>
        </w:tc>
      </w:tr>
      <w:tr w:rsidR="00F6540F" w:rsidRPr="00CA7E57" w14:paraId="5B9F94C1" w14:textId="77777777" w:rsidTr="00F6540F">
        <w:trPr>
          <w:trHeight w:val="714"/>
        </w:trPr>
        <w:tc>
          <w:tcPr>
            <w:tcW w:w="5372" w:type="dxa"/>
            <w:gridSpan w:val="7"/>
            <w:tcBorders>
              <w:bottom w:val="single" w:sz="4" w:space="0" w:color="auto"/>
              <w:right w:val="nil"/>
            </w:tcBorders>
          </w:tcPr>
          <w:p w14:paraId="3FA53009" w14:textId="77777777" w:rsidR="00F6540F" w:rsidRPr="00CA7E57" w:rsidRDefault="00F6540F" w:rsidP="00F6540F">
            <w:pPr>
              <w:autoSpaceDE w:val="0"/>
              <w:autoSpaceDN w:val="0"/>
              <w:adjustRightInd w:val="0"/>
              <w:spacing w:after="0" w:line="240" w:lineRule="auto"/>
              <w:rPr>
                <w:rFonts w:asciiTheme="minorHAnsi" w:eastAsia="SimSun" w:hAnsiTheme="minorHAnsi"/>
                <w:sz w:val="20"/>
                <w:lang w:eastAsia="zh-CN"/>
              </w:rPr>
            </w:pPr>
            <w:r w:rsidRPr="00CA7E57">
              <w:rPr>
                <w:rFonts w:asciiTheme="minorHAnsi" w:eastAsia="SimSun" w:hAnsiTheme="minorHAnsi"/>
                <w:sz w:val="20"/>
                <w:lang w:eastAsia="zh-CN"/>
              </w:rPr>
              <w:t>b. I know people who have been caught and fined for driving after using illicit drugs</w:t>
            </w:r>
          </w:p>
          <w:p w14:paraId="3F30B1DF" w14:textId="77777777" w:rsidR="00F6540F" w:rsidRPr="00CA7E57" w:rsidRDefault="00F6540F" w:rsidP="00F6540F">
            <w:pPr>
              <w:autoSpaceDE w:val="0"/>
              <w:autoSpaceDN w:val="0"/>
              <w:adjustRightInd w:val="0"/>
              <w:spacing w:after="0" w:line="240" w:lineRule="auto"/>
              <w:rPr>
                <w:rFonts w:asciiTheme="minorHAnsi" w:eastAsia="SimSun" w:hAnsiTheme="minorHAnsi"/>
                <w:sz w:val="20"/>
                <w:lang w:eastAsia="zh-CN"/>
              </w:rPr>
            </w:pPr>
          </w:p>
        </w:tc>
        <w:tc>
          <w:tcPr>
            <w:tcW w:w="236" w:type="dxa"/>
            <w:tcBorders>
              <w:left w:val="nil"/>
              <w:bottom w:val="single" w:sz="4" w:space="0" w:color="auto"/>
              <w:right w:val="nil"/>
            </w:tcBorders>
          </w:tcPr>
          <w:p w14:paraId="4A24815E"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331" w:type="dxa"/>
            <w:gridSpan w:val="3"/>
            <w:tcBorders>
              <w:left w:val="nil"/>
              <w:bottom w:val="single" w:sz="4" w:space="0" w:color="auto"/>
              <w:right w:val="nil"/>
            </w:tcBorders>
          </w:tcPr>
          <w:p w14:paraId="7583C651" w14:textId="77777777" w:rsidR="00F6540F" w:rsidRPr="00CA7E57" w:rsidRDefault="00F6540F" w:rsidP="008110EC">
            <w:pPr>
              <w:spacing w:after="0" w:line="240" w:lineRule="auto"/>
              <w:jc w:val="center"/>
              <w:rPr>
                <w:rFonts w:asciiTheme="minorHAnsi" w:eastAsia="SimSun" w:hAnsiTheme="minorHAnsi"/>
                <w:szCs w:val="24"/>
                <w:lang w:eastAsia="zh-CN"/>
              </w:rPr>
            </w:pPr>
          </w:p>
        </w:tc>
        <w:tc>
          <w:tcPr>
            <w:tcW w:w="4018" w:type="dxa"/>
            <w:gridSpan w:val="14"/>
            <w:tcBorders>
              <w:left w:val="nil"/>
              <w:bottom w:val="single" w:sz="4" w:space="0" w:color="auto"/>
            </w:tcBorders>
          </w:tcPr>
          <w:p w14:paraId="5B5C0317"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Yes.......................................................1</w:t>
            </w:r>
          </w:p>
          <w:p w14:paraId="73EF7852"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No........................................................2</w:t>
            </w:r>
          </w:p>
          <w:p w14:paraId="44E7E25E" w14:textId="77777777" w:rsidR="00F6540F" w:rsidRPr="00CA7E57" w:rsidRDefault="00F6540F" w:rsidP="00F6540F">
            <w:pPr>
              <w:autoSpaceDE w:val="0"/>
              <w:autoSpaceDN w:val="0"/>
              <w:adjustRightInd w:val="0"/>
              <w:spacing w:after="0" w:line="240" w:lineRule="auto"/>
              <w:ind w:left="360" w:right="252"/>
              <w:rPr>
                <w:rFonts w:asciiTheme="minorHAnsi" w:eastAsia="SimSun" w:hAnsiTheme="minorHAnsi"/>
                <w:sz w:val="20"/>
                <w:lang w:eastAsia="zh-CN"/>
              </w:rPr>
            </w:pPr>
            <w:r w:rsidRPr="00CA7E57">
              <w:rPr>
                <w:rFonts w:asciiTheme="minorHAnsi" w:eastAsia="SimSun" w:hAnsiTheme="minorHAnsi"/>
                <w:sz w:val="20"/>
                <w:lang w:eastAsia="zh-CN"/>
              </w:rPr>
              <w:t>Refused (DNRO)...............................98</w:t>
            </w:r>
          </w:p>
          <w:p w14:paraId="0EE3FE4D" w14:textId="77777777" w:rsidR="00F6540F" w:rsidRPr="00CA7E57" w:rsidRDefault="00F6540F" w:rsidP="00F6540F">
            <w:pPr>
              <w:autoSpaceDE w:val="0"/>
              <w:autoSpaceDN w:val="0"/>
              <w:adjustRightInd w:val="0"/>
              <w:spacing w:after="0" w:line="240" w:lineRule="auto"/>
              <w:ind w:left="360"/>
              <w:rPr>
                <w:rFonts w:asciiTheme="minorHAnsi" w:eastAsia="SimSun" w:hAnsiTheme="minorHAnsi"/>
                <w:sz w:val="20"/>
                <w:lang w:eastAsia="zh-CN"/>
              </w:rPr>
            </w:pPr>
            <w:r w:rsidRPr="00CA7E57">
              <w:rPr>
                <w:rFonts w:asciiTheme="minorHAnsi" w:eastAsia="SimSun" w:hAnsiTheme="minorHAnsi"/>
                <w:sz w:val="20"/>
                <w:lang w:eastAsia="zh-CN"/>
              </w:rPr>
              <w:t>Dont Know (DNRO)..........................99</w:t>
            </w:r>
          </w:p>
        </w:tc>
      </w:tr>
      <w:tr w:rsidR="00F6540F" w:rsidRPr="00CA7E57" w14:paraId="5D7535E9" w14:textId="77777777" w:rsidTr="00F6540F">
        <w:trPr>
          <w:trHeight w:val="274"/>
        </w:trPr>
        <w:tc>
          <w:tcPr>
            <w:tcW w:w="9957" w:type="dxa"/>
            <w:gridSpan w:val="25"/>
            <w:tcBorders>
              <w:left w:val="nil"/>
              <w:bottom w:val="nil"/>
              <w:right w:val="nil"/>
            </w:tcBorders>
          </w:tcPr>
          <w:p w14:paraId="141AA694" w14:textId="77777777" w:rsidR="00F6540F" w:rsidRPr="00CA7E57" w:rsidRDefault="00F6540F" w:rsidP="008C11AC">
            <w:pPr>
              <w:spacing w:after="0" w:line="240" w:lineRule="auto"/>
              <w:rPr>
                <w:rFonts w:asciiTheme="minorHAnsi" w:eastAsia="SimSun" w:hAnsiTheme="minorHAnsi"/>
                <w:szCs w:val="24"/>
                <w:lang w:eastAsia="zh-CN"/>
              </w:rPr>
            </w:pPr>
            <w:r w:rsidRPr="00CA7E57">
              <w:rPr>
                <w:rFonts w:asciiTheme="minorHAnsi" w:eastAsia="SimSun" w:hAnsiTheme="minorHAnsi"/>
                <w:b/>
                <w:i/>
                <w:sz w:val="28"/>
                <w:szCs w:val="28"/>
                <w:lang w:eastAsia="zh-CN"/>
              </w:rPr>
              <w:t>Thank</w:t>
            </w:r>
            <w:r w:rsidR="008C11AC" w:rsidRPr="00CA7E57">
              <w:rPr>
                <w:rFonts w:asciiTheme="minorHAnsi" w:eastAsia="SimSun" w:hAnsiTheme="minorHAnsi"/>
                <w:b/>
                <w:i/>
                <w:sz w:val="28"/>
                <w:szCs w:val="28"/>
                <w:lang w:eastAsia="zh-CN"/>
              </w:rPr>
              <w:t xml:space="preserve"> </w:t>
            </w:r>
            <w:r w:rsidRPr="00CA7E57">
              <w:rPr>
                <w:rFonts w:asciiTheme="minorHAnsi" w:eastAsia="SimSun" w:hAnsiTheme="minorHAnsi"/>
                <w:b/>
                <w:i/>
                <w:sz w:val="28"/>
                <w:szCs w:val="28"/>
                <w:lang w:eastAsia="zh-CN"/>
              </w:rPr>
              <w:t>you most sincerely for helping with this study</w:t>
            </w:r>
          </w:p>
        </w:tc>
      </w:tr>
    </w:tbl>
    <w:p w14:paraId="74A203AF" w14:textId="77777777" w:rsidR="008110EC" w:rsidRPr="00CA7E57" w:rsidRDefault="008110EC" w:rsidP="00F6540F">
      <w:pPr>
        <w:rPr>
          <w:rFonts w:asciiTheme="minorHAnsi" w:hAnsiTheme="minorHAnsi"/>
        </w:rPr>
      </w:pPr>
    </w:p>
    <w:sectPr w:rsidR="008110EC" w:rsidRPr="00CA7E57" w:rsidSect="008110E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8646" w14:textId="77777777" w:rsidR="006C0646" w:rsidRDefault="006C0646" w:rsidP="00F83A3F">
      <w:pPr>
        <w:spacing w:line="240" w:lineRule="auto"/>
      </w:pPr>
      <w:r>
        <w:separator/>
      </w:r>
    </w:p>
  </w:endnote>
  <w:endnote w:type="continuationSeparator" w:id="0">
    <w:p w14:paraId="2934D6A3" w14:textId="77777777" w:rsidR="006C0646" w:rsidRDefault="006C0646" w:rsidP="00F83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0EA5" w14:textId="77777777" w:rsidR="006C0646" w:rsidRDefault="006C0646" w:rsidP="00F83A3F">
      <w:pPr>
        <w:spacing w:line="240" w:lineRule="auto"/>
      </w:pPr>
      <w:r>
        <w:separator/>
      </w:r>
    </w:p>
  </w:footnote>
  <w:footnote w:type="continuationSeparator" w:id="0">
    <w:p w14:paraId="182FDD6D" w14:textId="77777777" w:rsidR="006C0646" w:rsidRDefault="006C0646" w:rsidP="00F83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5A2A" w14:textId="77777777" w:rsidR="00D01E46" w:rsidRDefault="00D01E46" w:rsidP="00E05C49">
    <w:pPr>
      <w:pStyle w:val="Header"/>
      <w:tabs>
        <w:tab w:val="left" w:pos="3030"/>
        <w:tab w:val="right" w:pos="9360"/>
      </w:tabs>
    </w:pPr>
    <w:r>
      <w:tab/>
    </w:r>
  </w:p>
  <w:p w14:paraId="05F7C21F" w14:textId="77777777" w:rsidR="00D01E46" w:rsidRDefault="00D01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131E" w14:textId="77777777" w:rsidR="00D01E46" w:rsidRDefault="00D01E46" w:rsidP="00E05C49">
    <w:pPr>
      <w:pStyle w:val="Header"/>
      <w:tabs>
        <w:tab w:val="left" w:pos="3030"/>
        <w:tab w:val="right" w:pos="9360"/>
      </w:tabs>
    </w:pPr>
    <w:r>
      <w:tab/>
    </w:r>
    <w:r>
      <w:tab/>
    </w:r>
    <w:r>
      <w:tab/>
      <w:t xml:space="preserve">Deterrence of Drug Driving   </w:t>
    </w:r>
    <w:sdt>
      <w:sdtPr>
        <w:id w:val="177716391"/>
        <w:docPartObj>
          <w:docPartGallery w:val="Page Numbers (Top of Page)"/>
          <w:docPartUnique/>
        </w:docPartObj>
      </w:sdtPr>
      <w:sdtEndPr>
        <w:rPr>
          <w:noProof/>
        </w:rPr>
      </w:sdtEndPr>
      <w:sdtContent>
        <w:r w:rsidR="00F7561E">
          <w:fldChar w:fldCharType="begin"/>
        </w:r>
        <w:r w:rsidR="00555DC6">
          <w:instrText xml:space="preserve"> PAGE   \* MERGEFORMAT </w:instrText>
        </w:r>
        <w:r w:rsidR="00F7561E">
          <w:fldChar w:fldCharType="separate"/>
        </w:r>
        <w:r w:rsidR="00291C20">
          <w:rPr>
            <w:noProof/>
          </w:rPr>
          <w:t>v</w:t>
        </w:r>
        <w:r w:rsidR="00F7561E">
          <w:rPr>
            <w:noProof/>
          </w:rPr>
          <w:fldChar w:fldCharType="end"/>
        </w:r>
      </w:sdtContent>
    </w:sdt>
  </w:p>
  <w:p w14:paraId="6E333E50" w14:textId="77777777" w:rsidR="00D01E46" w:rsidRDefault="00D01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456C" w14:textId="77777777" w:rsidR="00D01E46" w:rsidRDefault="00D01E46" w:rsidP="005A0109">
    <w:pPr>
      <w:pStyle w:val="Header"/>
      <w:jc w:val="right"/>
    </w:pPr>
    <w:r>
      <w:t xml:space="preserve">Deterrence of Drug Driving   </w:t>
    </w:r>
    <w:sdt>
      <w:sdtPr>
        <w:id w:val="81267453"/>
        <w:docPartObj>
          <w:docPartGallery w:val="Page Numbers (Top of Page)"/>
          <w:docPartUnique/>
        </w:docPartObj>
      </w:sdtPr>
      <w:sdtEndPr>
        <w:rPr>
          <w:noProof/>
        </w:rPr>
      </w:sdtEndPr>
      <w:sdtContent>
        <w:r w:rsidR="00F7561E">
          <w:fldChar w:fldCharType="begin"/>
        </w:r>
        <w:r w:rsidR="00555DC6">
          <w:instrText xml:space="preserve"> PAGE   \* MERGEFORMAT </w:instrText>
        </w:r>
        <w:r w:rsidR="00F7561E">
          <w:fldChar w:fldCharType="separate"/>
        </w:r>
        <w:r w:rsidR="00291C20">
          <w:rPr>
            <w:noProof/>
          </w:rPr>
          <w:t>14</w:t>
        </w:r>
        <w:r w:rsidR="00F7561E">
          <w:rPr>
            <w:noProof/>
          </w:rPr>
          <w:fldChar w:fldCharType="end"/>
        </w:r>
      </w:sdtContent>
    </w:sdt>
  </w:p>
  <w:p w14:paraId="2D190E50" w14:textId="77777777" w:rsidR="00D01E46" w:rsidRPr="00AF5CE3" w:rsidRDefault="00D01E46" w:rsidP="005A0109">
    <w:pPr>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1BF4" w14:textId="77777777" w:rsidR="00D01E46" w:rsidRPr="00F6540F" w:rsidRDefault="00D01E46" w:rsidP="00F6540F">
    <w:pPr>
      <w:pStyle w:val="Header"/>
      <w:jc w:val="right"/>
    </w:pPr>
    <w:r>
      <w:t xml:space="preserve">Deterrence of Drug Driving   </w:t>
    </w:r>
    <w:sdt>
      <w:sdtPr>
        <w:id w:val="1531996176"/>
        <w:docPartObj>
          <w:docPartGallery w:val="Page Numbers (Top of Page)"/>
          <w:docPartUnique/>
        </w:docPartObj>
      </w:sdtPr>
      <w:sdtEndPr>
        <w:rPr>
          <w:noProof/>
        </w:rPr>
      </w:sdtEndPr>
      <w:sdtContent>
        <w:r w:rsidR="00F7561E">
          <w:fldChar w:fldCharType="begin"/>
        </w:r>
        <w:r w:rsidR="00555DC6">
          <w:instrText xml:space="preserve"> PAGE   \* MERGEFORMAT </w:instrText>
        </w:r>
        <w:r w:rsidR="00F7561E">
          <w:fldChar w:fldCharType="separate"/>
        </w:r>
        <w:r w:rsidR="00291C20">
          <w:rPr>
            <w:noProof/>
          </w:rPr>
          <w:t>17</w:t>
        </w:r>
        <w:r w:rsidR="00F7561E">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285B" w14:textId="77777777" w:rsidR="00D01E46" w:rsidRPr="00F6540F" w:rsidRDefault="00D01E46" w:rsidP="00F6540F">
    <w:pPr>
      <w:pStyle w:val="Header"/>
      <w:jc w:val="right"/>
    </w:pPr>
    <w:r>
      <w:t xml:space="preserve">Deterrence of Drug Driving   </w:t>
    </w:r>
    <w:sdt>
      <w:sdtPr>
        <w:id w:val="177716404"/>
        <w:docPartObj>
          <w:docPartGallery w:val="Page Numbers (Top of Page)"/>
          <w:docPartUnique/>
        </w:docPartObj>
      </w:sdtPr>
      <w:sdtEndPr>
        <w:rPr>
          <w:noProof/>
        </w:rPr>
      </w:sdtEndPr>
      <w:sdtContent>
        <w:r w:rsidR="00F7561E">
          <w:fldChar w:fldCharType="begin"/>
        </w:r>
        <w:r w:rsidR="00555DC6">
          <w:instrText xml:space="preserve"> PAGE   \* MERGEFORMAT </w:instrText>
        </w:r>
        <w:r w:rsidR="00F7561E">
          <w:fldChar w:fldCharType="separate"/>
        </w:r>
        <w:r w:rsidR="00291C20">
          <w:rPr>
            <w:noProof/>
          </w:rPr>
          <w:t>34</w:t>
        </w:r>
        <w:r w:rsidR="00F7561E">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618"/>
    <w:multiLevelType w:val="hybridMultilevel"/>
    <w:tmpl w:val="24508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329CA"/>
    <w:multiLevelType w:val="hybridMultilevel"/>
    <w:tmpl w:val="E46C8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D2493"/>
    <w:multiLevelType w:val="hybridMultilevel"/>
    <w:tmpl w:val="C952C50C"/>
    <w:lvl w:ilvl="0" w:tplc="10A6F3AE">
      <w:start w:val="1"/>
      <w:numFmt w:val="decimal"/>
      <w:lvlText w:val="%1."/>
      <w:lvlJc w:val="left"/>
      <w:pPr>
        <w:tabs>
          <w:tab w:val="num" w:pos="360"/>
        </w:tabs>
        <w:ind w:left="36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42FA4"/>
    <w:multiLevelType w:val="hybridMultilevel"/>
    <w:tmpl w:val="C1FA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947FE"/>
    <w:multiLevelType w:val="singleLevel"/>
    <w:tmpl w:val="CCAC571C"/>
    <w:lvl w:ilvl="0">
      <w:start w:val="1"/>
      <w:numFmt w:val="bullet"/>
      <w:lvlText w:val=""/>
      <w:lvlJc w:val="left"/>
      <w:pPr>
        <w:tabs>
          <w:tab w:val="num" w:pos="851"/>
        </w:tabs>
        <w:ind w:left="851" w:hanging="851"/>
      </w:pPr>
      <w:rPr>
        <w:rFonts w:ascii="Symbol" w:hAnsi="Symbol" w:hint="default"/>
        <w:sz w:val="16"/>
      </w:rPr>
    </w:lvl>
  </w:abstractNum>
  <w:abstractNum w:abstractNumId="5" w15:restartNumberingAfterBreak="0">
    <w:nsid w:val="1B333A26"/>
    <w:multiLevelType w:val="hybridMultilevel"/>
    <w:tmpl w:val="38FCA7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AF408B"/>
    <w:multiLevelType w:val="hybridMultilevel"/>
    <w:tmpl w:val="BF5A80F4"/>
    <w:lvl w:ilvl="0" w:tplc="DCAC5E00">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06445"/>
    <w:multiLevelType w:val="hybridMultilevel"/>
    <w:tmpl w:val="D5AE0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B262B"/>
    <w:multiLevelType w:val="hybridMultilevel"/>
    <w:tmpl w:val="B0B0C3C8"/>
    <w:lvl w:ilvl="0" w:tplc="179AC964">
      <w:start w:val="3"/>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24994522"/>
    <w:multiLevelType w:val="hybridMultilevel"/>
    <w:tmpl w:val="D7509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61F29"/>
    <w:multiLevelType w:val="hybridMultilevel"/>
    <w:tmpl w:val="41DC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A18C2"/>
    <w:multiLevelType w:val="hybridMultilevel"/>
    <w:tmpl w:val="1C7C21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74D22"/>
    <w:multiLevelType w:val="hybridMultilevel"/>
    <w:tmpl w:val="9C0C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A272B"/>
    <w:multiLevelType w:val="hybridMultilevel"/>
    <w:tmpl w:val="91C4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292B43"/>
    <w:multiLevelType w:val="hybridMultilevel"/>
    <w:tmpl w:val="DECCCDF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5" w15:restartNumberingAfterBreak="0">
    <w:nsid w:val="449E25BA"/>
    <w:multiLevelType w:val="hybridMultilevel"/>
    <w:tmpl w:val="A6B60FCE"/>
    <w:lvl w:ilvl="0" w:tplc="12349AA8">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45923965"/>
    <w:multiLevelType w:val="hybridMultilevel"/>
    <w:tmpl w:val="25F8E9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94504B"/>
    <w:multiLevelType w:val="hybridMultilevel"/>
    <w:tmpl w:val="0E705A3A"/>
    <w:lvl w:ilvl="0" w:tplc="7C261D9E">
      <w:start w:val="28"/>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53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E68C3"/>
    <w:multiLevelType w:val="hybridMultilevel"/>
    <w:tmpl w:val="1400AFF6"/>
    <w:lvl w:ilvl="0" w:tplc="A21209D8">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D237CB"/>
    <w:multiLevelType w:val="hybridMultilevel"/>
    <w:tmpl w:val="3864A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44F6"/>
    <w:multiLevelType w:val="hybridMultilevel"/>
    <w:tmpl w:val="C7800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A63EB4"/>
    <w:multiLevelType w:val="hybridMultilevel"/>
    <w:tmpl w:val="68F86C2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425AB4"/>
    <w:multiLevelType w:val="hybridMultilevel"/>
    <w:tmpl w:val="E61E9D54"/>
    <w:lvl w:ilvl="0" w:tplc="0C090001">
      <w:start w:val="1"/>
      <w:numFmt w:val="bullet"/>
      <w:lvlText w:val=""/>
      <w:lvlJc w:val="left"/>
      <w:pPr>
        <w:ind w:left="720" w:hanging="360"/>
      </w:pPr>
      <w:rPr>
        <w:rFonts w:ascii="Symbol" w:hAnsi="Symbol" w:hint="default"/>
      </w:rPr>
    </w:lvl>
    <w:lvl w:ilvl="1" w:tplc="4A8E9B1E">
      <w:start w:val="1"/>
      <w:numFmt w:val="bullet"/>
      <w:lvlText w:val="o"/>
      <w:lvlJc w:val="left"/>
      <w:pPr>
        <w:ind w:left="1440" w:hanging="360"/>
      </w:pPr>
      <w:rPr>
        <w:rFonts w:ascii="Courier New" w:hAnsi="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82796"/>
    <w:multiLevelType w:val="hybridMultilevel"/>
    <w:tmpl w:val="B8CAB3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8777AD"/>
    <w:multiLevelType w:val="hybridMultilevel"/>
    <w:tmpl w:val="E742933A"/>
    <w:lvl w:ilvl="0" w:tplc="A0160A6A">
      <w:start w:val="28"/>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1081D"/>
    <w:multiLevelType w:val="hybridMultilevel"/>
    <w:tmpl w:val="587E3014"/>
    <w:lvl w:ilvl="0" w:tplc="9BF0F540">
      <w:start w:val="5"/>
      <w:numFmt w:val="bullet"/>
      <w:lvlText w:val=""/>
      <w:lvlJc w:val="left"/>
      <w:pPr>
        <w:ind w:left="765" w:hanging="405"/>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BD1AAB"/>
    <w:multiLevelType w:val="hybridMultilevel"/>
    <w:tmpl w:val="66A8CDB6"/>
    <w:lvl w:ilvl="0" w:tplc="89D42A0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3E74EA3"/>
    <w:multiLevelType w:val="hybridMultilevel"/>
    <w:tmpl w:val="0D56E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6B2238"/>
    <w:multiLevelType w:val="hybridMultilevel"/>
    <w:tmpl w:val="1C7C21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8B1CA8"/>
    <w:multiLevelType w:val="singleLevel"/>
    <w:tmpl w:val="6F8E1D50"/>
    <w:lvl w:ilvl="0">
      <w:start w:val="1"/>
      <w:numFmt w:val="decimal"/>
      <w:lvlText w:val="%1."/>
      <w:legacy w:legacy="1" w:legacySpace="0" w:legacyIndent="1080"/>
      <w:lvlJc w:val="left"/>
      <w:pPr>
        <w:ind w:left="0" w:firstLine="0"/>
      </w:pPr>
    </w:lvl>
  </w:abstractNum>
  <w:abstractNum w:abstractNumId="30" w15:restartNumberingAfterBreak="0">
    <w:nsid w:val="69FD5806"/>
    <w:multiLevelType w:val="hybridMultilevel"/>
    <w:tmpl w:val="86364CD6"/>
    <w:lvl w:ilvl="0" w:tplc="2886F8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B377559"/>
    <w:multiLevelType w:val="hybridMultilevel"/>
    <w:tmpl w:val="CF1A948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6C292B09"/>
    <w:multiLevelType w:val="hybridMultilevel"/>
    <w:tmpl w:val="10247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4D0B57"/>
    <w:multiLevelType w:val="hybridMultilevel"/>
    <w:tmpl w:val="4A6A4F14"/>
    <w:lvl w:ilvl="0" w:tplc="1352A9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C46743"/>
    <w:multiLevelType w:val="singleLevel"/>
    <w:tmpl w:val="0FEE9FCE"/>
    <w:lvl w:ilvl="0">
      <w:start w:val="17"/>
      <w:numFmt w:val="bullet"/>
      <w:lvlText w:val=""/>
      <w:lvlJc w:val="left"/>
      <w:pPr>
        <w:tabs>
          <w:tab w:val="num" w:pos="680"/>
        </w:tabs>
        <w:ind w:left="680" w:hanging="680"/>
      </w:pPr>
      <w:rPr>
        <w:rFonts w:ascii="Symbol" w:hAnsi="Symbol" w:hint="default"/>
      </w:rPr>
    </w:lvl>
  </w:abstractNum>
  <w:abstractNum w:abstractNumId="35" w15:restartNumberingAfterBreak="0">
    <w:nsid w:val="6FC93084"/>
    <w:multiLevelType w:val="hybridMultilevel"/>
    <w:tmpl w:val="91AE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BF0A1B"/>
    <w:multiLevelType w:val="hybridMultilevel"/>
    <w:tmpl w:val="E244D86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163199518">
    <w:abstractNumId w:val="33"/>
  </w:num>
  <w:num w:numId="2" w16cid:durableId="1574393751">
    <w:abstractNumId w:val="25"/>
  </w:num>
  <w:num w:numId="3" w16cid:durableId="271209679">
    <w:abstractNumId w:val="21"/>
  </w:num>
  <w:num w:numId="4" w16cid:durableId="1237589996">
    <w:abstractNumId w:val="34"/>
  </w:num>
  <w:num w:numId="5" w16cid:durableId="481586171">
    <w:abstractNumId w:val="4"/>
  </w:num>
  <w:num w:numId="6" w16cid:durableId="434137254">
    <w:abstractNumId w:val="18"/>
  </w:num>
  <w:num w:numId="7" w16cid:durableId="1318345706">
    <w:abstractNumId w:val="2"/>
  </w:num>
  <w:num w:numId="8" w16cid:durableId="462238042">
    <w:abstractNumId w:val="26"/>
  </w:num>
  <w:num w:numId="9" w16cid:durableId="1106848837">
    <w:abstractNumId w:val="15"/>
  </w:num>
  <w:num w:numId="10" w16cid:durableId="1935169937">
    <w:abstractNumId w:val="8"/>
  </w:num>
  <w:num w:numId="11" w16cid:durableId="291636328">
    <w:abstractNumId w:val="13"/>
  </w:num>
  <w:num w:numId="12" w16cid:durableId="1105030825">
    <w:abstractNumId w:val="1"/>
  </w:num>
  <w:num w:numId="13" w16cid:durableId="1717775359">
    <w:abstractNumId w:val="20"/>
  </w:num>
  <w:num w:numId="14" w16cid:durableId="1188562651">
    <w:abstractNumId w:val="9"/>
  </w:num>
  <w:num w:numId="15" w16cid:durableId="1408915434">
    <w:abstractNumId w:val="36"/>
  </w:num>
  <w:num w:numId="16" w16cid:durableId="1908344656">
    <w:abstractNumId w:val="22"/>
  </w:num>
  <w:num w:numId="17" w16cid:durableId="89545769">
    <w:abstractNumId w:val="0"/>
  </w:num>
  <w:num w:numId="18" w16cid:durableId="846796884">
    <w:abstractNumId w:val="7"/>
  </w:num>
  <w:num w:numId="19" w16cid:durableId="1797676181">
    <w:abstractNumId w:val="12"/>
  </w:num>
  <w:num w:numId="20" w16cid:durableId="728653644">
    <w:abstractNumId w:val="3"/>
  </w:num>
  <w:num w:numId="21" w16cid:durableId="1872691545">
    <w:abstractNumId w:val="24"/>
  </w:num>
  <w:num w:numId="22" w16cid:durableId="309751886">
    <w:abstractNumId w:val="17"/>
  </w:num>
  <w:num w:numId="23" w16cid:durableId="101848490">
    <w:abstractNumId w:val="29"/>
    <w:lvlOverride w:ilvl="0">
      <w:startOverride w:val="1"/>
    </w:lvlOverride>
  </w:num>
  <w:num w:numId="24" w16cid:durableId="2035645946">
    <w:abstractNumId w:val="31"/>
  </w:num>
  <w:num w:numId="25" w16cid:durableId="26175562">
    <w:abstractNumId w:val="19"/>
  </w:num>
  <w:num w:numId="26" w16cid:durableId="1828285004">
    <w:abstractNumId w:val="30"/>
  </w:num>
  <w:num w:numId="27" w16cid:durableId="1765880637">
    <w:abstractNumId w:val="5"/>
  </w:num>
  <w:num w:numId="28" w16cid:durableId="2006977998">
    <w:abstractNumId w:val="23"/>
  </w:num>
  <w:num w:numId="29" w16cid:durableId="1315571136">
    <w:abstractNumId w:val="11"/>
  </w:num>
  <w:num w:numId="30" w16cid:durableId="304243713">
    <w:abstractNumId w:val="6"/>
  </w:num>
  <w:num w:numId="31" w16cid:durableId="513960302">
    <w:abstractNumId w:val="32"/>
  </w:num>
  <w:num w:numId="32" w16cid:durableId="683748603">
    <w:abstractNumId w:val="14"/>
  </w:num>
  <w:num w:numId="33" w16cid:durableId="793058698">
    <w:abstractNumId w:val="10"/>
  </w:num>
  <w:num w:numId="34" w16cid:durableId="1221671803">
    <w:abstractNumId w:val="27"/>
  </w:num>
  <w:num w:numId="35" w16cid:durableId="939678930">
    <w:abstractNumId w:val="28"/>
  </w:num>
  <w:num w:numId="36" w16cid:durableId="1389650080">
    <w:abstractNumId w:val="16"/>
  </w:num>
  <w:num w:numId="37" w16cid:durableId="2623077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fevss095x9ddxmezw2pxza24xetz90esrwvv&quot;&gt;drug driving repor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record-ids&gt;&lt;/item&gt;&lt;/Libraries&gt;"/>
  </w:docVars>
  <w:rsids>
    <w:rsidRoot w:val="00C31776"/>
    <w:rsid w:val="00014579"/>
    <w:rsid w:val="000316BC"/>
    <w:rsid w:val="00033D12"/>
    <w:rsid w:val="00034D1C"/>
    <w:rsid w:val="00037ACF"/>
    <w:rsid w:val="0004190A"/>
    <w:rsid w:val="00046DB7"/>
    <w:rsid w:val="00055CAD"/>
    <w:rsid w:val="00056A34"/>
    <w:rsid w:val="00063ED0"/>
    <w:rsid w:val="00064D92"/>
    <w:rsid w:val="00071780"/>
    <w:rsid w:val="00071FED"/>
    <w:rsid w:val="0007423F"/>
    <w:rsid w:val="00080A86"/>
    <w:rsid w:val="000834F6"/>
    <w:rsid w:val="00083BA6"/>
    <w:rsid w:val="000929A0"/>
    <w:rsid w:val="0009395A"/>
    <w:rsid w:val="0009440B"/>
    <w:rsid w:val="00097018"/>
    <w:rsid w:val="000C19BB"/>
    <w:rsid w:val="000C2663"/>
    <w:rsid w:val="000C50E1"/>
    <w:rsid w:val="000C5604"/>
    <w:rsid w:val="000C5F6A"/>
    <w:rsid w:val="000C709E"/>
    <w:rsid w:val="000D435A"/>
    <w:rsid w:val="000D4C42"/>
    <w:rsid w:val="000E1AF4"/>
    <w:rsid w:val="000E528E"/>
    <w:rsid w:val="000E5C99"/>
    <w:rsid w:val="000E6974"/>
    <w:rsid w:val="000F1DE9"/>
    <w:rsid w:val="000F5C52"/>
    <w:rsid w:val="00106AA5"/>
    <w:rsid w:val="001108BD"/>
    <w:rsid w:val="001147BE"/>
    <w:rsid w:val="00124440"/>
    <w:rsid w:val="00137BEC"/>
    <w:rsid w:val="0014020A"/>
    <w:rsid w:val="00140CA6"/>
    <w:rsid w:val="00142723"/>
    <w:rsid w:val="00144316"/>
    <w:rsid w:val="00145B0A"/>
    <w:rsid w:val="00147B10"/>
    <w:rsid w:val="00150F67"/>
    <w:rsid w:val="0015124D"/>
    <w:rsid w:val="00152A72"/>
    <w:rsid w:val="00154384"/>
    <w:rsid w:val="00154A87"/>
    <w:rsid w:val="00162004"/>
    <w:rsid w:val="001652F4"/>
    <w:rsid w:val="0016631C"/>
    <w:rsid w:val="0016651B"/>
    <w:rsid w:val="00166AAA"/>
    <w:rsid w:val="00177853"/>
    <w:rsid w:val="00180E17"/>
    <w:rsid w:val="00181316"/>
    <w:rsid w:val="00191FAE"/>
    <w:rsid w:val="00192485"/>
    <w:rsid w:val="0019448C"/>
    <w:rsid w:val="001A0E30"/>
    <w:rsid w:val="001A20C8"/>
    <w:rsid w:val="001A5CF9"/>
    <w:rsid w:val="001B02C2"/>
    <w:rsid w:val="001B4D36"/>
    <w:rsid w:val="001B6602"/>
    <w:rsid w:val="001B7BA4"/>
    <w:rsid w:val="001C4883"/>
    <w:rsid w:val="001C48B2"/>
    <w:rsid w:val="001D0BA4"/>
    <w:rsid w:val="001D5279"/>
    <w:rsid w:val="001E12E1"/>
    <w:rsid w:val="001E6F86"/>
    <w:rsid w:val="001E7164"/>
    <w:rsid w:val="001F629B"/>
    <w:rsid w:val="001F643A"/>
    <w:rsid w:val="00203190"/>
    <w:rsid w:val="002047F0"/>
    <w:rsid w:val="00212CD3"/>
    <w:rsid w:val="002146ED"/>
    <w:rsid w:val="002170BF"/>
    <w:rsid w:val="00222F38"/>
    <w:rsid w:val="00237C0A"/>
    <w:rsid w:val="002438CE"/>
    <w:rsid w:val="002511D3"/>
    <w:rsid w:val="00251F1E"/>
    <w:rsid w:val="0025445E"/>
    <w:rsid w:val="002565DD"/>
    <w:rsid w:val="002575C1"/>
    <w:rsid w:val="002603C0"/>
    <w:rsid w:val="00261849"/>
    <w:rsid w:val="002634A3"/>
    <w:rsid w:val="00266781"/>
    <w:rsid w:val="0027047C"/>
    <w:rsid w:val="002724A9"/>
    <w:rsid w:val="00272A13"/>
    <w:rsid w:val="00276309"/>
    <w:rsid w:val="00277818"/>
    <w:rsid w:val="00281017"/>
    <w:rsid w:val="00281CA9"/>
    <w:rsid w:val="002859C8"/>
    <w:rsid w:val="00285AD2"/>
    <w:rsid w:val="00285C96"/>
    <w:rsid w:val="00287E91"/>
    <w:rsid w:val="00291C20"/>
    <w:rsid w:val="002921ED"/>
    <w:rsid w:val="002929AD"/>
    <w:rsid w:val="002933C5"/>
    <w:rsid w:val="00297924"/>
    <w:rsid w:val="002A2DF0"/>
    <w:rsid w:val="002A763F"/>
    <w:rsid w:val="002C4393"/>
    <w:rsid w:val="002C6A0F"/>
    <w:rsid w:val="002D5F7C"/>
    <w:rsid w:val="002D7A54"/>
    <w:rsid w:val="002E10B8"/>
    <w:rsid w:val="002E1EC9"/>
    <w:rsid w:val="002E6C75"/>
    <w:rsid w:val="002F20C9"/>
    <w:rsid w:val="002F4E11"/>
    <w:rsid w:val="00306F0B"/>
    <w:rsid w:val="00311839"/>
    <w:rsid w:val="003178A1"/>
    <w:rsid w:val="00321935"/>
    <w:rsid w:val="00325B93"/>
    <w:rsid w:val="00333563"/>
    <w:rsid w:val="0033464F"/>
    <w:rsid w:val="00334DFE"/>
    <w:rsid w:val="00347086"/>
    <w:rsid w:val="0034714F"/>
    <w:rsid w:val="00347ECF"/>
    <w:rsid w:val="0035381E"/>
    <w:rsid w:val="00355294"/>
    <w:rsid w:val="00357459"/>
    <w:rsid w:val="003653DE"/>
    <w:rsid w:val="003666F5"/>
    <w:rsid w:val="003667A5"/>
    <w:rsid w:val="0038079E"/>
    <w:rsid w:val="003836E3"/>
    <w:rsid w:val="00384038"/>
    <w:rsid w:val="00385096"/>
    <w:rsid w:val="00386129"/>
    <w:rsid w:val="00392767"/>
    <w:rsid w:val="003A1A4B"/>
    <w:rsid w:val="003A4741"/>
    <w:rsid w:val="003A7E9C"/>
    <w:rsid w:val="003B3E8A"/>
    <w:rsid w:val="003B4114"/>
    <w:rsid w:val="003C538E"/>
    <w:rsid w:val="003C632C"/>
    <w:rsid w:val="003C7857"/>
    <w:rsid w:val="003C7A4D"/>
    <w:rsid w:val="003D009D"/>
    <w:rsid w:val="003D0723"/>
    <w:rsid w:val="003D2B8A"/>
    <w:rsid w:val="003D65D4"/>
    <w:rsid w:val="003E30B7"/>
    <w:rsid w:val="003E3964"/>
    <w:rsid w:val="003E5695"/>
    <w:rsid w:val="003E6998"/>
    <w:rsid w:val="003E769F"/>
    <w:rsid w:val="003F0450"/>
    <w:rsid w:val="003F44AA"/>
    <w:rsid w:val="003F60E2"/>
    <w:rsid w:val="004040A3"/>
    <w:rsid w:val="0041402F"/>
    <w:rsid w:val="00425E1E"/>
    <w:rsid w:val="00432E7B"/>
    <w:rsid w:val="0043630C"/>
    <w:rsid w:val="0044255D"/>
    <w:rsid w:val="00442C2D"/>
    <w:rsid w:val="00447165"/>
    <w:rsid w:val="0045142D"/>
    <w:rsid w:val="004516B9"/>
    <w:rsid w:val="00453D03"/>
    <w:rsid w:val="00454761"/>
    <w:rsid w:val="004573C1"/>
    <w:rsid w:val="00457636"/>
    <w:rsid w:val="00463D6F"/>
    <w:rsid w:val="00466E70"/>
    <w:rsid w:val="00467A22"/>
    <w:rsid w:val="00472A7C"/>
    <w:rsid w:val="00473616"/>
    <w:rsid w:val="004778FA"/>
    <w:rsid w:val="0048096D"/>
    <w:rsid w:val="00482326"/>
    <w:rsid w:val="004873C7"/>
    <w:rsid w:val="00490CFA"/>
    <w:rsid w:val="00493B0E"/>
    <w:rsid w:val="00494F25"/>
    <w:rsid w:val="004951C3"/>
    <w:rsid w:val="00497A36"/>
    <w:rsid w:val="004A04DB"/>
    <w:rsid w:val="004B35CC"/>
    <w:rsid w:val="004B5922"/>
    <w:rsid w:val="004D0AE7"/>
    <w:rsid w:val="004D2C9B"/>
    <w:rsid w:val="004D5C42"/>
    <w:rsid w:val="004E554F"/>
    <w:rsid w:val="004E6C19"/>
    <w:rsid w:val="004E7696"/>
    <w:rsid w:val="004F4D82"/>
    <w:rsid w:val="004F6F7E"/>
    <w:rsid w:val="005060D2"/>
    <w:rsid w:val="00506584"/>
    <w:rsid w:val="00507A13"/>
    <w:rsid w:val="00510F03"/>
    <w:rsid w:val="005122F2"/>
    <w:rsid w:val="005206AE"/>
    <w:rsid w:val="00521B1D"/>
    <w:rsid w:val="00526C47"/>
    <w:rsid w:val="005278D3"/>
    <w:rsid w:val="00532EFB"/>
    <w:rsid w:val="0053600D"/>
    <w:rsid w:val="005378A5"/>
    <w:rsid w:val="00550497"/>
    <w:rsid w:val="00555DC6"/>
    <w:rsid w:val="0055603C"/>
    <w:rsid w:val="00557412"/>
    <w:rsid w:val="00560A91"/>
    <w:rsid w:val="005617DC"/>
    <w:rsid w:val="005623E6"/>
    <w:rsid w:val="00567673"/>
    <w:rsid w:val="005701B5"/>
    <w:rsid w:val="005726EA"/>
    <w:rsid w:val="0057328A"/>
    <w:rsid w:val="0057381D"/>
    <w:rsid w:val="00574A63"/>
    <w:rsid w:val="00580CC3"/>
    <w:rsid w:val="0058156A"/>
    <w:rsid w:val="005853D7"/>
    <w:rsid w:val="00587E74"/>
    <w:rsid w:val="0059004D"/>
    <w:rsid w:val="00597341"/>
    <w:rsid w:val="005A0109"/>
    <w:rsid w:val="005A0AD9"/>
    <w:rsid w:val="005A21A0"/>
    <w:rsid w:val="005A6CDF"/>
    <w:rsid w:val="005B2F0E"/>
    <w:rsid w:val="005B2FAC"/>
    <w:rsid w:val="005B60DE"/>
    <w:rsid w:val="005C0D91"/>
    <w:rsid w:val="005C5D2F"/>
    <w:rsid w:val="005C7419"/>
    <w:rsid w:val="005D44ED"/>
    <w:rsid w:val="005E09E3"/>
    <w:rsid w:val="005E1751"/>
    <w:rsid w:val="005E1B4B"/>
    <w:rsid w:val="005E32CA"/>
    <w:rsid w:val="005E35D0"/>
    <w:rsid w:val="005E6819"/>
    <w:rsid w:val="005F236F"/>
    <w:rsid w:val="005F24E1"/>
    <w:rsid w:val="005F284F"/>
    <w:rsid w:val="005F428E"/>
    <w:rsid w:val="005F4649"/>
    <w:rsid w:val="0060092A"/>
    <w:rsid w:val="006019B7"/>
    <w:rsid w:val="00625375"/>
    <w:rsid w:val="00625CC3"/>
    <w:rsid w:val="0062693E"/>
    <w:rsid w:val="00627E03"/>
    <w:rsid w:val="00630F99"/>
    <w:rsid w:val="00634D4E"/>
    <w:rsid w:val="00636626"/>
    <w:rsid w:val="006409B2"/>
    <w:rsid w:val="0064165F"/>
    <w:rsid w:val="006437E2"/>
    <w:rsid w:val="006456BD"/>
    <w:rsid w:val="0066550D"/>
    <w:rsid w:val="00686126"/>
    <w:rsid w:val="006A19A3"/>
    <w:rsid w:val="006A3F07"/>
    <w:rsid w:val="006A70A0"/>
    <w:rsid w:val="006A7B1C"/>
    <w:rsid w:val="006B3A75"/>
    <w:rsid w:val="006C0571"/>
    <w:rsid w:val="006C0646"/>
    <w:rsid w:val="006C5B88"/>
    <w:rsid w:val="006D7E0F"/>
    <w:rsid w:val="006E526F"/>
    <w:rsid w:val="006F1AA5"/>
    <w:rsid w:val="006F30AC"/>
    <w:rsid w:val="006F40F0"/>
    <w:rsid w:val="00703776"/>
    <w:rsid w:val="007066DF"/>
    <w:rsid w:val="00710549"/>
    <w:rsid w:val="0071329B"/>
    <w:rsid w:val="00723533"/>
    <w:rsid w:val="00724E5E"/>
    <w:rsid w:val="00735B0A"/>
    <w:rsid w:val="007446CE"/>
    <w:rsid w:val="00745014"/>
    <w:rsid w:val="00745AC0"/>
    <w:rsid w:val="007467C3"/>
    <w:rsid w:val="00752697"/>
    <w:rsid w:val="00752A90"/>
    <w:rsid w:val="0075498D"/>
    <w:rsid w:val="00754AEF"/>
    <w:rsid w:val="00755BFA"/>
    <w:rsid w:val="007624BB"/>
    <w:rsid w:val="00762616"/>
    <w:rsid w:val="007626DC"/>
    <w:rsid w:val="007645C3"/>
    <w:rsid w:val="007650EC"/>
    <w:rsid w:val="007666CA"/>
    <w:rsid w:val="00771C0A"/>
    <w:rsid w:val="0077494A"/>
    <w:rsid w:val="007752F7"/>
    <w:rsid w:val="007763DE"/>
    <w:rsid w:val="0077788F"/>
    <w:rsid w:val="00777B63"/>
    <w:rsid w:val="007804AE"/>
    <w:rsid w:val="00783097"/>
    <w:rsid w:val="00785F86"/>
    <w:rsid w:val="007927D2"/>
    <w:rsid w:val="007957BF"/>
    <w:rsid w:val="00797441"/>
    <w:rsid w:val="007A3145"/>
    <w:rsid w:val="007A4123"/>
    <w:rsid w:val="007B0056"/>
    <w:rsid w:val="007B095A"/>
    <w:rsid w:val="007B0B36"/>
    <w:rsid w:val="007B0BAD"/>
    <w:rsid w:val="007B3F77"/>
    <w:rsid w:val="007C088E"/>
    <w:rsid w:val="007C17B1"/>
    <w:rsid w:val="007D10E4"/>
    <w:rsid w:val="007D2F2F"/>
    <w:rsid w:val="007D76F3"/>
    <w:rsid w:val="007E32B0"/>
    <w:rsid w:val="007F0A0B"/>
    <w:rsid w:val="007F127F"/>
    <w:rsid w:val="007F19BF"/>
    <w:rsid w:val="007F1F7B"/>
    <w:rsid w:val="007F33BD"/>
    <w:rsid w:val="00801CF2"/>
    <w:rsid w:val="0080328F"/>
    <w:rsid w:val="008110EC"/>
    <w:rsid w:val="00812E89"/>
    <w:rsid w:val="0082731E"/>
    <w:rsid w:val="00827C54"/>
    <w:rsid w:val="008332C1"/>
    <w:rsid w:val="00841438"/>
    <w:rsid w:val="008432AB"/>
    <w:rsid w:val="0085054B"/>
    <w:rsid w:val="008540BF"/>
    <w:rsid w:val="00864BA6"/>
    <w:rsid w:val="00864BA7"/>
    <w:rsid w:val="00864BC1"/>
    <w:rsid w:val="008664B1"/>
    <w:rsid w:val="00876CA5"/>
    <w:rsid w:val="00877B2F"/>
    <w:rsid w:val="00885EBF"/>
    <w:rsid w:val="00887399"/>
    <w:rsid w:val="0088791A"/>
    <w:rsid w:val="00890A73"/>
    <w:rsid w:val="008929D8"/>
    <w:rsid w:val="008B13C9"/>
    <w:rsid w:val="008B74A5"/>
    <w:rsid w:val="008C11AC"/>
    <w:rsid w:val="008C1358"/>
    <w:rsid w:val="008D2AB5"/>
    <w:rsid w:val="008D580F"/>
    <w:rsid w:val="008E5E2A"/>
    <w:rsid w:val="008F73C0"/>
    <w:rsid w:val="0090249A"/>
    <w:rsid w:val="009110E5"/>
    <w:rsid w:val="0091312F"/>
    <w:rsid w:val="00914FBF"/>
    <w:rsid w:val="009167E2"/>
    <w:rsid w:val="009261AF"/>
    <w:rsid w:val="009344F8"/>
    <w:rsid w:val="00935184"/>
    <w:rsid w:val="00943F89"/>
    <w:rsid w:val="00944E05"/>
    <w:rsid w:val="009471C5"/>
    <w:rsid w:val="00950CDA"/>
    <w:rsid w:val="00956B36"/>
    <w:rsid w:val="009575EE"/>
    <w:rsid w:val="00964BDF"/>
    <w:rsid w:val="00973DF3"/>
    <w:rsid w:val="00975982"/>
    <w:rsid w:val="00980888"/>
    <w:rsid w:val="00984301"/>
    <w:rsid w:val="00994BB3"/>
    <w:rsid w:val="0099728A"/>
    <w:rsid w:val="009A1468"/>
    <w:rsid w:val="009A5161"/>
    <w:rsid w:val="009A6B41"/>
    <w:rsid w:val="009A7A86"/>
    <w:rsid w:val="009B12A5"/>
    <w:rsid w:val="009C5761"/>
    <w:rsid w:val="009C5E72"/>
    <w:rsid w:val="009C6E0C"/>
    <w:rsid w:val="009D047A"/>
    <w:rsid w:val="009D6529"/>
    <w:rsid w:val="009F2CA8"/>
    <w:rsid w:val="009F59A5"/>
    <w:rsid w:val="009F79D0"/>
    <w:rsid w:val="00A03095"/>
    <w:rsid w:val="00A106A9"/>
    <w:rsid w:val="00A11C05"/>
    <w:rsid w:val="00A16A47"/>
    <w:rsid w:val="00A22E69"/>
    <w:rsid w:val="00A32BAD"/>
    <w:rsid w:val="00A5445F"/>
    <w:rsid w:val="00A56C1B"/>
    <w:rsid w:val="00A571AC"/>
    <w:rsid w:val="00A64DAF"/>
    <w:rsid w:val="00A66499"/>
    <w:rsid w:val="00A6759B"/>
    <w:rsid w:val="00A72354"/>
    <w:rsid w:val="00A73464"/>
    <w:rsid w:val="00A73A54"/>
    <w:rsid w:val="00A75DEA"/>
    <w:rsid w:val="00A8000E"/>
    <w:rsid w:val="00A807B9"/>
    <w:rsid w:val="00A82F4D"/>
    <w:rsid w:val="00A85427"/>
    <w:rsid w:val="00AA4804"/>
    <w:rsid w:val="00AB2E87"/>
    <w:rsid w:val="00AC2360"/>
    <w:rsid w:val="00AC4F24"/>
    <w:rsid w:val="00AD31CF"/>
    <w:rsid w:val="00AE13A3"/>
    <w:rsid w:val="00AE3559"/>
    <w:rsid w:val="00AF0CA6"/>
    <w:rsid w:val="00AF6A08"/>
    <w:rsid w:val="00B02EAF"/>
    <w:rsid w:val="00B050C8"/>
    <w:rsid w:val="00B11215"/>
    <w:rsid w:val="00B11AC2"/>
    <w:rsid w:val="00B12FBE"/>
    <w:rsid w:val="00B13EA8"/>
    <w:rsid w:val="00B13F49"/>
    <w:rsid w:val="00B2131A"/>
    <w:rsid w:val="00B327A8"/>
    <w:rsid w:val="00B35EDC"/>
    <w:rsid w:val="00B43EA1"/>
    <w:rsid w:val="00B46E2B"/>
    <w:rsid w:val="00B50AFA"/>
    <w:rsid w:val="00B5475A"/>
    <w:rsid w:val="00B71913"/>
    <w:rsid w:val="00B96583"/>
    <w:rsid w:val="00BA18E7"/>
    <w:rsid w:val="00BA2A1F"/>
    <w:rsid w:val="00BA6030"/>
    <w:rsid w:val="00BA6226"/>
    <w:rsid w:val="00BB58A9"/>
    <w:rsid w:val="00BC00F9"/>
    <w:rsid w:val="00BC2100"/>
    <w:rsid w:val="00BC49A0"/>
    <w:rsid w:val="00BD2C2D"/>
    <w:rsid w:val="00BD32BE"/>
    <w:rsid w:val="00BD445B"/>
    <w:rsid w:val="00BE13E7"/>
    <w:rsid w:val="00BF0766"/>
    <w:rsid w:val="00BF66DE"/>
    <w:rsid w:val="00C05EB4"/>
    <w:rsid w:val="00C0655B"/>
    <w:rsid w:val="00C1262C"/>
    <w:rsid w:val="00C13D31"/>
    <w:rsid w:val="00C13EB3"/>
    <w:rsid w:val="00C17F3A"/>
    <w:rsid w:val="00C22CB1"/>
    <w:rsid w:val="00C2418A"/>
    <w:rsid w:val="00C24BF8"/>
    <w:rsid w:val="00C25DB3"/>
    <w:rsid w:val="00C3045F"/>
    <w:rsid w:val="00C31776"/>
    <w:rsid w:val="00C365A1"/>
    <w:rsid w:val="00C437B3"/>
    <w:rsid w:val="00C47173"/>
    <w:rsid w:val="00C51C7B"/>
    <w:rsid w:val="00C53745"/>
    <w:rsid w:val="00C55FE7"/>
    <w:rsid w:val="00C5695C"/>
    <w:rsid w:val="00C62DEB"/>
    <w:rsid w:val="00C64882"/>
    <w:rsid w:val="00C67082"/>
    <w:rsid w:val="00C701C2"/>
    <w:rsid w:val="00C7166C"/>
    <w:rsid w:val="00C769A2"/>
    <w:rsid w:val="00C81760"/>
    <w:rsid w:val="00C82308"/>
    <w:rsid w:val="00C8453B"/>
    <w:rsid w:val="00C84CFE"/>
    <w:rsid w:val="00C87E56"/>
    <w:rsid w:val="00C915C0"/>
    <w:rsid w:val="00C93C9A"/>
    <w:rsid w:val="00CA0563"/>
    <w:rsid w:val="00CA11E5"/>
    <w:rsid w:val="00CA7A1A"/>
    <w:rsid w:val="00CA7AE2"/>
    <w:rsid w:val="00CA7E57"/>
    <w:rsid w:val="00CB4CE9"/>
    <w:rsid w:val="00CC100E"/>
    <w:rsid w:val="00CC40ED"/>
    <w:rsid w:val="00CC4D41"/>
    <w:rsid w:val="00CC5F4C"/>
    <w:rsid w:val="00CD4281"/>
    <w:rsid w:val="00CD6252"/>
    <w:rsid w:val="00CE2120"/>
    <w:rsid w:val="00CF0232"/>
    <w:rsid w:val="00CF5EBF"/>
    <w:rsid w:val="00D0165D"/>
    <w:rsid w:val="00D01E46"/>
    <w:rsid w:val="00D0248D"/>
    <w:rsid w:val="00D046C8"/>
    <w:rsid w:val="00D05026"/>
    <w:rsid w:val="00D13342"/>
    <w:rsid w:val="00D13963"/>
    <w:rsid w:val="00D14D46"/>
    <w:rsid w:val="00D1601F"/>
    <w:rsid w:val="00D16AF1"/>
    <w:rsid w:val="00D23821"/>
    <w:rsid w:val="00D24402"/>
    <w:rsid w:val="00D3322A"/>
    <w:rsid w:val="00D36E06"/>
    <w:rsid w:val="00D50082"/>
    <w:rsid w:val="00D525A4"/>
    <w:rsid w:val="00D5423A"/>
    <w:rsid w:val="00D54EE5"/>
    <w:rsid w:val="00D57055"/>
    <w:rsid w:val="00D61723"/>
    <w:rsid w:val="00D619C8"/>
    <w:rsid w:val="00D61DA2"/>
    <w:rsid w:val="00D7055C"/>
    <w:rsid w:val="00D73760"/>
    <w:rsid w:val="00D74ACA"/>
    <w:rsid w:val="00D759C4"/>
    <w:rsid w:val="00D83DF1"/>
    <w:rsid w:val="00D867D9"/>
    <w:rsid w:val="00D91F28"/>
    <w:rsid w:val="00DA198C"/>
    <w:rsid w:val="00DA1E47"/>
    <w:rsid w:val="00DA2366"/>
    <w:rsid w:val="00DA4DC6"/>
    <w:rsid w:val="00DA501C"/>
    <w:rsid w:val="00DA75F6"/>
    <w:rsid w:val="00DC0251"/>
    <w:rsid w:val="00DC22A4"/>
    <w:rsid w:val="00DC45E7"/>
    <w:rsid w:val="00DE17D2"/>
    <w:rsid w:val="00DE18D6"/>
    <w:rsid w:val="00DE6363"/>
    <w:rsid w:val="00DE66E6"/>
    <w:rsid w:val="00DF060D"/>
    <w:rsid w:val="00DF3781"/>
    <w:rsid w:val="00DF3B32"/>
    <w:rsid w:val="00DF7CC3"/>
    <w:rsid w:val="00E05C49"/>
    <w:rsid w:val="00E142B5"/>
    <w:rsid w:val="00E1665C"/>
    <w:rsid w:val="00E20C79"/>
    <w:rsid w:val="00E217B6"/>
    <w:rsid w:val="00E30A9B"/>
    <w:rsid w:val="00E338CD"/>
    <w:rsid w:val="00E34B0B"/>
    <w:rsid w:val="00E405E0"/>
    <w:rsid w:val="00E423A6"/>
    <w:rsid w:val="00E4373C"/>
    <w:rsid w:val="00E4728F"/>
    <w:rsid w:val="00E47A0B"/>
    <w:rsid w:val="00E51015"/>
    <w:rsid w:val="00E51F17"/>
    <w:rsid w:val="00E51F39"/>
    <w:rsid w:val="00E568F8"/>
    <w:rsid w:val="00E56D42"/>
    <w:rsid w:val="00E61476"/>
    <w:rsid w:val="00E65255"/>
    <w:rsid w:val="00E66D50"/>
    <w:rsid w:val="00E729DA"/>
    <w:rsid w:val="00E73A12"/>
    <w:rsid w:val="00E73BF9"/>
    <w:rsid w:val="00E7798E"/>
    <w:rsid w:val="00E811FF"/>
    <w:rsid w:val="00E816F1"/>
    <w:rsid w:val="00E929AB"/>
    <w:rsid w:val="00E97A5B"/>
    <w:rsid w:val="00EA2BC5"/>
    <w:rsid w:val="00EA325D"/>
    <w:rsid w:val="00EA67EF"/>
    <w:rsid w:val="00EB5BB1"/>
    <w:rsid w:val="00EC0BC8"/>
    <w:rsid w:val="00EC10D9"/>
    <w:rsid w:val="00EC129A"/>
    <w:rsid w:val="00EC1446"/>
    <w:rsid w:val="00EC6549"/>
    <w:rsid w:val="00EC6940"/>
    <w:rsid w:val="00EC7506"/>
    <w:rsid w:val="00ED22B2"/>
    <w:rsid w:val="00ED37D6"/>
    <w:rsid w:val="00ED4EA6"/>
    <w:rsid w:val="00EE0BB6"/>
    <w:rsid w:val="00EE2F6B"/>
    <w:rsid w:val="00EF10EB"/>
    <w:rsid w:val="00EF631B"/>
    <w:rsid w:val="00EF6750"/>
    <w:rsid w:val="00F011BE"/>
    <w:rsid w:val="00F03EB2"/>
    <w:rsid w:val="00F0402C"/>
    <w:rsid w:val="00F11801"/>
    <w:rsid w:val="00F11F25"/>
    <w:rsid w:val="00F15D01"/>
    <w:rsid w:val="00F257E7"/>
    <w:rsid w:val="00F268C9"/>
    <w:rsid w:val="00F31F22"/>
    <w:rsid w:val="00F345FF"/>
    <w:rsid w:val="00F41A35"/>
    <w:rsid w:val="00F45F03"/>
    <w:rsid w:val="00F504A3"/>
    <w:rsid w:val="00F5232B"/>
    <w:rsid w:val="00F552EB"/>
    <w:rsid w:val="00F558B8"/>
    <w:rsid w:val="00F6208C"/>
    <w:rsid w:val="00F6540F"/>
    <w:rsid w:val="00F70602"/>
    <w:rsid w:val="00F71C9F"/>
    <w:rsid w:val="00F744F5"/>
    <w:rsid w:val="00F7561E"/>
    <w:rsid w:val="00F7726B"/>
    <w:rsid w:val="00F821DF"/>
    <w:rsid w:val="00F83A3F"/>
    <w:rsid w:val="00F85D82"/>
    <w:rsid w:val="00F87C2F"/>
    <w:rsid w:val="00F95BB0"/>
    <w:rsid w:val="00F96D0B"/>
    <w:rsid w:val="00FB0C1D"/>
    <w:rsid w:val="00FB35D9"/>
    <w:rsid w:val="00FB7D31"/>
    <w:rsid w:val="00FC36F6"/>
    <w:rsid w:val="00FD212A"/>
    <w:rsid w:val="00FD3BE5"/>
    <w:rsid w:val="00FD6EDF"/>
    <w:rsid w:val="00FE163D"/>
    <w:rsid w:val="00FE19EF"/>
    <w:rsid w:val="00FE2102"/>
    <w:rsid w:val="00FE477D"/>
    <w:rsid w:val="00FE5172"/>
    <w:rsid w:val="00FE6C4B"/>
    <w:rsid w:val="00FF22CD"/>
    <w:rsid w:val="00FF367C"/>
    <w:rsid w:val="00FF3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8554636"/>
  <w15:docId w15:val="{E6FFD48F-AB86-4CD6-9E92-C28AB5E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0E4"/>
    <w:pPr>
      <w:spacing w:after="120" w:line="360" w:lineRule="auto"/>
    </w:pPr>
    <w:rPr>
      <w:rFonts w:ascii="Arial" w:hAnsi="Arial"/>
      <w:sz w:val="24"/>
      <w:lang w:eastAsia="en-US"/>
    </w:rPr>
  </w:style>
  <w:style w:type="paragraph" w:styleId="Heading1">
    <w:name w:val="heading 1"/>
    <w:basedOn w:val="Normal"/>
    <w:next w:val="Normal"/>
    <w:link w:val="Heading1Char"/>
    <w:qFormat/>
    <w:rsid w:val="00281CA9"/>
    <w:pPr>
      <w:keepNext/>
      <w:spacing w:before="240" w:after="0"/>
      <w:jc w:val="center"/>
      <w:outlineLvl w:val="0"/>
    </w:pPr>
    <w:rPr>
      <w:rFonts w:ascii="Arial Black" w:hAnsi="Arial Black"/>
      <w:b/>
      <w:bCs/>
      <w:smallCaps/>
      <w:sz w:val="40"/>
    </w:rPr>
  </w:style>
  <w:style w:type="paragraph" w:styleId="Heading2">
    <w:name w:val="heading 2"/>
    <w:basedOn w:val="Normal"/>
    <w:next w:val="Normal"/>
    <w:link w:val="Heading2Char"/>
    <w:qFormat/>
    <w:rsid w:val="00281CA9"/>
    <w:pPr>
      <w:keepNext/>
      <w:spacing w:before="200"/>
      <w:outlineLvl w:val="1"/>
    </w:pPr>
    <w:rPr>
      <w:b/>
      <w:iCs/>
      <w:sz w:val="32"/>
    </w:rPr>
  </w:style>
  <w:style w:type="paragraph" w:styleId="Heading3">
    <w:name w:val="heading 3"/>
    <w:basedOn w:val="Normal"/>
    <w:next w:val="Normal"/>
    <w:link w:val="Heading3Char"/>
    <w:unhideWhenUsed/>
    <w:qFormat/>
    <w:rsid w:val="00177853"/>
    <w:pPr>
      <w:keepNext/>
      <w:keepLines/>
      <w:spacing w:before="120"/>
      <w:outlineLvl w:val="2"/>
    </w:pPr>
    <w:rPr>
      <w:rFonts w:eastAsiaTheme="majorEastAsia" w:cstheme="majorBidi"/>
      <w:b/>
      <w:bCs/>
      <w:sz w:val="28"/>
    </w:rPr>
  </w:style>
  <w:style w:type="paragraph" w:styleId="Heading4">
    <w:name w:val="heading 4"/>
    <w:basedOn w:val="Normal"/>
    <w:next w:val="Normal"/>
    <w:link w:val="Heading4Char"/>
    <w:qFormat/>
    <w:rsid w:val="00C13EB3"/>
    <w:pPr>
      <w:keepNext/>
      <w:keepLines/>
      <w:spacing w:before="200" w:after="0" w:line="480" w:lineRule="auto"/>
      <w:outlineLvl w:val="3"/>
    </w:pPr>
    <w:rPr>
      <w:rFonts w:ascii="Cambria" w:eastAsia="SimSun" w:hAnsi="Cambria"/>
      <w:b/>
      <w:bCs/>
      <w:i/>
      <w:iCs/>
      <w:color w:val="4F81BD"/>
      <w:szCs w:val="24"/>
      <w:lang w:eastAsia="zh-CN"/>
    </w:rPr>
  </w:style>
  <w:style w:type="paragraph" w:styleId="Heading5">
    <w:name w:val="heading 5"/>
    <w:basedOn w:val="Normal"/>
    <w:next w:val="Normal"/>
    <w:link w:val="Heading5Char"/>
    <w:qFormat/>
    <w:rsid w:val="00C13EB3"/>
    <w:pPr>
      <w:keepNext/>
      <w:keepLines/>
      <w:spacing w:before="200" w:after="0" w:line="480" w:lineRule="auto"/>
      <w:outlineLvl w:val="4"/>
    </w:pPr>
    <w:rPr>
      <w:rFonts w:ascii="Cambria" w:eastAsia="SimSun" w:hAnsi="Cambria"/>
      <w:color w:val="243F60"/>
      <w:szCs w:val="24"/>
      <w:lang w:eastAsia="zh-CN"/>
    </w:rPr>
  </w:style>
  <w:style w:type="paragraph" w:styleId="Heading6">
    <w:name w:val="heading 6"/>
    <w:basedOn w:val="Normal"/>
    <w:next w:val="Normal"/>
    <w:link w:val="Heading6Char"/>
    <w:qFormat/>
    <w:rsid w:val="00C13EB3"/>
    <w:pPr>
      <w:keepNext/>
      <w:keepLines/>
      <w:spacing w:before="200" w:after="0" w:line="480" w:lineRule="auto"/>
      <w:outlineLvl w:val="5"/>
    </w:pPr>
    <w:rPr>
      <w:rFonts w:ascii="Cambria" w:eastAsia="SimSun" w:hAnsi="Cambria"/>
      <w:i/>
      <w:iCs/>
      <w:color w:val="243F60"/>
      <w:szCs w:val="24"/>
      <w:lang w:eastAsia="zh-CN"/>
    </w:rPr>
  </w:style>
  <w:style w:type="paragraph" w:styleId="Heading7">
    <w:name w:val="heading 7"/>
    <w:basedOn w:val="Normal"/>
    <w:next w:val="Normal"/>
    <w:link w:val="Heading7Char"/>
    <w:qFormat/>
    <w:rsid w:val="00C13EB3"/>
    <w:pPr>
      <w:keepNext/>
      <w:keepLines/>
      <w:spacing w:before="200" w:after="0" w:line="480" w:lineRule="auto"/>
      <w:outlineLvl w:val="6"/>
    </w:pPr>
    <w:rPr>
      <w:rFonts w:ascii="Cambria" w:eastAsia="SimSun" w:hAnsi="Cambria"/>
      <w:i/>
      <w:iCs/>
      <w:color w:val="404040"/>
      <w:szCs w:val="24"/>
      <w:lang w:eastAsia="zh-CN"/>
    </w:rPr>
  </w:style>
  <w:style w:type="paragraph" w:styleId="Heading8">
    <w:name w:val="heading 8"/>
    <w:basedOn w:val="Normal"/>
    <w:next w:val="Normal"/>
    <w:link w:val="Heading8Char"/>
    <w:qFormat/>
    <w:rsid w:val="00C13EB3"/>
    <w:pPr>
      <w:keepNext/>
      <w:keepLines/>
      <w:spacing w:before="200" w:after="0" w:line="480" w:lineRule="auto"/>
      <w:outlineLvl w:val="7"/>
    </w:pPr>
    <w:rPr>
      <w:rFonts w:ascii="Cambria" w:eastAsia="SimSun" w:hAnsi="Cambria"/>
      <w:color w:val="40404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13C9"/>
    <w:rPr>
      <w:color w:val="0000FF"/>
      <w:u w:val="single"/>
    </w:rPr>
  </w:style>
  <w:style w:type="paragraph" w:styleId="DocumentMap">
    <w:name w:val="Document Map"/>
    <w:basedOn w:val="Normal"/>
    <w:link w:val="DocumentMapChar"/>
    <w:rsid w:val="00BA18E7"/>
    <w:rPr>
      <w:rFonts w:ascii="Tahoma" w:hAnsi="Tahoma" w:cs="Tahoma"/>
      <w:sz w:val="16"/>
      <w:szCs w:val="16"/>
    </w:rPr>
  </w:style>
  <w:style w:type="character" w:customStyle="1" w:styleId="DocumentMapChar">
    <w:name w:val="Document Map Char"/>
    <w:basedOn w:val="DefaultParagraphFont"/>
    <w:link w:val="DocumentMap"/>
    <w:rsid w:val="00BA18E7"/>
    <w:rPr>
      <w:rFonts w:ascii="Tahoma" w:hAnsi="Tahoma" w:cs="Tahoma"/>
      <w:sz w:val="16"/>
      <w:szCs w:val="16"/>
      <w:lang w:eastAsia="en-US"/>
    </w:rPr>
  </w:style>
  <w:style w:type="character" w:customStyle="1" w:styleId="Heading3Char">
    <w:name w:val="Heading 3 Char"/>
    <w:basedOn w:val="DefaultParagraphFont"/>
    <w:link w:val="Heading3"/>
    <w:rsid w:val="00177853"/>
    <w:rPr>
      <w:rFonts w:ascii="Arial" w:eastAsiaTheme="majorEastAsia" w:hAnsi="Arial" w:cstheme="majorBidi"/>
      <w:b/>
      <w:bCs/>
      <w:sz w:val="28"/>
      <w:lang w:eastAsia="en-US"/>
    </w:rPr>
  </w:style>
  <w:style w:type="table" w:styleId="TableGrid">
    <w:name w:val="Table Grid"/>
    <w:basedOn w:val="TableNormal"/>
    <w:rsid w:val="0077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7788F"/>
    <w:pPr>
      <w:suppressAutoHyphens/>
      <w:spacing w:line="480" w:lineRule="auto"/>
      <w:ind w:firstLine="720"/>
    </w:pPr>
    <w:rPr>
      <w:szCs w:val="24"/>
      <w:lang w:val="en-US"/>
    </w:rPr>
  </w:style>
  <w:style w:type="character" w:customStyle="1" w:styleId="BodyTextChar">
    <w:name w:val="Body Text Char"/>
    <w:basedOn w:val="DefaultParagraphFont"/>
    <w:link w:val="BodyText"/>
    <w:rsid w:val="0077788F"/>
    <w:rPr>
      <w:sz w:val="24"/>
      <w:szCs w:val="24"/>
      <w:lang w:val="en-US" w:eastAsia="en-US"/>
    </w:rPr>
  </w:style>
  <w:style w:type="paragraph" w:styleId="TOC1">
    <w:name w:val="toc 1"/>
    <w:basedOn w:val="Normal"/>
    <w:next w:val="Normal"/>
    <w:autoRedefine/>
    <w:uiPriority w:val="39"/>
    <w:rsid w:val="00F83A3F"/>
    <w:pPr>
      <w:spacing w:after="100"/>
    </w:pPr>
  </w:style>
  <w:style w:type="paragraph" w:styleId="TOC2">
    <w:name w:val="toc 2"/>
    <w:basedOn w:val="Normal"/>
    <w:next w:val="Normal"/>
    <w:autoRedefine/>
    <w:uiPriority w:val="39"/>
    <w:rsid w:val="00F83A3F"/>
    <w:pPr>
      <w:spacing w:after="100"/>
      <w:ind w:left="240"/>
    </w:pPr>
  </w:style>
  <w:style w:type="paragraph" w:styleId="TOC3">
    <w:name w:val="toc 3"/>
    <w:basedOn w:val="Normal"/>
    <w:next w:val="Normal"/>
    <w:autoRedefine/>
    <w:uiPriority w:val="39"/>
    <w:rsid w:val="00F83A3F"/>
    <w:pPr>
      <w:spacing w:after="100"/>
      <w:ind w:left="480"/>
    </w:pPr>
  </w:style>
  <w:style w:type="paragraph" w:styleId="Header">
    <w:name w:val="header"/>
    <w:basedOn w:val="Normal"/>
    <w:link w:val="HeaderChar"/>
    <w:rsid w:val="00F83A3F"/>
    <w:pPr>
      <w:tabs>
        <w:tab w:val="center" w:pos="4513"/>
        <w:tab w:val="right" w:pos="9026"/>
      </w:tabs>
      <w:spacing w:line="240" w:lineRule="auto"/>
    </w:pPr>
  </w:style>
  <w:style w:type="character" w:customStyle="1" w:styleId="HeaderChar">
    <w:name w:val="Header Char"/>
    <w:basedOn w:val="DefaultParagraphFont"/>
    <w:link w:val="Header"/>
    <w:rsid w:val="00F83A3F"/>
    <w:rPr>
      <w:sz w:val="24"/>
      <w:lang w:eastAsia="en-US"/>
    </w:rPr>
  </w:style>
  <w:style w:type="paragraph" w:styleId="Footer">
    <w:name w:val="footer"/>
    <w:basedOn w:val="Normal"/>
    <w:link w:val="FooterChar"/>
    <w:rsid w:val="00F83A3F"/>
    <w:pPr>
      <w:tabs>
        <w:tab w:val="center" w:pos="4513"/>
        <w:tab w:val="right" w:pos="9026"/>
      </w:tabs>
      <w:spacing w:line="240" w:lineRule="auto"/>
    </w:pPr>
  </w:style>
  <w:style w:type="character" w:customStyle="1" w:styleId="FooterChar">
    <w:name w:val="Footer Char"/>
    <w:basedOn w:val="DefaultParagraphFont"/>
    <w:link w:val="Footer"/>
    <w:rsid w:val="00F83A3F"/>
    <w:rPr>
      <w:sz w:val="24"/>
      <w:lang w:eastAsia="en-US"/>
    </w:rPr>
  </w:style>
  <w:style w:type="character" w:customStyle="1" w:styleId="medium-font">
    <w:name w:val="medium-font"/>
    <w:basedOn w:val="DefaultParagraphFont"/>
    <w:rsid w:val="003A1A4B"/>
  </w:style>
  <w:style w:type="paragraph" w:styleId="ListParagraph">
    <w:name w:val="List Paragraph"/>
    <w:basedOn w:val="Normal"/>
    <w:uiPriority w:val="34"/>
    <w:qFormat/>
    <w:rsid w:val="00C51C7B"/>
    <w:pPr>
      <w:ind w:left="720"/>
      <w:contextualSpacing/>
    </w:pPr>
  </w:style>
  <w:style w:type="paragraph" w:customStyle="1" w:styleId="TABLEX">
    <w:name w:val="TABLE X"/>
    <w:basedOn w:val="Normal"/>
    <w:qFormat/>
    <w:rsid w:val="00D23821"/>
    <w:pPr>
      <w:keepNext/>
      <w:spacing w:before="280" w:line="240" w:lineRule="auto"/>
    </w:pPr>
    <w:rPr>
      <w:rFonts w:cs="Arial"/>
      <w:iCs/>
      <w:szCs w:val="24"/>
    </w:rPr>
  </w:style>
  <w:style w:type="paragraph" w:styleId="BodyText3">
    <w:name w:val="Body Text 3"/>
    <w:basedOn w:val="Normal"/>
    <w:link w:val="BodyText3Char"/>
    <w:rsid w:val="00C13EB3"/>
    <w:rPr>
      <w:sz w:val="16"/>
      <w:szCs w:val="16"/>
    </w:rPr>
  </w:style>
  <w:style w:type="character" w:customStyle="1" w:styleId="BodyText3Char">
    <w:name w:val="Body Text 3 Char"/>
    <w:basedOn w:val="DefaultParagraphFont"/>
    <w:link w:val="BodyText3"/>
    <w:rsid w:val="00C13EB3"/>
    <w:rPr>
      <w:rFonts w:ascii="Arial" w:hAnsi="Arial"/>
      <w:sz w:val="16"/>
      <w:szCs w:val="16"/>
      <w:lang w:eastAsia="en-US"/>
    </w:rPr>
  </w:style>
  <w:style w:type="character" w:customStyle="1" w:styleId="Heading4Char">
    <w:name w:val="Heading 4 Char"/>
    <w:basedOn w:val="DefaultParagraphFont"/>
    <w:link w:val="Heading4"/>
    <w:rsid w:val="00C13EB3"/>
    <w:rPr>
      <w:rFonts w:ascii="Cambria" w:eastAsia="SimSun" w:hAnsi="Cambria"/>
      <w:b/>
      <w:bCs/>
      <w:i/>
      <w:iCs/>
      <w:color w:val="4F81BD"/>
      <w:sz w:val="24"/>
      <w:szCs w:val="24"/>
      <w:lang w:eastAsia="zh-CN"/>
    </w:rPr>
  </w:style>
  <w:style w:type="character" w:customStyle="1" w:styleId="Heading5Char">
    <w:name w:val="Heading 5 Char"/>
    <w:basedOn w:val="DefaultParagraphFont"/>
    <w:link w:val="Heading5"/>
    <w:rsid w:val="00C13EB3"/>
    <w:rPr>
      <w:rFonts w:ascii="Cambria" w:eastAsia="SimSun" w:hAnsi="Cambria"/>
      <w:color w:val="243F60"/>
      <w:sz w:val="24"/>
      <w:szCs w:val="24"/>
      <w:lang w:eastAsia="zh-CN"/>
    </w:rPr>
  </w:style>
  <w:style w:type="character" w:customStyle="1" w:styleId="Heading6Char">
    <w:name w:val="Heading 6 Char"/>
    <w:basedOn w:val="DefaultParagraphFont"/>
    <w:link w:val="Heading6"/>
    <w:rsid w:val="00C13EB3"/>
    <w:rPr>
      <w:rFonts w:ascii="Cambria" w:eastAsia="SimSun" w:hAnsi="Cambria"/>
      <w:i/>
      <w:iCs/>
      <w:color w:val="243F60"/>
      <w:sz w:val="24"/>
      <w:szCs w:val="24"/>
      <w:lang w:eastAsia="zh-CN"/>
    </w:rPr>
  </w:style>
  <w:style w:type="character" w:customStyle="1" w:styleId="Heading7Char">
    <w:name w:val="Heading 7 Char"/>
    <w:basedOn w:val="DefaultParagraphFont"/>
    <w:link w:val="Heading7"/>
    <w:rsid w:val="00C13EB3"/>
    <w:rPr>
      <w:rFonts w:ascii="Cambria" w:eastAsia="SimSun" w:hAnsi="Cambria"/>
      <w:i/>
      <w:iCs/>
      <w:color w:val="404040"/>
      <w:sz w:val="24"/>
      <w:szCs w:val="24"/>
      <w:lang w:eastAsia="zh-CN"/>
    </w:rPr>
  </w:style>
  <w:style w:type="character" w:customStyle="1" w:styleId="Heading8Char">
    <w:name w:val="Heading 8 Char"/>
    <w:basedOn w:val="DefaultParagraphFont"/>
    <w:link w:val="Heading8"/>
    <w:rsid w:val="00C13EB3"/>
    <w:rPr>
      <w:rFonts w:ascii="Cambria" w:eastAsia="SimSun" w:hAnsi="Cambria"/>
      <w:color w:val="404040"/>
      <w:lang w:eastAsia="zh-CN"/>
    </w:rPr>
  </w:style>
  <w:style w:type="character" w:customStyle="1" w:styleId="Heading1Char">
    <w:name w:val="Heading 1 Char"/>
    <w:basedOn w:val="DefaultParagraphFont"/>
    <w:link w:val="Heading1"/>
    <w:rsid w:val="00281CA9"/>
    <w:rPr>
      <w:rFonts w:ascii="Arial Black" w:hAnsi="Arial Black"/>
      <w:b/>
      <w:bCs/>
      <w:smallCaps/>
      <w:sz w:val="40"/>
      <w:lang w:eastAsia="en-US"/>
    </w:rPr>
  </w:style>
  <w:style w:type="character" w:customStyle="1" w:styleId="Heading2Char">
    <w:name w:val="Heading 2 Char"/>
    <w:basedOn w:val="DefaultParagraphFont"/>
    <w:link w:val="Heading2"/>
    <w:rsid w:val="00281CA9"/>
    <w:rPr>
      <w:rFonts w:ascii="Arial" w:hAnsi="Arial"/>
      <w:b/>
      <w:iCs/>
      <w:sz w:val="32"/>
      <w:lang w:eastAsia="en-US"/>
    </w:rPr>
  </w:style>
  <w:style w:type="character" w:styleId="PageNumber">
    <w:name w:val="page number"/>
    <w:rsid w:val="00C13EB3"/>
    <w:rPr>
      <w:rFonts w:cs="Times New Roman"/>
    </w:rPr>
  </w:style>
  <w:style w:type="paragraph" w:customStyle="1" w:styleId="AllysThesisHeading1">
    <w:name w:val="Allys Thesis Heading 1"/>
    <w:basedOn w:val="Normal"/>
    <w:link w:val="AllysThesisHeading1Char"/>
    <w:rsid w:val="00C13EB3"/>
    <w:pPr>
      <w:spacing w:after="0" w:line="480" w:lineRule="auto"/>
      <w:jc w:val="center"/>
    </w:pPr>
    <w:rPr>
      <w:rFonts w:ascii="Times New Roman" w:eastAsia="SimSun" w:hAnsi="Times New Roman"/>
      <w:szCs w:val="24"/>
      <w:lang w:eastAsia="zh-CN"/>
    </w:rPr>
  </w:style>
  <w:style w:type="character" w:customStyle="1" w:styleId="AllysThesisHeading1Char">
    <w:name w:val="Allys Thesis Heading 1 Char"/>
    <w:link w:val="AllysThesisHeading1"/>
    <w:locked/>
    <w:rsid w:val="00C13EB3"/>
    <w:rPr>
      <w:rFonts w:eastAsia="SimSun"/>
      <w:sz w:val="24"/>
      <w:szCs w:val="24"/>
      <w:lang w:eastAsia="zh-CN"/>
    </w:rPr>
  </w:style>
  <w:style w:type="paragraph" w:customStyle="1" w:styleId="AllysThesisIntroHeading">
    <w:name w:val="Allys Thesis Intro Heading"/>
    <w:basedOn w:val="Normal"/>
    <w:link w:val="AllysThesisIntroHeadingChar"/>
    <w:rsid w:val="00C13EB3"/>
    <w:pPr>
      <w:spacing w:after="0" w:line="480" w:lineRule="auto"/>
      <w:jc w:val="center"/>
    </w:pPr>
    <w:rPr>
      <w:rFonts w:ascii="Times New Roman" w:eastAsia="SimSun" w:hAnsi="Times New Roman"/>
      <w:szCs w:val="24"/>
      <w:lang w:eastAsia="zh-CN"/>
    </w:rPr>
  </w:style>
  <w:style w:type="character" w:customStyle="1" w:styleId="AllysThesisIntroHeadingChar">
    <w:name w:val="Allys Thesis Intro Heading Char"/>
    <w:link w:val="AllysThesisIntroHeading"/>
    <w:locked/>
    <w:rsid w:val="00C13EB3"/>
    <w:rPr>
      <w:rFonts w:eastAsia="SimSun"/>
      <w:sz w:val="24"/>
      <w:szCs w:val="24"/>
      <w:lang w:eastAsia="zh-CN"/>
    </w:rPr>
  </w:style>
  <w:style w:type="paragraph" w:customStyle="1" w:styleId="AllysThesisTOC">
    <w:name w:val="Allys Thesis TOC"/>
    <w:basedOn w:val="Normal"/>
    <w:link w:val="AllysThesisTOCChar"/>
    <w:rsid w:val="00C13EB3"/>
    <w:pPr>
      <w:spacing w:after="0" w:line="480" w:lineRule="auto"/>
      <w:jc w:val="center"/>
    </w:pPr>
    <w:rPr>
      <w:rFonts w:ascii="Times New Roman" w:eastAsia="SimSun" w:hAnsi="Times New Roman"/>
      <w:szCs w:val="24"/>
      <w:lang w:eastAsia="zh-CN"/>
    </w:rPr>
  </w:style>
  <w:style w:type="character" w:customStyle="1" w:styleId="AllysThesisTOCChar">
    <w:name w:val="Allys Thesis TOC Char"/>
    <w:link w:val="AllysThesisTOC"/>
    <w:locked/>
    <w:rsid w:val="00C13EB3"/>
    <w:rPr>
      <w:rFonts w:eastAsia="SimSun"/>
      <w:sz w:val="24"/>
      <w:szCs w:val="24"/>
      <w:lang w:eastAsia="zh-CN"/>
    </w:rPr>
  </w:style>
  <w:style w:type="paragraph" w:customStyle="1" w:styleId="AllysThesisAppendixHeading">
    <w:name w:val="Allys Thesis Appendix Heading"/>
    <w:basedOn w:val="Normal"/>
    <w:link w:val="AllysThesisAppendixHeadingChar"/>
    <w:rsid w:val="00C13EB3"/>
    <w:pPr>
      <w:autoSpaceDE w:val="0"/>
      <w:autoSpaceDN w:val="0"/>
      <w:adjustRightInd w:val="0"/>
      <w:spacing w:after="0" w:line="480" w:lineRule="auto"/>
      <w:ind w:left="720" w:hanging="720"/>
      <w:jc w:val="center"/>
    </w:pPr>
    <w:rPr>
      <w:rFonts w:ascii="Times New Roman" w:eastAsia="SimSun" w:hAnsi="Times New Roman"/>
      <w:szCs w:val="24"/>
      <w:lang w:eastAsia="zh-CN"/>
    </w:rPr>
  </w:style>
  <w:style w:type="character" w:customStyle="1" w:styleId="AllysThesisAppendixHeadingChar">
    <w:name w:val="Allys Thesis Appendix Heading Char"/>
    <w:link w:val="AllysThesisAppendixHeading"/>
    <w:locked/>
    <w:rsid w:val="00C13EB3"/>
    <w:rPr>
      <w:rFonts w:eastAsia="SimSun"/>
      <w:sz w:val="24"/>
      <w:szCs w:val="24"/>
      <w:lang w:eastAsia="zh-CN"/>
    </w:rPr>
  </w:style>
  <w:style w:type="paragraph" w:customStyle="1" w:styleId="AllysThesisHeading2">
    <w:name w:val="Allys Thesis Heading 2"/>
    <w:basedOn w:val="Normal"/>
    <w:link w:val="AllysThesisHeading2Char"/>
    <w:rsid w:val="00C13EB3"/>
    <w:pPr>
      <w:spacing w:after="0" w:line="480" w:lineRule="auto"/>
    </w:pPr>
    <w:rPr>
      <w:rFonts w:ascii="Times New Roman" w:eastAsia="SimSun" w:hAnsi="Times New Roman"/>
      <w:i/>
      <w:szCs w:val="24"/>
      <w:lang w:eastAsia="zh-CN"/>
    </w:rPr>
  </w:style>
  <w:style w:type="character" w:customStyle="1" w:styleId="AllysThesisHeading2Char">
    <w:name w:val="Allys Thesis Heading 2 Char"/>
    <w:link w:val="AllysThesisHeading2"/>
    <w:locked/>
    <w:rsid w:val="00C13EB3"/>
    <w:rPr>
      <w:rFonts w:eastAsia="SimSun"/>
      <w:i/>
      <w:sz w:val="24"/>
      <w:szCs w:val="24"/>
      <w:lang w:eastAsia="zh-CN"/>
    </w:rPr>
  </w:style>
  <w:style w:type="paragraph" w:customStyle="1" w:styleId="AllysThesisHeading3">
    <w:name w:val="Allys Thesis Heading 3"/>
    <w:basedOn w:val="Normal"/>
    <w:link w:val="AllysThesisHeading3Char"/>
    <w:rsid w:val="00C13EB3"/>
    <w:pPr>
      <w:spacing w:after="0" w:line="480" w:lineRule="auto"/>
    </w:pPr>
    <w:rPr>
      <w:rFonts w:ascii="Times New Roman" w:eastAsia="SimSun" w:hAnsi="Times New Roman"/>
      <w:i/>
      <w:szCs w:val="24"/>
      <w:lang w:eastAsia="zh-CN"/>
    </w:rPr>
  </w:style>
  <w:style w:type="character" w:customStyle="1" w:styleId="AllysThesisHeading3Char">
    <w:name w:val="Allys Thesis Heading 3 Char"/>
    <w:link w:val="AllysThesisHeading3"/>
    <w:locked/>
    <w:rsid w:val="00C13EB3"/>
    <w:rPr>
      <w:rFonts w:eastAsia="SimSun"/>
      <w:i/>
      <w:sz w:val="24"/>
      <w:szCs w:val="24"/>
      <w:lang w:eastAsia="zh-CN"/>
    </w:rPr>
  </w:style>
  <w:style w:type="paragraph" w:styleId="BalloonText">
    <w:name w:val="Balloon Text"/>
    <w:basedOn w:val="Normal"/>
    <w:link w:val="BalloonTextChar"/>
    <w:uiPriority w:val="99"/>
    <w:rsid w:val="00C13EB3"/>
    <w:pPr>
      <w:spacing w:after="0" w:line="48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C13EB3"/>
    <w:rPr>
      <w:rFonts w:ascii="Tahoma" w:eastAsia="SimSun" w:hAnsi="Tahoma" w:cs="Tahoma"/>
      <w:sz w:val="16"/>
      <w:szCs w:val="16"/>
      <w:lang w:eastAsia="zh-CN"/>
    </w:rPr>
  </w:style>
  <w:style w:type="paragraph" w:styleId="TOCHeading">
    <w:name w:val="TOC Heading"/>
    <w:basedOn w:val="Heading1"/>
    <w:next w:val="Normal"/>
    <w:qFormat/>
    <w:rsid w:val="00C13EB3"/>
    <w:pPr>
      <w:keepLines/>
      <w:spacing w:before="480" w:line="276" w:lineRule="auto"/>
      <w:jc w:val="left"/>
      <w:outlineLvl w:val="9"/>
    </w:pPr>
    <w:rPr>
      <w:rFonts w:ascii="Cambria" w:eastAsia="SimSun" w:hAnsi="Cambria"/>
      <w:smallCaps w:val="0"/>
      <w:color w:val="365F91"/>
      <w:sz w:val="28"/>
      <w:szCs w:val="28"/>
      <w:lang w:val="en-US"/>
    </w:rPr>
  </w:style>
  <w:style w:type="paragraph" w:customStyle="1" w:styleId="AllysThesisTableHeading1">
    <w:name w:val="Allys Thesis Table Heading 1"/>
    <w:basedOn w:val="Normal"/>
    <w:link w:val="AllysThesisTableHeading1Char"/>
    <w:rsid w:val="00C13EB3"/>
    <w:pPr>
      <w:spacing w:after="0" w:line="480" w:lineRule="auto"/>
    </w:pPr>
    <w:rPr>
      <w:rFonts w:ascii="Times New Roman" w:eastAsia="SimSun" w:hAnsi="Times New Roman"/>
      <w:szCs w:val="24"/>
      <w:lang w:eastAsia="zh-CN"/>
    </w:rPr>
  </w:style>
  <w:style w:type="character" w:customStyle="1" w:styleId="AllysThesisTableHeading1Char">
    <w:name w:val="Allys Thesis Table Heading 1 Char"/>
    <w:link w:val="AllysThesisTableHeading1"/>
    <w:locked/>
    <w:rsid w:val="00C13EB3"/>
    <w:rPr>
      <w:rFonts w:eastAsia="SimSun"/>
      <w:sz w:val="24"/>
      <w:szCs w:val="24"/>
      <w:lang w:eastAsia="zh-CN"/>
    </w:rPr>
  </w:style>
  <w:style w:type="paragraph" w:customStyle="1" w:styleId="AllysThesisTableHeading2">
    <w:name w:val="Allys Thesis Table Heading 2"/>
    <w:basedOn w:val="Normal"/>
    <w:link w:val="AllysThesisTableHeading2Char"/>
    <w:rsid w:val="00C13EB3"/>
    <w:pPr>
      <w:spacing w:after="0" w:line="480" w:lineRule="auto"/>
    </w:pPr>
    <w:rPr>
      <w:rFonts w:ascii="Times New Roman" w:eastAsia="SimSun" w:hAnsi="Times New Roman"/>
      <w:i/>
      <w:szCs w:val="24"/>
      <w:lang w:eastAsia="zh-CN"/>
    </w:rPr>
  </w:style>
  <w:style w:type="character" w:customStyle="1" w:styleId="AllysThesisTableHeading2Char">
    <w:name w:val="Allys Thesis Table Heading 2 Char"/>
    <w:link w:val="AllysThesisTableHeading2"/>
    <w:locked/>
    <w:rsid w:val="00C13EB3"/>
    <w:rPr>
      <w:rFonts w:eastAsia="SimSun"/>
      <w:i/>
      <w:sz w:val="24"/>
      <w:szCs w:val="24"/>
      <w:lang w:eastAsia="zh-CN"/>
    </w:rPr>
  </w:style>
  <w:style w:type="paragraph" w:customStyle="1" w:styleId="AllysthesisTables">
    <w:name w:val="Allys thesis Tables"/>
    <w:basedOn w:val="AllysThesisTableHeading1"/>
    <w:link w:val="AllysthesisTablesChar"/>
    <w:rsid w:val="00C13EB3"/>
  </w:style>
  <w:style w:type="character" w:customStyle="1" w:styleId="AllysthesisTablesChar">
    <w:name w:val="Allys thesis Tables Char"/>
    <w:basedOn w:val="AllysThesisTableHeading1Char"/>
    <w:link w:val="AllysthesisTables"/>
    <w:locked/>
    <w:rsid w:val="00C13EB3"/>
    <w:rPr>
      <w:rFonts w:eastAsia="SimSun"/>
      <w:sz w:val="24"/>
      <w:szCs w:val="24"/>
      <w:lang w:eastAsia="zh-CN"/>
    </w:rPr>
  </w:style>
  <w:style w:type="paragraph" w:styleId="TableofFigures">
    <w:name w:val="table of figures"/>
    <w:aliases w:val="List of Tables"/>
    <w:basedOn w:val="Normal"/>
    <w:next w:val="Normal"/>
    <w:autoRedefine/>
    <w:rsid w:val="00C13EB3"/>
    <w:pPr>
      <w:tabs>
        <w:tab w:val="right" w:leader="dot" w:pos="8777"/>
      </w:tabs>
      <w:spacing w:after="0" w:line="480" w:lineRule="auto"/>
      <w:ind w:left="1134" w:hanging="1134"/>
    </w:pPr>
    <w:rPr>
      <w:rFonts w:ascii="Times New Roman" w:eastAsia="SimSun" w:hAnsi="Times New Roman"/>
      <w:szCs w:val="24"/>
      <w:lang w:eastAsia="zh-CN"/>
    </w:rPr>
  </w:style>
  <w:style w:type="paragraph" w:customStyle="1" w:styleId="Allysthesistables0">
    <w:name w:val="Allys thesis tables"/>
    <w:basedOn w:val="AllysthesisTables"/>
    <w:link w:val="AllysthesistablesChar0"/>
    <w:rsid w:val="00C13EB3"/>
  </w:style>
  <w:style w:type="character" w:customStyle="1" w:styleId="AllysthesistablesChar0">
    <w:name w:val="Allys thesis tables Char"/>
    <w:basedOn w:val="AllysthesisTablesChar"/>
    <w:link w:val="Allysthesistables0"/>
    <w:locked/>
    <w:rsid w:val="00C13EB3"/>
    <w:rPr>
      <w:rFonts w:eastAsia="SimSun"/>
      <w:sz w:val="24"/>
      <w:szCs w:val="24"/>
      <w:lang w:eastAsia="zh-CN"/>
    </w:rPr>
  </w:style>
  <w:style w:type="character" w:styleId="CommentReference">
    <w:name w:val="annotation reference"/>
    <w:uiPriority w:val="99"/>
    <w:rsid w:val="00C13EB3"/>
    <w:rPr>
      <w:rFonts w:cs="Times New Roman"/>
      <w:sz w:val="16"/>
      <w:szCs w:val="16"/>
    </w:rPr>
  </w:style>
  <w:style w:type="paragraph" w:styleId="CommentText">
    <w:name w:val="annotation text"/>
    <w:basedOn w:val="Normal"/>
    <w:link w:val="CommentTextChar"/>
    <w:uiPriority w:val="99"/>
    <w:rsid w:val="00C13EB3"/>
    <w:pPr>
      <w:spacing w:after="0" w:line="240" w:lineRule="auto"/>
    </w:pPr>
    <w:rPr>
      <w:rFonts w:ascii="Times New Roman" w:eastAsia="SimSun" w:hAnsi="Times New Roman"/>
      <w:sz w:val="20"/>
      <w:lang w:eastAsia="zh-CN"/>
    </w:rPr>
  </w:style>
  <w:style w:type="character" w:customStyle="1" w:styleId="CommentTextChar">
    <w:name w:val="Comment Text Char"/>
    <w:basedOn w:val="DefaultParagraphFont"/>
    <w:link w:val="CommentText"/>
    <w:uiPriority w:val="99"/>
    <w:rsid w:val="00C13EB3"/>
    <w:rPr>
      <w:rFonts w:eastAsia="SimSun"/>
      <w:lang w:eastAsia="zh-CN"/>
    </w:rPr>
  </w:style>
  <w:style w:type="paragraph" w:styleId="CommentSubject">
    <w:name w:val="annotation subject"/>
    <w:basedOn w:val="CommentText"/>
    <w:next w:val="CommentText"/>
    <w:link w:val="CommentSubjectChar"/>
    <w:uiPriority w:val="99"/>
    <w:rsid w:val="00C13EB3"/>
    <w:rPr>
      <w:b/>
      <w:bCs/>
    </w:rPr>
  </w:style>
  <w:style w:type="character" w:customStyle="1" w:styleId="CommentSubjectChar">
    <w:name w:val="Comment Subject Char"/>
    <w:basedOn w:val="CommentTextChar"/>
    <w:link w:val="CommentSubject"/>
    <w:uiPriority w:val="99"/>
    <w:rsid w:val="00C13EB3"/>
    <w:rPr>
      <w:rFonts w:eastAsia="SimSun"/>
      <w:b/>
      <w:bCs/>
      <w:lang w:eastAsia="zh-CN"/>
    </w:rPr>
  </w:style>
  <w:style w:type="paragraph" w:customStyle="1" w:styleId="Abstract">
    <w:name w:val="Abstract"/>
    <w:basedOn w:val="AllysThesisHeading1"/>
    <w:rsid w:val="00C13EB3"/>
  </w:style>
  <w:style w:type="paragraph" w:styleId="HTMLPreformatted">
    <w:name w:val="HTML Preformatted"/>
    <w:basedOn w:val="Normal"/>
    <w:link w:val="HTMLPreformattedChar"/>
    <w:rsid w:val="00C1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rsid w:val="00C13EB3"/>
    <w:rPr>
      <w:rFonts w:ascii="Courier New" w:eastAsia="SimSun" w:hAnsi="Courier New" w:cs="Courier New"/>
      <w:lang w:eastAsia="zh-CN"/>
    </w:rPr>
  </w:style>
  <w:style w:type="character" w:styleId="LineNumber">
    <w:name w:val="line number"/>
    <w:basedOn w:val="DefaultParagraphFont"/>
    <w:rsid w:val="00FD3BE5"/>
  </w:style>
  <w:style w:type="paragraph" w:customStyle="1" w:styleId="Default">
    <w:name w:val="Default"/>
    <w:rsid w:val="00E929AB"/>
    <w:pPr>
      <w:autoSpaceDE w:val="0"/>
      <w:autoSpaceDN w:val="0"/>
      <w:adjustRightInd w:val="0"/>
    </w:pPr>
    <w:rPr>
      <w:rFonts w:ascii="Book Antiqua" w:hAnsi="Book Antiqua" w:cs="Book Antiqua"/>
      <w:color w:val="000000"/>
      <w:sz w:val="24"/>
      <w:szCs w:val="24"/>
    </w:rPr>
  </w:style>
  <w:style w:type="numbering" w:customStyle="1" w:styleId="NoList1">
    <w:name w:val="No List1"/>
    <w:next w:val="NoList"/>
    <w:semiHidden/>
    <w:unhideWhenUsed/>
    <w:rsid w:val="008110EC"/>
  </w:style>
  <w:style w:type="paragraph" w:styleId="NormalWeb">
    <w:name w:val="Normal (Web)"/>
    <w:basedOn w:val="Normal"/>
    <w:uiPriority w:val="99"/>
    <w:unhideWhenUsed/>
    <w:rsid w:val="00C55FE7"/>
    <w:pPr>
      <w:spacing w:before="100" w:beforeAutospacing="1" w:after="100" w:afterAutospacing="1" w:line="240" w:lineRule="auto"/>
    </w:pPr>
    <w:rPr>
      <w:rFonts w:ascii="Times New Roman" w:hAnsi="Times New Roman"/>
      <w:szCs w:val="24"/>
      <w:lang w:eastAsia="en-AU"/>
    </w:rPr>
  </w:style>
  <w:style w:type="character" w:styleId="IntenseEmphasis">
    <w:name w:val="Intense Emphasis"/>
    <w:basedOn w:val="DefaultParagraphFont"/>
    <w:uiPriority w:val="21"/>
    <w:qFormat/>
    <w:rsid w:val="004E554F"/>
    <w:rPr>
      <w:b/>
      <w:bCs/>
      <w:i/>
      <w:iCs/>
      <w:color w:val="4F81BD" w:themeColor="accent1"/>
    </w:rPr>
  </w:style>
  <w:style w:type="paragraph" w:styleId="Subtitle">
    <w:name w:val="Subtitle"/>
    <w:basedOn w:val="Normal"/>
    <w:next w:val="Normal"/>
    <w:link w:val="SubtitleChar"/>
    <w:qFormat/>
    <w:rsid w:val="004E554F"/>
    <w:pPr>
      <w:numPr>
        <w:ilvl w:val="1"/>
      </w:numPr>
      <w:spacing w:after="0" w:line="480"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54F"/>
    <w:rPr>
      <w:rFonts w:asciiTheme="majorHAnsi" w:eastAsiaTheme="majorEastAsia" w:hAnsiTheme="majorHAnsi" w:cstheme="majorBidi"/>
      <w:i/>
      <w:iCs/>
      <w:color w:val="4F81BD" w:themeColor="accent1"/>
      <w:spacing w:val="15"/>
      <w:sz w:val="24"/>
      <w:szCs w:val="24"/>
      <w:lang w:eastAsia="en-US"/>
    </w:rPr>
  </w:style>
  <w:style w:type="paragraph" w:styleId="FootnoteText">
    <w:name w:val="footnote text"/>
    <w:basedOn w:val="Normal"/>
    <w:link w:val="FootnoteTextChar"/>
    <w:rsid w:val="004E554F"/>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4E554F"/>
    <w:rPr>
      <w:lang w:eastAsia="en-US"/>
    </w:rPr>
  </w:style>
  <w:style w:type="character" w:styleId="FootnoteReference">
    <w:name w:val="footnote reference"/>
    <w:basedOn w:val="DefaultParagraphFont"/>
    <w:rsid w:val="004E554F"/>
    <w:rPr>
      <w:vertAlign w:val="superscript"/>
    </w:rPr>
  </w:style>
  <w:style w:type="character" w:styleId="FollowedHyperlink">
    <w:name w:val="FollowedHyperlink"/>
    <w:basedOn w:val="DefaultParagraphFont"/>
    <w:rsid w:val="002A2DF0"/>
    <w:rPr>
      <w:color w:val="800080" w:themeColor="followedHyperlink"/>
      <w:u w:val="single"/>
    </w:rPr>
  </w:style>
  <w:style w:type="paragraph" w:styleId="Revision">
    <w:name w:val="Revision"/>
    <w:hidden/>
    <w:uiPriority w:val="99"/>
    <w:semiHidden/>
    <w:rsid w:val="00E568F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76399">
      <w:bodyDiv w:val="1"/>
      <w:marLeft w:val="0"/>
      <w:marRight w:val="0"/>
      <w:marTop w:val="0"/>
      <w:marBottom w:val="0"/>
      <w:divBdr>
        <w:top w:val="none" w:sz="0" w:space="0" w:color="auto"/>
        <w:left w:val="none" w:sz="0" w:space="0" w:color="auto"/>
        <w:bottom w:val="none" w:sz="0" w:space="0" w:color="auto"/>
        <w:right w:val="none" w:sz="0" w:space="0" w:color="auto"/>
      </w:divBdr>
      <w:divsChild>
        <w:div w:id="1735620068">
          <w:marLeft w:val="0"/>
          <w:marRight w:val="0"/>
          <w:marTop w:val="0"/>
          <w:marBottom w:val="0"/>
          <w:divBdr>
            <w:top w:val="none" w:sz="0" w:space="0" w:color="auto"/>
            <w:left w:val="none" w:sz="0" w:space="0" w:color="auto"/>
            <w:bottom w:val="none" w:sz="0" w:space="0" w:color="auto"/>
            <w:right w:val="none" w:sz="0" w:space="0" w:color="auto"/>
          </w:divBdr>
          <w:divsChild>
            <w:div w:id="777799120">
              <w:marLeft w:val="0"/>
              <w:marRight w:val="0"/>
              <w:marTop w:val="0"/>
              <w:marBottom w:val="0"/>
              <w:divBdr>
                <w:top w:val="none" w:sz="0" w:space="0" w:color="auto"/>
                <w:left w:val="none" w:sz="0" w:space="0" w:color="auto"/>
                <w:bottom w:val="none" w:sz="0" w:space="0" w:color="auto"/>
                <w:right w:val="none" w:sz="0" w:space="0" w:color="auto"/>
              </w:divBdr>
              <w:divsChild>
                <w:div w:id="671301197">
                  <w:marLeft w:val="0"/>
                  <w:marRight w:val="0"/>
                  <w:marTop w:val="0"/>
                  <w:marBottom w:val="0"/>
                  <w:divBdr>
                    <w:top w:val="none" w:sz="0" w:space="0" w:color="auto"/>
                    <w:left w:val="none" w:sz="0" w:space="0" w:color="auto"/>
                    <w:bottom w:val="none" w:sz="0" w:space="0" w:color="auto"/>
                    <w:right w:val="none" w:sz="0" w:space="0" w:color="auto"/>
                  </w:divBdr>
                  <w:divsChild>
                    <w:div w:id="1883788492">
                      <w:marLeft w:val="0"/>
                      <w:marRight w:val="0"/>
                      <w:marTop w:val="0"/>
                      <w:marBottom w:val="0"/>
                      <w:divBdr>
                        <w:top w:val="none" w:sz="0" w:space="0" w:color="auto"/>
                        <w:left w:val="none" w:sz="0" w:space="0" w:color="auto"/>
                        <w:bottom w:val="none" w:sz="0" w:space="0" w:color="auto"/>
                        <w:right w:val="none" w:sz="0" w:space="0" w:color="auto"/>
                      </w:divBdr>
                      <w:divsChild>
                        <w:div w:id="90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dx.doi.org/10.1016/S0379-0738(99)0005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S0379-0738(02)00116-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ethicscontact@qut.edu.a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dx.doi.org/10.1016/j.aap.2013.12.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x.doi.org/10.1016/S0047-2352(00)00047-7" TargetMode="External"/><Relationship Id="rId10" Type="http://schemas.openxmlformats.org/officeDocument/2006/relationships/image" Target="media/image3.png"/><Relationship Id="rId19" Type="http://schemas.openxmlformats.org/officeDocument/2006/relationships/hyperlink" Target="http://www.police.act.gov.au/roads-and-traffic/drug-driving.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dx.doi.org/10.1016/j.aap.2005.11.00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Males</c:v>
                </c:pt>
              </c:strCache>
            </c:strRef>
          </c:tx>
          <c:invertIfNegative val="0"/>
          <c:dLbls>
            <c:dLbl>
              <c:idx val="0"/>
              <c:tx>
                <c:rich>
                  <a:bodyPr/>
                  <a:lstStyle/>
                  <a:p>
                    <a:r>
                      <a:rPr lang="en-US"/>
                      <a:t>735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D49-42F3-B5A2-D15565D8C9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MA</c:v>
                </c:pt>
                <c:pt idx="1">
                  <c:v>THC</c:v>
                </c:pt>
                <c:pt idx="2">
                  <c:v>MA/THC</c:v>
                </c:pt>
                <c:pt idx="3">
                  <c:v>MDMA/THC</c:v>
                </c:pt>
                <c:pt idx="4">
                  <c:v>MDMA</c:v>
                </c:pt>
                <c:pt idx="5">
                  <c:v>MA/MDMA</c:v>
                </c:pt>
                <c:pt idx="6">
                  <c:v>MA/MDMA/THC</c:v>
                </c:pt>
              </c:strCache>
            </c:strRef>
          </c:cat>
          <c:val>
            <c:numRef>
              <c:f>Sheet1!$B$2:$B$8</c:f>
              <c:numCache>
                <c:formatCode>General</c:formatCode>
                <c:ptCount val="7"/>
                <c:pt idx="0">
                  <c:v>735</c:v>
                </c:pt>
                <c:pt idx="1">
                  <c:v>576</c:v>
                </c:pt>
                <c:pt idx="2">
                  <c:v>405</c:v>
                </c:pt>
                <c:pt idx="3">
                  <c:v>34</c:v>
                </c:pt>
                <c:pt idx="4">
                  <c:v>26</c:v>
                </c:pt>
                <c:pt idx="5">
                  <c:v>31</c:v>
                </c:pt>
                <c:pt idx="6">
                  <c:v>31</c:v>
                </c:pt>
              </c:numCache>
            </c:numRef>
          </c:val>
          <c:extLst>
            <c:ext xmlns:c16="http://schemas.microsoft.com/office/drawing/2014/chart" uri="{C3380CC4-5D6E-409C-BE32-E72D297353CC}">
              <c16:uniqueId val="{00000001-ED49-42F3-B5A2-D15565D8C903}"/>
            </c:ext>
          </c:extLst>
        </c:ser>
        <c:ser>
          <c:idx val="1"/>
          <c:order val="1"/>
          <c:tx>
            <c:strRef>
              <c:f>Sheet1!$C$1</c:f>
              <c:strCache>
                <c:ptCount val="1"/>
                <c:pt idx="0">
                  <c:v>Females</c:v>
                </c:pt>
              </c:strCache>
            </c:strRef>
          </c:tx>
          <c:invertIfNegative val="0"/>
          <c:dLbls>
            <c:dLbl>
              <c:idx val="0"/>
              <c:tx>
                <c:rich>
                  <a:bodyPr/>
                  <a:lstStyle/>
                  <a:p>
                    <a:r>
                      <a:rPr lang="en-US"/>
                      <a:t>134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D49-42F3-B5A2-D15565D8C9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MA</c:v>
                </c:pt>
                <c:pt idx="1">
                  <c:v>THC</c:v>
                </c:pt>
                <c:pt idx="2">
                  <c:v>MA/THC</c:v>
                </c:pt>
                <c:pt idx="3">
                  <c:v>MDMA/THC</c:v>
                </c:pt>
                <c:pt idx="4">
                  <c:v>MDMA</c:v>
                </c:pt>
                <c:pt idx="5">
                  <c:v>MA/MDMA</c:v>
                </c:pt>
                <c:pt idx="6">
                  <c:v>MA/MDMA/THC</c:v>
                </c:pt>
              </c:strCache>
            </c:strRef>
          </c:cat>
          <c:val>
            <c:numRef>
              <c:f>Sheet1!$C$2:$C$8</c:f>
              <c:numCache>
                <c:formatCode>General</c:formatCode>
                <c:ptCount val="7"/>
                <c:pt idx="0">
                  <c:v>134</c:v>
                </c:pt>
                <c:pt idx="1">
                  <c:v>58</c:v>
                </c:pt>
                <c:pt idx="2">
                  <c:v>75</c:v>
                </c:pt>
                <c:pt idx="3">
                  <c:v>7</c:v>
                </c:pt>
                <c:pt idx="4">
                  <c:v>11</c:v>
                </c:pt>
                <c:pt idx="5">
                  <c:v>5</c:v>
                </c:pt>
                <c:pt idx="6">
                  <c:v>1</c:v>
                </c:pt>
              </c:numCache>
            </c:numRef>
          </c:val>
          <c:extLst>
            <c:ext xmlns:c16="http://schemas.microsoft.com/office/drawing/2014/chart" uri="{C3380CC4-5D6E-409C-BE32-E72D297353CC}">
              <c16:uniqueId val="{00000003-ED49-42F3-B5A2-D15565D8C903}"/>
            </c:ext>
          </c:extLst>
        </c:ser>
        <c:dLbls>
          <c:showLegendKey val="0"/>
          <c:showVal val="0"/>
          <c:showCatName val="0"/>
          <c:showSerName val="0"/>
          <c:showPercent val="0"/>
          <c:showBubbleSize val="0"/>
        </c:dLbls>
        <c:gapWidth val="150"/>
        <c:axId val="81833984"/>
        <c:axId val="81835520"/>
      </c:barChart>
      <c:catAx>
        <c:axId val="81833984"/>
        <c:scaling>
          <c:orientation val="minMax"/>
        </c:scaling>
        <c:delete val="0"/>
        <c:axPos val="b"/>
        <c:numFmt formatCode="General" sourceLinked="0"/>
        <c:majorTickMark val="out"/>
        <c:minorTickMark val="none"/>
        <c:tickLblPos val="nextTo"/>
        <c:crossAx val="81835520"/>
        <c:crosses val="autoZero"/>
        <c:auto val="1"/>
        <c:lblAlgn val="ctr"/>
        <c:lblOffset val="100"/>
        <c:noMultiLvlLbl val="0"/>
      </c:catAx>
      <c:valAx>
        <c:axId val="81835520"/>
        <c:scaling>
          <c:orientation val="minMax"/>
        </c:scaling>
        <c:delete val="0"/>
        <c:axPos val="l"/>
        <c:majorGridlines/>
        <c:numFmt formatCode="General" sourceLinked="1"/>
        <c:majorTickMark val="out"/>
        <c:minorTickMark val="none"/>
        <c:tickLblPos val="nextTo"/>
        <c:crossAx val="81833984"/>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5855-3168-4365-B961-3D65E0C2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29070</Words>
  <Characters>165703</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ACT Drug Driving</vt:lpstr>
    </vt:vector>
  </TitlesOfParts>
  <Company>Queenland University of Technology</Company>
  <LinksUpToDate>false</LinksUpToDate>
  <CharactersWithSpaces>194385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Drug Driving</dc:title>
  <dc:creator>watling</dc:creator>
  <cp:lastModifiedBy>Gemma Beet</cp:lastModifiedBy>
  <cp:revision>2</cp:revision>
  <cp:lastPrinted>2014-05-26T04:59:00Z</cp:lastPrinted>
  <dcterms:created xsi:type="dcterms:W3CDTF">2022-05-10T05:55:00Z</dcterms:created>
  <dcterms:modified xsi:type="dcterms:W3CDTF">2022-05-10T05:55:00Z</dcterms:modified>
</cp:coreProperties>
</file>