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43EA" w14:textId="77777777" w:rsidR="00C37CD7" w:rsidRPr="00BA37B5" w:rsidRDefault="00C37CD7" w:rsidP="00417C24">
      <w:pPr>
        <w:spacing w:after="0" w:line="240" w:lineRule="auto"/>
        <w:ind w:right="709"/>
        <w:jc w:val="center"/>
        <w:rPr>
          <w:rFonts w:ascii="Times New Roman" w:eastAsia="Times New Roman" w:hAnsi="Times New Roman" w:cs="Times New Roman"/>
          <w:b/>
          <w:color w:val="000000"/>
          <w:shd w:val="clear" w:color="auto" w:fill="FFFFFF"/>
          <w:lang w:val="en-US" w:eastAsia="fi-FI"/>
        </w:rPr>
      </w:pPr>
      <w:r w:rsidRPr="00BA37B5">
        <w:rPr>
          <w:rFonts w:ascii="Times New Roman" w:eastAsia="Times New Roman" w:hAnsi="Times New Roman" w:cs="Times New Roman"/>
          <w:b/>
          <w:color w:val="000000"/>
          <w:shd w:val="clear" w:color="auto" w:fill="FFFFFF"/>
          <w:lang w:val="en-US" w:eastAsia="fi-FI"/>
        </w:rPr>
        <w:t>The ANU Better Driving Project</w:t>
      </w:r>
    </w:p>
    <w:p w14:paraId="51385541" w14:textId="77777777" w:rsidR="00C37CD7" w:rsidRPr="00BA37B5" w:rsidRDefault="00C37CD7" w:rsidP="00417C24">
      <w:pPr>
        <w:spacing w:after="0" w:line="240" w:lineRule="auto"/>
        <w:ind w:right="709"/>
        <w:jc w:val="center"/>
        <w:rPr>
          <w:rFonts w:ascii="Times New Roman" w:eastAsia="Times New Roman" w:hAnsi="Times New Roman" w:cs="Times New Roman"/>
          <w:b/>
          <w:color w:val="000000"/>
          <w:shd w:val="clear" w:color="auto" w:fill="FFFFFF"/>
          <w:lang w:val="en-US" w:eastAsia="fi-FI"/>
        </w:rPr>
      </w:pPr>
      <w:r w:rsidRPr="00BA37B5">
        <w:rPr>
          <w:rFonts w:ascii="Times New Roman" w:eastAsia="Times New Roman" w:hAnsi="Times New Roman" w:cs="Times New Roman"/>
          <w:b/>
          <w:color w:val="000000"/>
          <w:shd w:val="clear" w:color="auto" w:fill="FFFFFF"/>
          <w:lang w:val="en-US" w:eastAsia="fi-FI"/>
        </w:rPr>
        <w:t>Interventions to enhance driving skills in older adults: a randomized controlled trial of efficacy.</w:t>
      </w:r>
    </w:p>
    <w:p w14:paraId="792B7201" w14:textId="77777777" w:rsidR="00BA37B5" w:rsidRPr="00BA37B5" w:rsidRDefault="00BA37B5" w:rsidP="00417C24">
      <w:pPr>
        <w:spacing w:after="0" w:line="240" w:lineRule="auto"/>
        <w:rPr>
          <w:rFonts w:ascii="Times New Roman" w:hAnsi="Times New Roman" w:cs="Times New Roman"/>
        </w:rPr>
      </w:pPr>
    </w:p>
    <w:p w14:paraId="12C196F0" w14:textId="77777777" w:rsidR="005401AB" w:rsidRPr="00BA37B5" w:rsidRDefault="005401AB" w:rsidP="00417C24">
      <w:pPr>
        <w:spacing w:after="0" w:line="240" w:lineRule="auto"/>
        <w:rPr>
          <w:rFonts w:ascii="Times New Roman" w:hAnsi="Times New Roman" w:cs="Times New Roman"/>
        </w:rPr>
      </w:pPr>
      <w:r w:rsidRPr="00BA37B5">
        <w:rPr>
          <w:rFonts w:ascii="Times New Roman" w:hAnsi="Times New Roman" w:cs="Times New Roman"/>
        </w:rPr>
        <w:t xml:space="preserve">The ANU Better Drive project aimed to develop and trial an intervention to improve road safety in older drivers, and thereby produce an evidence-based option for maintaining independence and mobility in late life. </w:t>
      </w:r>
    </w:p>
    <w:p w14:paraId="27C8315B" w14:textId="77777777" w:rsidR="00417C24" w:rsidRPr="00BA37B5" w:rsidRDefault="00417C24" w:rsidP="00417C24">
      <w:pPr>
        <w:spacing w:after="0" w:line="240" w:lineRule="auto"/>
        <w:rPr>
          <w:rFonts w:ascii="Times New Roman" w:hAnsi="Times New Roman" w:cs="Times New Roman"/>
        </w:rPr>
      </w:pPr>
    </w:p>
    <w:p w14:paraId="461A446E" w14:textId="77777777" w:rsidR="00C37CD7" w:rsidRPr="00BA37B5" w:rsidRDefault="005401AB" w:rsidP="00417C24">
      <w:pPr>
        <w:spacing w:after="0" w:line="240" w:lineRule="auto"/>
        <w:jc w:val="both"/>
        <w:rPr>
          <w:rFonts w:ascii="Times New Roman" w:hAnsi="Times New Roman" w:cs="Times New Roman"/>
          <w:lang w:val="en-US"/>
        </w:rPr>
      </w:pPr>
      <w:r w:rsidRPr="00BA37B5">
        <w:rPr>
          <w:rFonts w:ascii="Times New Roman" w:hAnsi="Times New Roman" w:cs="Times New Roman"/>
        </w:rPr>
        <w:t>Current road safety policy for at-risk older drivers involves ‘fitness to drive’ assessment and either license restriction or revocation. Re</w:t>
      </w:r>
      <w:r w:rsidR="009C3672" w:rsidRPr="00BA37B5">
        <w:rPr>
          <w:rFonts w:ascii="Times New Roman" w:hAnsi="Times New Roman" w:cs="Times New Roman"/>
        </w:rPr>
        <w:t xml:space="preserve">search indicates, however, </w:t>
      </w:r>
      <w:r w:rsidR="00E35165" w:rsidRPr="00BA37B5">
        <w:rPr>
          <w:rFonts w:ascii="Times New Roman" w:hAnsi="Times New Roman" w:cs="Times New Roman"/>
        </w:rPr>
        <w:t xml:space="preserve">that there is no clear evidence that mandatory testing lowers crash rates amongst older drivers </w:t>
      </w:r>
      <w:r w:rsidR="00657955" w:rsidRPr="00BA37B5">
        <w:rPr>
          <w:rFonts w:ascii="Times New Roman" w:hAnsi="Times New Roman" w:cs="Times New Roman"/>
        </w:rPr>
        <w:fldChar w:fldCharType="begin"/>
      </w:r>
      <w:r w:rsidR="00906EB1" w:rsidRPr="00BA37B5">
        <w:rPr>
          <w:rFonts w:ascii="Times New Roman" w:hAnsi="Times New Roman" w:cs="Times New Roman"/>
        </w:rPr>
        <w:instrText xml:space="preserve"> ADDIN EN.CITE &lt;EndNote&gt;&lt;Cite&gt;&lt;Author&gt;Dugan&lt;/Author&gt;&lt;Year&gt;2013&lt;/Year&gt;&lt;RecNum&gt;9&lt;/RecNum&gt;&lt;DisplayText&gt;(Dugan, Barton, Coyle, &amp;amp; Lee, 2013)&lt;/DisplayText&gt;&lt;record&gt;&lt;rec-number&gt;9&lt;/rec-number&gt;&lt;foreign-keys&gt;&lt;key app="EN" db-id="05e9pvsf7p29z9e522t5vezpes9zw9a0vr5e" timestamp="1466653044"&gt;9&lt;/key&gt;&lt;/foreign-keys&gt;&lt;ref-type name="Journal Article"&gt;17&lt;/ref-type&gt;&lt;contributors&gt;&lt;authors&gt;&lt;author&gt;Dugan, E.&lt;/author&gt;&lt;author&gt;Barton, K.N.&lt;/author&gt;&lt;author&gt;Coyle, C.&lt;/author&gt;&lt;author&gt;Lee, C.M.&lt;/author&gt;&lt;/authors&gt;&lt;/contributors&gt;&lt;titles&gt;&lt;title&gt;U.S. Policies to Enhance Older Driver Safety: A Systematic Review of the Literature&lt;/title&gt;&lt;secondary-title&gt;Journal of Aging &amp;amp; Social Policy&lt;/secondary-title&gt;&lt;/titles&gt;&lt;periodical&gt;&lt;full-title&gt;Journal of Aging &amp;amp; Social Policy&lt;/full-title&gt;&lt;/periodical&gt;&lt;pages&gt;335-352&lt;/pages&gt;&lt;volume&gt;25&lt;/volume&gt;&lt;number&gt;4&lt;/number&gt;&lt;dates&gt;&lt;year&gt;2013&lt;/year&gt;&lt;/dates&gt;&lt;urls&gt;&lt;/urls&gt;&lt;/record&gt;&lt;/Cite&gt;&lt;/EndNote&gt;</w:instrText>
      </w:r>
      <w:r w:rsidR="00657955" w:rsidRPr="00BA37B5">
        <w:rPr>
          <w:rFonts w:ascii="Times New Roman" w:hAnsi="Times New Roman" w:cs="Times New Roman"/>
        </w:rPr>
        <w:fldChar w:fldCharType="separate"/>
      </w:r>
      <w:r w:rsidR="00906EB1" w:rsidRPr="00BA37B5">
        <w:rPr>
          <w:rFonts w:ascii="Times New Roman" w:hAnsi="Times New Roman" w:cs="Times New Roman"/>
          <w:noProof/>
        </w:rPr>
        <w:t>(Dugan, Barton, Coyle, &amp; Lee, 2013)</w:t>
      </w:r>
      <w:r w:rsidR="00657955" w:rsidRPr="00BA37B5">
        <w:rPr>
          <w:rFonts w:ascii="Times New Roman" w:hAnsi="Times New Roman" w:cs="Times New Roman"/>
        </w:rPr>
        <w:fldChar w:fldCharType="end"/>
      </w:r>
      <w:r w:rsidR="00E35165" w:rsidRPr="00BA37B5">
        <w:rPr>
          <w:rFonts w:ascii="Times New Roman" w:hAnsi="Times New Roman" w:cs="Times New Roman"/>
        </w:rPr>
        <w:t xml:space="preserve">, and </w:t>
      </w:r>
      <w:r w:rsidR="009C3672" w:rsidRPr="00BA37B5">
        <w:rPr>
          <w:rFonts w:ascii="Times New Roman" w:hAnsi="Times New Roman" w:cs="Times New Roman"/>
        </w:rPr>
        <w:t xml:space="preserve">that driving cessation in older adults is associated with increased rates of depression </w:t>
      </w:r>
      <w:r w:rsidR="00657955" w:rsidRPr="00BA37B5">
        <w:rPr>
          <w:rFonts w:ascii="Times New Roman" w:hAnsi="Times New Roman" w:cs="Times New Roman"/>
        </w:rPr>
        <w:fldChar w:fldCharType="begin"/>
      </w:r>
      <w:r w:rsidR="00906EB1" w:rsidRPr="00BA37B5">
        <w:rPr>
          <w:rFonts w:ascii="Times New Roman" w:hAnsi="Times New Roman" w:cs="Times New Roman"/>
        </w:rPr>
        <w:instrText xml:space="preserve"> ADDIN EN.CITE &lt;EndNote&gt;&lt;Cite&gt;&lt;Author&gt;Windsor&lt;/Author&gt;&lt;Year&gt;2007&lt;/Year&gt;&lt;RecNum&gt;13&lt;/RecNum&gt;&lt;DisplayText&gt;(Windsor, Anstey, Butterworth, Luszcz, &amp;amp; Andrews, 2007)&lt;/DisplayText&gt;&lt;record&gt;&lt;rec-number&gt;13&lt;/rec-number&gt;&lt;foreign-keys&gt;&lt;key app="EN" db-id="05e9pvsf7p29z9e522t5vezpes9zw9a0vr5e" timestamp="1466653045"&gt;13&lt;/key&gt;&lt;/foreign-keys&gt;&lt;ref-type name="Journal Article"&gt;17&lt;/ref-type&gt;&lt;contributors&gt;&lt;authors&gt;&lt;author&gt;Windsor, T. D.&lt;/author&gt;&lt;author&gt;Anstey, K. J.&lt;/author&gt;&lt;author&gt;Butterworth, P.&lt;/author&gt;&lt;author&gt;Luszcz, M. A.&lt;/author&gt;&lt;author&gt;Andrews, G.R.&lt;/author&gt;&lt;/authors&gt;&lt;/contributors&gt;&lt;titles&gt;&lt;title&gt;The Role of Perceived Control in Explaining Depressive Symptoms Associated With Driving Cessation in a Longitudinal Study&lt;/title&gt;&lt;secondary-title&gt;The Gerontologist&lt;/secondary-title&gt;&lt;/titles&gt;&lt;periodical&gt;&lt;full-title&gt;The Gerontologist&lt;/full-title&gt;&lt;/periodical&gt;&lt;pages&gt;215-223&lt;/pages&gt;&lt;volume&gt;47&lt;/volume&gt;&lt;dates&gt;&lt;year&gt;2007&lt;/year&gt;&lt;/dates&gt;&lt;urls&gt;&lt;/urls&gt;&lt;/record&gt;&lt;/Cite&gt;&lt;/EndNote&gt;</w:instrText>
      </w:r>
      <w:r w:rsidR="00657955" w:rsidRPr="00BA37B5">
        <w:rPr>
          <w:rFonts w:ascii="Times New Roman" w:hAnsi="Times New Roman" w:cs="Times New Roman"/>
        </w:rPr>
        <w:fldChar w:fldCharType="separate"/>
      </w:r>
      <w:r w:rsidR="00906EB1" w:rsidRPr="00BA37B5">
        <w:rPr>
          <w:rFonts w:ascii="Times New Roman" w:hAnsi="Times New Roman" w:cs="Times New Roman"/>
          <w:noProof/>
        </w:rPr>
        <w:t>(Windsor, Anstey, Butterworth, Luszcz, &amp; Andrews, 2007)</w:t>
      </w:r>
      <w:r w:rsidR="00657955" w:rsidRPr="00BA37B5">
        <w:rPr>
          <w:rFonts w:ascii="Times New Roman" w:hAnsi="Times New Roman" w:cs="Times New Roman"/>
        </w:rPr>
        <w:fldChar w:fldCharType="end"/>
      </w:r>
      <w:r w:rsidR="009C3672" w:rsidRPr="00BA37B5">
        <w:rPr>
          <w:rFonts w:ascii="Times New Roman" w:hAnsi="Times New Roman" w:cs="Times New Roman"/>
        </w:rPr>
        <w:t xml:space="preserve">, social isolation </w:t>
      </w:r>
      <w:r w:rsidR="00657955" w:rsidRPr="00BA37B5">
        <w:rPr>
          <w:rFonts w:ascii="Times New Roman" w:hAnsi="Times New Roman" w:cs="Times New Roman"/>
        </w:rPr>
        <w:fldChar w:fldCharType="begin"/>
      </w:r>
      <w:r w:rsidR="00906EB1" w:rsidRPr="00BA37B5">
        <w:rPr>
          <w:rFonts w:ascii="Times New Roman" w:hAnsi="Times New Roman" w:cs="Times New Roman"/>
        </w:rPr>
        <w:instrText xml:space="preserve"> ADDIN EN.CITE &lt;EndNote&gt;&lt;Cite&gt;&lt;Author&gt;Marottoli&lt;/Author&gt;&lt;Year&gt;2000&lt;/Year&gt;&lt;RecNum&gt;16&lt;/RecNum&gt;&lt;DisplayText&gt;(Marottoli et al., 2000)&lt;/DisplayText&gt;&lt;record&gt;&lt;rec-number&gt;16&lt;/rec-number&gt;&lt;foreign-keys&gt;&lt;key app="EN" db-id="05e9pvsf7p29z9e522t5vezpes9zw9a0vr5e" timestamp="1466653045"&gt;16&lt;/key&gt;&lt;/foreign-keys&gt;&lt;ref-type name="Journal Article"&gt;17&lt;/ref-type&gt;&lt;contributors&gt;&lt;authors&gt;&lt;author&gt;Marottoli, R.A.&lt;/author&gt;&lt;author&gt;de Leon, C.F.M.&lt;/author&gt;&lt;author&gt;Glass, T.A.&lt;/author&gt;&lt;author&gt;Willians, C.S.&lt;/author&gt;&lt;author&gt;Cooney, L.M.&lt;/author&gt;&lt;author&gt;Berkman, L.F.&lt;/author&gt;&lt;/authors&gt;&lt;/contributors&gt;&lt;titles&gt;&lt;title&gt;Consequences of Driving Cessation: Decreased Out-of-Home Activity Levels&lt;/title&gt;&lt;secondary-title&gt;Journal of Gerontology: Social Sciences&lt;/secondary-title&gt;&lt;/titles&gt;&lt;periodical&gt;&lt;full-title&gt;Journal of Gerontology: Social Sciences&lt;/full-title&gt;&lt;/periodical&gt;&lt;pages&gt;S334-S340&lt;/pages&gt;&lt;volume&gt;55B&lt;/volume&gt;&lt;dates&gt;&lt;year&gt;2000&lt;/year&gt;&lt;/dates&gt;&lt;urls&gt;&lt;/urls&gt;&lt;/record&gt;&lt;/Cite&gt;&lt;/EndNote&gt;</w:instrText>
      </w:r>
      <w:r w:rsidR="00657955" w:rsidRPr="00BA37B5">
        <w:rPr>
          <w:rFonts w:ascii="Times New Roman" w:hAnsi="Times New Roman" w:cs="Times New Roman"/>
        </w:rPr>
        <w:fldChar w:fldCharType="separate"/>
      </w:r>
      <w:r w:rsidR="00906EB1" w:rsidRPr="00BA37B5">
        <w:rPr>
          <w:rFonts w:ascii="Times New Roman" w:hAnsi="Times New Roman" w:cs="Times New Roman"/>
          <w:noProof/>
        </w:rPr>
        <w:t>(Marottoli et al., 2000)</w:t>
      </w:r>
      <w:r w:rsidR="00657955" w:rsidRPr="00BA37B5">
        <w:rPr>
          <w:rFonts w:ascii="Times New Roman" w:hAnsi="Times New Roman" w:cs="Times New Roman"/>
        </w:rPr>
        <w:fldChar w:fldCharType="end"/>
      </w:r>
      <w:r w:rsidR="009C3672" w:rsidRPr="00BA37B5">
        <w:rPr>
          <w:rFonts w:ascii="Times New Roman" w:hAnsi="Times New Roman" w:cs="Times New Roman"/>
        </w:rPr>
        <w:t xml:space="preserve">, and general health decline </w:t>
      </w:r>
      <w:r w:rsidR="00657955" w:rsidRPr="00BA37B5">
        <w:rPr>
          <w:rFonts w:ascii="Times New Roman" w:hAnsi="Times New Roman" w:cs="Times New Roman"/>
        </w:rPr>
        <w:fldChar w:fldCharType="begin"/>
      </w:r>
      <w:r w:rsidR="00906EB1" w:rsidRPr="00BA37B5">
        <w:rPr>
          <w:rFonts w:ascii="Times New Roman" w:hAnsi="Times New Roman" w:cs="Times New Roman"/>
        </w:rPr>
        <w:instrText xml:space="preserve"> ADDIN EN.CITE &lt;EndNote&gt;&lt;Cite&gt;&lt;Author&gt;Edwards&lt;/Author&gt;&lt;Year&gt;2009&lt;/Year&gt;&lt;RecNum&gt;17&lt;/RecNum&gt;&lt;DisplayText&gt;(Edwards, Lunsman, Perkins, Rebok, &amp;amp; Roth, 2009)&lt;/DisplayText&gt;&lt;record&gt;&lt;rec-number&gt;17&lt;/rec-number&gt;&lt;foreign-keys&gt;&lt;key app="EN" db-id="05e9pvsf7p29z9e522t5vezpes9zw9a0vr5e" timestamp="1466653045"&gt;17&lt;/key&gt;&lt;/foreign-keys&gt;&lt;ref-type name="Journal Article"&gt;17&lt;/ref-type&gt;&lt;contributors&gt;&lt;authors&gt;&lt;author&gt;Edwards, J. D.&lt;/author&gt;&lt;author&gt;Lunsman, M.&lt;/author&gt;&lt;author&gt;Perkins, M.&lt;/author&gt;&lt;author&gt;Rebok, G.W.&lt;/author&gt;&lt;author&gt;Roth, D.L.&lt;/author&gt;&lt;/authors&gt;&lt;/contributors&gt;&lt;titles&gt;&lt;title&gt;Driving Cessation and Health Trajectories in Older Adults&lt;/title&gt;&lt;secondary-title&gt;Journal of Gerontology: Psychological Sciences&lt;/secondary-title&gt;&lt;/titles&gt;&lt;periodical&gt;&lt;full-title&gt;Journal of Gerontology: Psychological Sciences&lt;/full-title&gt;&lt;/periodical&gt;&lt;pages&gt;1290-1295&lt;/pages&gt;&lt;volume&gt;64A&lt;/volume&gt;&lt;dates&gt;&lt;year&gt;2009&lt;/year&gt;&lt;/dates&gt;&lt;urls&gt;&lt;/urls&gt;&lt;/record&gt;&lt;/Cite&gt;&lt;/EndNote&gt;</w:instrText>
      </w:r>
      <w:r w:rsidR="00657955" w:rsidRPr="00BA37B5">
        <w:rPr>
          <w:rFonts w:ascii="Times New Roman" w:hAnsi="Times New Roman" w:cs="Times New Roman"/>
        </w:rPr>
        <w:fldChar w:fldCharType="separate"/>
      </w:r>
      <w:r w:rsidR="00906EB1" w:rsidRPr="00BA37B5">
        <w:rPr>
          <w:rFonts w:ascii="Times New Roman" w:hAnsi="Times New Roman" w:cs="Times New Roman"/>
          <w:noProof/>
        </w:rPr>
        <w:t>(Edwards, Lunsman, Perkins, Rebok, &amp; Roth, 2009)</w:t>
      </w:r>
      <w:r w:rsidR="00657955" w:rsidRPr="00BA37B5">
        <w:rPr>
          <w:rFonts w:ascii="Times New Roman" w:hAnsi="Times New Roman" w:cs="Times New Roman"/>
        </w:rPr>
        <w:fldChar w:fldCharType="end"/>
      </w:r>
      <w:r w:rsidR="009C3672" w:rsidRPr="00BA37B5">
        <w:rPr>
          <w:rFonts w:ascii="Times New Roman" w:hAnsi="Times New Roman" w:cs="Times New Roman"/>
        </w:rPr>
        <w:t>.</w:t>
      </w:r>
      <w:r w:rsidRPr="00BA37B5">
        <w:rPr>
          <w:rFonts w:ascii="Times New Roman" w:hAnsi="Times New Roman" w:cs="Times New Roman"/>
        </w:rPr>
        <w:t xml:space="preserve"> Given the rising population of older adults in many jurisdictions, these outcomes of current road safety practice will increase the social and economic impact of population ageing. As a result of the focus on license regulation in older drivers, there has been little focus on developing methods to enhance skills and maintain independence in thi</w:t>
      </w:r>
      <w:r w:rsidR="00850405" w:rsidRPr="00BA37B5">
        <w:rPr>
          <w:rFonts w:ascii="Times New Roman" w:hAnsi="Times New Roman" w:cs="Times New Roman"/>
        </w:rPr>
        <w:t xml:space="preserve">s population of road users. </w:t>
      </w:r>
    </w:p>
    <w:p w14:paraId="78BFF7AA" w14:textId="77777777" w:rsidR="00E35165" w:rsidRPr="00BA37B5" w:rsidRDefault="00E35165" w:rsidP="00417C24">
      <w:pPr>
        <w:spacing w:after="0" w:line="240" w:lineRule="auto"/>
        <w:jc w:val="both"/>
        <w:rPr>
          <w:rFonts w:ascii="Times New Roman" w:hAnsi="Times New Roman" w:cs="Times New Roman"/>
          <w:lang w:val="en-US"/>
        </w:rPr>
      </w:pPr>
    </w:p>
    <w:p w14:paraId="778D2E70" w14:textId="77777777" w:rsidR="00C37CD7" w:rsidRPr="00BA37B5" w:rsidRDefault="00C37CD7" w:rsidP="00417C24">
      <w:pPr>
        <w:spacing w:after="0" w:line="240" w:lineRule="auto"/>
        <w:rPr>
          <w:rFonts w:ascii="Times New Roman" w:hAnsi="Times New Roman" w:cs="Times New Roman"/>
        </w:rPr>
      </w:pPr>
      <w:r w:rsidRPr="00BA37B5">
        <w:rPr>
          <w:rFonts w:ascii="Times New Roman" w:hAnsi="Times New Roman" w:cs="Times New Roman"/>
        </w:rPr>
        <w:t xml:space="preserve">Previous research on interventions for improving driving skill in older adults indicate that off-road education interventions such as safety workshops and classroom based programs improve knowledge of road rules but do not translate into improvements in on-road safety </w:t>
      </w:r>
      <w:r w:rsidR="00657955" w:rsidRPr="00BA37B5">
        <w:rPr>
          <w:rFonts w:ascii="Times New Roman" w:hAnsi="Times New Roman" w:cs="Times New Roman"/>
          <w:lang w:val="en-US"/>
        </w:rPr>
        <w:fldChar w:fldCharType="begin"/>
      </w:r>
      <w:r w:rsidR="00906EB1" w:rsidRPr="00BA37B5">
        <w:rPr>
          <w:rFonts w:ascii="Times New Roman" w:hAnsi="Times New Roman" w:cs="Times New Roman"/>
          <w:lang w:val="en-US"/>
        </w:rPr>
        <w:instrText xml:space="preserve"> ADDIN EN.CITE &lt;EndNote&gt;&lt;Cite&gt;&lt;Author&gt;Ackerman&lt;/Author&gt;&lt;Year&gt;2010&lt;/Year&gt;&lt;RecNum&gt;27&lt;/RecNum&gt;&lt;DisplayText&gt;(Ackerman et al., 2010; Jones et al., 2012)&lt;/DisplayText&gt;&lt;record&gt;&lt;rec-number&gt;27&lt;/rec-number&gt;&lt;foreign-keys&gt;&lt;key app="EN" db-id="05e9pvsf7p29z9e522t5vezpes9zw9a0vr5e" timestamp="1466653045"&gt;27&lt;/key&gt;&lt;/foreign-keys&gt;&lt;ref-type name="Journal Article"&gt;17&lt;/ref-type&gt;&lt;contributors&gt;&lt;authors&gt;&lt;author&gt;Ackerman, M.L.&lt;/author&gt;&lt;author&gt;Crowe, M.&lt;/author&gt;&lt;author&gt;Vance, D.E.&lt;/author&gt;&lt;author&gt;Wadley, V.G.&lt;/author&gt;&lt;author&gt;Owsley, C.&lt;/author&gt;&lt;author&gt;Ball, K.&lt;/author&gt;&lt;/authors&gt;&lt;/contributors&gt;&lt;titles&gt;&lt;title&gt;The Impact of Feedback on Self-rated Driving Ability and Driving Self-regulation Among Older Adults&lt;/title&gt;&lt;secondary-title&gt;The Gerontologist&lt;/secondary-title&gt;&lt;/titles&gt;&lt;periodical&gt;&lt;full-title&gt;The Gerontologist&lt;/full-title&gt;&lt;/periodical&gt;&lt;pages&gt;367-378&lt;/pages&gt;&lt;volume&gt;51&lt;/volume&gt;&lt;dates&gt;&lt;year&gt;2010&lt;/year&gt;&lt;/dates&gt;&lt;urls&gt;&lt;/urls&gt;&lt;/record&gt;&lt;/Cite&gt;&lt;Cite&gt;&lt;Author&gt;Jones&lt;/Author&gt;&lt;Year&gt;2012&lt;/Year&gt;&lt;RecNum&gt;28&lt;/RecNum&gt;&lt;record&gt;&lt;rec-number&gt;28&lt;/rec-number&gt;&lt;foreign-keys&gt;&lt;key app="EN" db-id="05e9pvsf7p29z9e522t5vezpes9zw9a0vr5e" timestamp="1466653045"&gt;28&lt;/key&gt;&lt;/foreign-keys&gt;&lt;ref-type name="Journal Article"&gt;17&lt;/ref-type&gt;&lt;contributors&gt;&lt;authors&gt;&lt;author&gt;Jones, V.&lt;/author&gt;&lt;author&gt;Gielen, A.&lt;/author&gt;&lt;author&gt;Bailey, M.&lt;/author&gt;&lt;author&gt;Rebok, G.W.&lt;/author&gt;&lt;author&gt;Agness, C.&lt;/author&gt;&lt;author&gt;Soderstrom, C.&lt;/author&gt;&lt;author&gt;Abendschoen-Milani, J.&lt;/author&gt;&lt;author&gt;Liebno, A.&lt;/author&gt;&lt;author&gt;Gaines, J.&lt;/author&gt;&lt;author&gt;Parrish, J.&lt;/author&gt;&lt;/authors&gt;&lt;/contributors&gt;&lt;titles&gt;&lt;title&gt;The effect of a low and high resource intervention on older drivers’ knowledge, behaviors and risky driving&lt;/title&gt;&lt;secondary-title&gt;Accident Analysis and Prevention&lt;/secondary-title&gt;&lt;/titles&gt;&lt;periodical&gt;&lt;full-title&gt;Accident Analysis and Prevention&lt;/full-title&gt;&lt;/periodical&gt;&lt;pages&gt;486-492&lt;/pages&gt;&lt;volume&gt;49&lt;/volume&gt;&lt;dates&gt;&lt;year&gt;2012&lt;/year&gt;&lt;/dates&gt;&lt;urls&gt;&lt;/urls&gt;&lt;/record&gt;&lt;/Cite&gt;&lt;/EndNote&gt;</w:instrText>
      </w:r>
      <w:r w:rsidR="00657955" w:rsidRPr="00BA37B5">
        <w:rPr>
          <w:rFonts w:ascii="Times New Roman" w:hAnsi="Times New Roman" w:cs="Times New Roman"/>
          <w:lang w:val="en-US"/>
        </w:rPr>
        <w:fldChar w:fldCharType="separate"/>
      </w:r>
      <w:r w:rsidR="00906EB1" w:rsidRPr="00BA37B5">
        <w:rPr>
          <w:rFonts w:ascii="Times New Roman" w:hAnsi="Times New Roman" w:cs="Times New Roman"/>
          <w:noProof/>
          <w:lang w:val="en-US"/>
        </w:rPr>
        <w:t>(Ackerman et al., 2010; Jones et al., 2012)</w:t>
      </w:r>
      <w:r w:rsidR="00657955" w:rsidRPr="00BA37B5">
        <w:rPr>
          <w:rFonts w:ascii="Times New Roman" w:hAnsi="Times New Roman" w:cs="Times New Roman"/>
          <w:lang w:val="en-US"/>
        </w:rPr>
        <w:fldChar w:fldCharType="end"/>
      </w:r>
      <w:r w:rsidRPr="00BA37B5">
        <w:rPr>
          <w:rFonts w:ascii="Times New Roman" w:hAnsi="Times New Roman" w:cs="Times New Roman"/>
        </w:rPr>
        <w:t xml:space="preserve">. A few small studies suggest that on-road training </w:t>
      </w:r>
      <w:r w:rsidR="00657955" w:rsidRPr="00BA37B5">
        <w:rPr>
          <w:rFonts w:ascii="Times New Roman" w:hAnsi="Times New Roman" w:cs="Times New Roman"/>
          <w:lang w:val="en-US"/>
        </w:rPr>
        <w:fldChar w:fldCharType="begin"/>
      </w:r>
      <w:r w:rsidR="00906EB1" w:rsidRPr="00BA37B5">
        <w:rPr>
          <w:rFonts w:ascii="Times New Roman" w:hAnsi="Times New Roman" w:cs="Times New Roman"/>
          <w:lang w:val="en-US"/>
        </w:rPr>
        <w:instrText xml:space="preserve"> ADDIN EN.CITE &lt;EndNote&gt;&lt;Cite&gt;&lt;Author&gt;Bedard&lt;/Author&gt;&lt;Year&gt;2008&lt;/Year&gt;&lt;RecNum&gt;30&lt;/RecNum&gt;&lt;DisplayText&gt;(Bedard et al., 2008; Marottoli et al., 2007)&lt;/DisplayText&gt;&lt;record&gt;&lt;rec-number&gt;30&lt;/rec-number&gt;&lt;foreign-keys&gt;&lt;key app="EN" db-id="05e9pvsf7p29z9e522t5vezpes9zw9a0vr5e" timestamp="1466653045"&gt;30&lt;/key&gt;&lt;/foreign-keys&gt;&lt;ref-type name="Journal Article"&gt;17&lt;/ref-type&gt;&lt;contributors&gt;&lt;authors&gt;&lt;author&gt;Bedard, M.&lt;/author&gt;&lt;author&gt;Porter, M.M.&lt;/author&gt;&lt;author&gt;Marshall, S. C.&lt;/author&gt;&lt;author&gt;Isherwood, I.&lt;/author&gt;&lt;author&gt;Riendeau, J.&lt;/author&gt;&lt;author&gt;Weaver, B.&lt;/author&gt;&lt;author&gt;Tuokko, H.&lt;/author&gt;&lt;author&gt;Molnar, F. J.&lt;/author&gt;&lt;author&gt;Miller-Polgar, J.&lt;/author&gt;&lt;/authors&gt;&lt;/contributors&gt;&lt;titles&gt;&lt;title&gt;The Combination of Two Training Approaches to Improve Older Adults&amp;apos; Driving Safety&lt;/title&gt;&lt;secondary-title&gt;Traffic Inj Prev&lt;/secondary-title&gt;&lt;/titles&gt;&lt;periodical&gt;&lt;full-title&gt;Traffic Inj Prev&lt;/full-title&gt;&lt;/periodical&gt;&lt;pages&gt;70-76&lt;/pages&gt;&lt;volume&gt;9&lt;/volume&gt;&lt;dates&gt;&lt;year&gt;2008&lt;/year&gt;&lt;/dates&gt;&lt;urls&gt;&lt;/urls&gt;&lt;/record&gt;&lt;/Cite&gt;&lt;Cite&gt;&lt;Author&gt;Marottoli&lt;/Author&gt;&lt;Year&gt;2007&lt;/Year&gt;&lt;RecNum&gt;35&lt;/RecNum&gt;&lt;record&gt;&lt;rec-number&gt;35&lt;/rec-number&gt;&lt;foreign-keys&gt;&lt;key app="EN" db-id="05e9pvsf7p29z9e522t5vezpes9zw9a0vr5e" timestamp="1466653045"&gt;35&lt;/key&gt;&lt;/foreign-keys&gt;&lt;ref-type name="Journal Article"&gt;17&lt;/ref-type&gt;&lt;contributors&gt;&lt;authors&gt;&lt;author&gt;Marottoli, R.A.&lt;/author&gt;&lt;author&gt;Van Ness, P.H.&lt;/author&gt;&lt;author&gt;Araujo, K.L.B.&lt;/author&gt;&lt;author&gt;Iannone, L.P.&lt;/author&gt;&lt;author&gt;Acampora, D.&lt;/author&gt;&lt;author&gt;Charpentier, P.&lt;/author&gt;&lt;author&gt;Peduzzi, P.&lt;/author&gt;&lt;/authors&gt;&lt;/contributors&gt;&lt;titles&gt;&lt;title&gt;A Randomized Trial of an Education Program to Enhance Older Driver Performance&lt;/title&gt;&lt;secondary-title&gt;Journal of Gerontology: Medical Sciences&lt;/secondary-title&gt;&lt;/titles&gt;&lt;periodical&gt;&lt;full-title&gt;Journal of Gerontology: Medical Sciences&lt;/full-title&gt;&lt;/periodical&gt;&lt;pages&gt;1113-1119&lt;/pages&gt;&lt;volume&gt;62A&lt;/volume&gt;&lt;dates&gt;&lt;year&gt;2007&lt;/year&gt;&lt;/dates&gt;&lt;urls&gt;&lt;/urls&gt;&lt;/record&gt;&lt;/Cite&gt;&lt;/EndNote&gt;</w:instrText>
      </w:r>
      <w:r w:rsidR="00657955" w:rsidRPr="00BA37B5">
        <w:rPr>
          <w:rFonts w:ascii="Times New Roman" w:hAnsi="Times New Roman" w:cs="Times New Roman"/>
          <w:lang w:val="en-US"/>
        </w:rPr>
        <w:fldChar w:fldCharType="separate"/>
      </w:r>
      <w:r w:rsidR="00906EB1" w:rsidRPr="00BA37B5">
        <w:rPr>
          <w:rFonts w:ascii="Times New Roman" w:hAnsi="Times New Roman" w:cs="Times New Roman"/>
          <w:noProof/>
          <w:lang w:val="en-US"/>
        </w:rPr>
        <w:t>(Bedard et al., 2008; Marottoli et al., 2007)</w:t>
      </w:r>
      <w:r w:rsidR="00657955" w:rsidRPr="00BA37B5">
        <w:rPr>
          <w:rFonts w:ascii="Times New Roman" w:hAnsi="Times New Roman" w:cs="Times New Roman"/>
          <w:lang w:val="en-US"/>
        </w:rPr>
        <w:fldChar w:fldCharType="end"/>
      </w:r>
      <w:r w:rsidRPr="00BA37B5">
        <w:rPr>
          <w:rFonts w:ascii="Times New Roman" w:hAnsi="Times New Roman" w:cs="Times New Roman"/>
        </w:rPr>
        <w:t xml:space="preserve"> and video-base</w:t>
      </w:r>
      <w:r w:rsidR="00906EB1" w:rsidRPr="00BA37B5">
        <w:rPr>
          <w:rFonts w:ascii="Times New Roman" w:hAnsi="Times New Roman" w:cs="Times New Roman"/>
        </w:rPr>
        <w:t xml:space="preserve">d feedback on driving errors </w:t>
      </w:r>
      <w:r w:rsidR="00657955" w:rsidRPr="00BA37B5">
        <w:rPr>
          <w:rFonts w:ascii="Times New Roman" w:hAnsi="Times New Roman" w:cs="Times New Roman"/>
        </w:rPr>
        <w:fldChar w:fldCharType="begin"/>
      </w:r>
      <w:r w:rsidR="00906EB1" w:rsidRPr="00BA37B5">
        <w:rPr>
          <w:rFonts w:ascii="Times New Roman" w:hAnsi="Times New Roman" w:cs="Times New Roman"/>
        </w:rPr>
        <w:instrText xml:space="preserve"> ADDIN EN.CITE &lt;EndNote&gt;&lt;Cite&gt;&lt;Author&gt;Porter&lt;/Author&gt;&lt;Year&gt;2013&lt;/Year&gt;&lt;RecNum&gt;34&lt;/RecNum&gt;&lt;DisplayText&gt;(Porter, 2013)&lt;/DisplayText&gt;&lt;record&gt;&lt;rec-number&gt;34&lt;/rec-number&gt;&lt;foreign-keys&gt;&lt;key app="EN" db-id="05e9pvsf7p29z9e522t5vezpes9zw9a0vr5e" timestamp="1466653045"&gt;34&lt;/key&gt;&lt;/foreign-keys&gt;&lt;ref-type name="Journal Article"&gt;17&lt;/ref-type&gt;&lt;contributors&gt;&lt;authors&gt;&lt;author&gt;Porter, M.M.&lt;/author&gt;&lt;/authors&gt;&lt;/contributors&gt;&lt;titles&gt;&lt;title&gt;Older Driver Training Using Video and Global Positioning System Technology—a Randomized Controlled Trial&lt;/title&gt;&lt;secondary-title&gt;Journal of Gerontology: Medical Sciences&lt;/secondary-title&gt;&lt;/titles&gt;&lt;periodical&gt;&lt;full-title&gt;Journal of Gerontology: Medical Sciences&lt;/full-title&gt;&lt;/periodical&gt;&lt;pages&gt;574-580&lt;/pages&gt;&lt;volume&gt;68&lt;/volume&gt;&lt;dates&gt;&lt;year&gt;2013&lt;/year&gt;&lt;/dates&gt;&lt;urls&gt;&lt;/urls&gt;&lt;/record&gt;&lt;/Cite&gt;&lt;/EndNote&gt;</w:instrText>
      </w:r>
      <w:r w:rsidR="00657955" w:rsidRPr="00BA37B5">
        <w:rPr>
          <w:rFonts w:ascii="Times New Roman" w:hAnsi="Times New Roman" w:cs="Times New Roman"/>
        </w:rPr>
        <w:fldChar w:fldCharType="separate"/>
      </w:r>
      <w:r w:rsidR="00906EB1" w:rsidRPr="00BA37B5">
        <w:rPr>
          <w:rFonts w:ascii="Times New Roman" w:hAnsi="Times New Roman" w:cs="Times New Roman"/>
          <w:noProof/>
        </w:rPr>
        <w:t>(Porter, 2013)</w:t>
      </w:r>
      <w:r w:rsidR="00657955" w:rsidRPr="00BA37B5">
        <w:rPr>
          <w:rFonts w:ascii="Times New Roman" w:hAnsi="Times New Roman" w:cs="Times New Roman"/>
        </w:rPr>
        <w:fldChar w:fldCharType="end"/>
      </w:r>
      <w:r w:rsidRPr="00BA37B5">
        <w:rPr>
          <w:rFonts w:ascii="Times New Roman" w:hAnsi="Times New Roman" w:cs="Times New Roman"/>
        </w:rPr>
        <w:t xml:space="preserve"> may lead to improved on-road safety. However, these studies did not examine the impact of training on critical errors that lead to crashes. </w:t>
      </w:r>
    </w:p>
    <w:p w14:paraId="7E3B7E49" w14:textId="77777777" w:rsidR="00417C24" w:rsidRPr="00BA37B5" w:rsidRDefault="00417C24" w:rsidP="00417C24">
      <w:pPr>
        <w:spacing w:after="0" w:line="240" w:lineRule="auto"/>
        <w:rPr>
          <w:rFonts w:ascii="Times New Roman" w:hAnsi="Times New Roman" w:cs="Times New Roman"/>
        </w:rPr>
      </w:pPr>
    </w:p>
    <w:p w14:paraId="4B68C39C" w14:textId="77777777" w:rsidR="00C37CD7" w:rsidRPr="00BA37B5" w:rsidRDefault="00C37CD7" w:rsidP="00417C24">
      <w:pPr>
        <w:spacing w:after="0" w:line="240" w:lineRule="auto"/>
        <w:rPr>
          <w:rFonts w:ascii="Times New Roman" w:hAnsi="Times New Roman" w:cs="Times New Roman"/>
        </w:rPr>
      </w:pPr>
      <w:r w:rsidRPr="00BA37B5">
        <w:rPr>
          <w:rFonts w:ascii="Times New Roman" w:hAnsi="Times New Roman" w:cs="Times New Roman"/>
        </w:rPr>
        <w:t xml:space="preserve">The ANU Better Drive project used a two-arm </w:t>
      </w:r>
      <w:r w:rsidRPr="00BA37B5">
        <w:rPr>
          <w:rFonts w:ascii="Times New Roman" w:hAnsi="Times New Roman" w:cs="Times New Roman"/>
          <w:lang w:val="en-US"/>
        </w:rPr>
        <w:t xml:space="preserve">randomized controlled trial (RCT) to investigate the efficacy of individually tailored </w:t>
      </w:r>
      <w:r w:rsidR="00906EB1" w:rsidRPr="00BA37B5">
        <w:rPr>
          <w:rFonts w:ascii="Times New Roman" w:hAnsi="Times New Roman" w:cs="Times New Roman"/>
          <w:lang w:val="en-US"/>
        </w:rPr>
        <w:t xml:space="preserve">driving </w:t>
      </w:r>
      <w:r w:rsidRPr="00BA37B5">
        <w:rPr>
          <w:rFonts w:ascii="Times New Roman" w:hAnsi="Times New Roman" w:cs="Times New Roman"/>
          <w:lang w:val="en-US"/>
        </w:rPr>
        <w:t>refresher lessons against a group-based refresher course, on on-road driving performance and safety in older adults.</w:t>
      </w:r>
      <w:r w:rsidR="00906EB1" w:rsidRPr="00BA37B5">
        <w:rPr>
          <w:rFonts w:ascii="Times New Roman" w:hAnsi="Times New Roman" w:cs="Times New Roman"/>
          <w:lang w:val="en-US"/>
        </w:rPr>
        <w:t xml:space="preserve"> By examining safety ratings as well as the incidence of critical errors that could have led to a crash, the study was able to </w:t>
      </w:r>
      <w:r w:rsidR="00EB4680" w:rsidRPr="00BA37B5">
        <w:rPr>
          <w:rFonts w:ascii="Times New Roman" w:hAnsi="Times New Roman" w:cs="Times New Roman"/>
          <w:lang w:val="en-US"/>
        </w:rPr>
        <w:t>examine the effect of the intervention on crash risk.</w:t>
      </w:r>
    </w:p>
    <w:p w14:paraId="0D2512B7" w14:textId="77777777" w:rsidR="00417C24" w:rsidRPr="00BA37B5" w:rsidRDefault="00417C24" w:rsidP="00417C24">
      <w:pPr>
        <w:pStyle w:val="NormalWeb"/>
        <w:shd w:val="clear" w:color="auto" w:fill="FFFFFF"/>
        <w:spacing w:before="0" w:beforeAutospacing="0" w:after="0" w:afterAutospacing="0"/>
        <w:jc w:val="both"/>
        <w:textAlignment w:val="baseline"/>
        <w:rPr>
          <w:sz w:val="22"/>
          <w:szCs w:val="22"/>
        </w:rPr>
      </w:pPr>
    </w:p>
    <w:p w14:paraId="624B9E31" w14:textId="77777777" w:rsidR="004C5462" w:rsidRDefault="00EB4680" w:rsidP="00417C24">
      <w:pPr>
        <w:pStyle w:val="NormalWeb"/>
        <w:shd w:val="clear" w:color="auto" w:fill="FFFFFF"/>
        <w:spacing w:before="0" w:beforeAutospacing="0" w:after="0" w:afterAutospacing="0"/>
        <w:jc w:val="both"/>
        <w:textAlignment w:val="baseline"/>
        <w:rPr>
          <w:sz w:val="22"/>
          <w:szCs w:val="22"/>
        </w:rPr>
      </w:pPr>
      <w:r w:rsidRPr="00BA37B5">
        <w:rPr>
          <w:sz w:val="22"/>
          <w:szCs w:val="22"/>
        </w:rPr>
        <w:t xml:space="preserve">Fifty </w:t>
      </w:r>
      <w:r w:rsidR="00340391" w:rsidRPr="00BA37B5">
        <w:rPr>
          <w:sz w:val="22"/>
          <w:szCs w:val="22"/>
        </w:rPr>
        <w:t>five</w:t>
      </w:r>
      <w:r w:rsidRPr="00BA37B5">
        <w:rPr>
          <w:sz w:val="22"/>
          <w:szCs w:val="22"/>
        </w:rPr>
        <w:t xml:space="preserve"> drivers</w:t>
      </w:r>
      <w:r w:rsidR="00850405" w:rsidRPr="00BA37B5">
        <w:rPr>
          <w:sz w:val="22"/>
          <w:szCs w:val="22"/>
        </w:rPr>
        <w:t xml:space="preserve"> aged 65 years</w:t>
      </w:r>
      <w:r w:rsidRPr="00BA37B5">
        <w:rPr>
          <w:sz w:val="22"/>
          <w:szCs w:val="22"/>
        </w:rPr>
        <w:t xml:space="preserve"> and above</w:t>
      </w:r>
      <w:r w:rsidR="00850405" w:rsidRPr="00BA37B5">
        <w:rPr>
          <w:sz w:val="22"/>
          <w:szCs w:val="22"/>
        </w:rPr>
        <w:t xml:space="preserve"> </w:t>
      </w:r>
      <w:r w:rsidR="00340391" w:rsidRPr="00BA37B5">
        <w:rPr>
          <w:sz w:val="22"/>
          <w:szCs w:val="22"/>
        </w:rPr>
        <w:t>completed</w:t>
      </w:r>
      <w:r w:rsidRPr="00BA37B5">
        <w:rPr>
          <w:sz w:val="22"/>
          <w:szCs w:val="22"/>
        </w:rPr>
        <w:t xml:space="preserve"> the program. All were</w:t>
      </w:r>
      <w:r w:rsidR="00850405" w:rsidRPr="00BA37B5">
        <w:rPr>
          <w:sz w:val="22"/>
          <w:szCs w:val="22"/>
        </w:rPr>
        <w:t xml:space="preserve"> recru</w:t>
      </w:r>
      <w:r w:rsidRPr="00BA37B5">
        <w:rPr>
          <w:sz w:val="22"/>
          <w:szCs w:val="22"/>
        </w:rPr>
        <w:t>ited from the community, were</w:t>
      </w:r>
      <w:r w:rsidR="00850405" w:rsidRPr="00BA37B5">
        <w:rPr>
          <w:sz w:val="22"/>
          <w:szCs w:val="22"/>
        </w:rPr>
        <w:t xml:space="preserve"> fully licensed, </w:t>
      </w:r>
      <w:r w:rsidRPr="00BA37B5">
        <w:rPr>
          <w:sz w:val="22"/>
          <w:szCs w:val="22"/>
        </w:rPr>
        <w:t xml:space="preserve">reported </w:t>
      </w:r>
      <w:r w:rsidR="00850405" w:rsidRPr="00BA37B5">
        <w:rPr>
          <w:sz w:val="22"/>
          <w:szCs w:val="22"/>
        </w:rPr>
        <w:t>not plannin</w:t>
      </w:r>
      <w:r w:rsidRPr="00BA37B5">
        <w:rPr>
          <w:sz w:val="22"/>
          <w:szCs w:val="22"/>
        </w:rPr>
        <w:t>g to cease driving, and had not</w:t>
      </w:r>
      <w:r w:rsidR="00850405" w:rsidRPr="00BA37B5">
        <w:rPr>
          <w:sz w:val="22"/>
          <w:szCs w:val="22"/>
        </w:rPr>
        <w:t xml:space="preserve"> undertaken driver education in the past 6 months. P</w:t>
      </w:r>
      <w:r w:rsidRPr="00BA37B5">
        <w:rPr>
          <w:sz w:val="22"/>
          <w:szCs w:val="22"/>
        </w:rPr>
        <w:t>articipants were</w:t>
      </w:r>
      <w:r w:rsidR="00850405" w:rsidRPr="00BA37B5">
        <w:rPr>
          <w:sz w:val="22"/>
          <w:szCs w:val="22"/>
        </w:rPr>
        <w:t xml:space="preserve"> assessed at baseline for cognitive and sensory function</w:t>
      </w:r>
      <w:r w:rsidR="0028197E" w:rsidRPr="00BA37B5">
        <w:rPr>
          <w:sz w:val="22"/>
          <w:szCs w:val="22"/>
        </w:rPr>
        <w:t>.</w:t>
      </w:r>
      <w:r w:rsidR="009B77FC" w:rsidRPr="00BA37B5">
        <w:rPr>
          <w:sz w:val="22"/>
          <w:szCs w:val="22"/>
        </w:rPr>
        <w:t xml:space="preserve"> Participants also had a dashboard camera fitted to their private car for a period of two weeks to collect video footage of their </w:t>
      </w:r>
      <w:r w:rsidR="004C5462" w:rsidRPr="00BA37B5">
        <w:rPr>
          <w:sz w:val="22"/>
          <w:szCs w:val="22"/>
        </w:rPr>
        <w:t xml:space="preserve">daily </w:t>
      </w:r>
      <w:r w:rsidR="009B77FC" w:rsidRPr="00BA37B5">
        <w:rPr>
          <w:sz w:val="22"/>
          <w:szCs w:val="22"/>
        </w:rPr>
        <w:t>driving</w:t>
      </w:r>
      <w:r w:rsidR="004C5462" w:rsidRPr="00BA37B5">
        <w:rPr>
          <w:sz w:val="22"/>
          <w:szCs w:val="22"/>
        </w:rPr>
        <w:t xml:space="preserve"> behaviour</w:t>
      </w:r>
      <w:r w:rsidR="009B77FC" w:rsidRPr="00BA37B5">
        <w:rPr>
          <w:sz w:val="22"/>
          <w:szCs w:val="22"/>
        </w:rPr>
        <w:t>.</w:t>
      </w:r>
      <w:r w:rsidR="0028197E" w:rsidRPr="00BA37B5">
        <w:rPr>
          <w:sz w:val="22"/>
          <w:szCs w:val="22"/>
        </w:rPr>
        <w:t xml:space="preserve"> All participants then undertook an on-road driving assessment in a dual-brake vehicle with a driving instructor and a driver-trained occupational therapist. The driving assessment occurred on a standard route, and employe</w:t>
      </w:r>
      <w:r w:rsidR="009B77FC" w:rsidRPr="00BA37B5">
        <w:rPr>
          <w:sz w:val="22"/>
          <w:szCs w:val="22"/>
        </w:rPr>
        <w:t xml:space="preserve">d a standard scoring procedure. Video footage of the on-road test was also obtained. The occupational therapist then produced a report of the results of the on-road assessment and specific skill deficits of the driver with accompanying video footage of errors. </w:t>
      </w:r>
    </w:p>
    <w:p w14:paraId="0A00A1FC" w14:textId="77777777" w:rsidR="00371CDB" w:rsidRPr="00BA37B5" w:rsidRDefault="00371CDB" w:rsidP="00417C24">
      <w:pPr>
        <w:pStyle w:val="NormalWeb"/>
        <w:shd w:val="clear" w:color="auto" w:fill="FFFFFF"/>
        <w:spacing w:before="0" w:beforeAutospacing="0" w:after="0" w:afterAutospacing="0"/>
        <w:jc w:val="both"/>
        <w:textAlignment w:val="baseline"/>
        <w:rPr>
          <w:sz w:val="22"/>
          <w:szCs w:val="22"/>
        </w:rPr>
      </w:pPr>
    </w:p>
    <w:p w14:paraId="5552EE67" w14:textId="77777777" w:rsidR="004C5462" w:rsidRPr="00BA37B5" w:rsidRDefault="009B77FC" w:rsidP="00417C24">
      <w:pPr>
        <w:pStyle w:val="NormalWeb"/>
        <w:shd w:val="clear" w:color="auto" w:fill="FFFFFF"/>
        <w:spacing w:before="0" w:beforeAutospacing="0" w:after="0" w:afterAutospacing="0"/>
        <w:jc w:val="both"/>
        <w:textAlignment w:val="baseline"/>
        <w:rPr>
          <w:sz w:val="22"/>
          <w:szCs w:val="22"/>
        </w:rPr>
      </w:pPr>
      <w:r w:rsidRPr="00BA37B5">
        <w:rPr>
          <w:sz w:val="22"/>
          <w:szCs w:val="22"/>
        </w:rPr>
        <w:t xml:space="preserve">Following the baseline assessments, all participants took part in a class-room based road rules refresher course given by a driving instructor. This two-hour course provided details on the impact of ageing on driving, tips and resources to compensate for such changes, road rules, defensive driving tips, and an opportunity to discuss current driving practices with the instructor. The study statistician then randomly allocated participants to one of two groups, maintaining an even balance of gender and age range between the two groups. One group </w:t>
      </w:r>
      <w:r w:rsidR="00371CDB">
        <w:rPr>
          <w:sz w:val="22"/>
          <w:szCs w:val="22"/>
        </w:rPr>
        <w:t xml:space="preserve">(n=28) </w:t>
      </w:r>
      <w:r w:rsidRPr="00BA37B5">
        <w:rPr>
          <w:sz w:val="22"/>
          <w:szCs w:val="22"/>
        </w:rPr>
        <w:t xml:space="preserve">received no further intervention, while the other group </w:t>
      </w:r>
      <w:r w:rsidR="00371CDB">
        <w:rPr>
          <w:sz w:val="22"/>
          <w:szCs w:val="22"/>
        </w:rPr>
        <w:t xml:space="preserve">(n=27) </w:t>
      </w:r>
      <w:r w:rsidRPr="00BA37B5">
        <w:rPr>
          <w:sz w:val="22"/>
          <w:szCs w:val="22"/>
        </w:rPr>
        <w:t>received two, one-hour individual on-road driving lessons with a driving instructor. The instructor tailored the lesson to the individual’s skill level by using the baseline assessment report and accompanying video clips</w:t>
      </w:r>
      <w:r w:rsidR="004C5462" w:rsidRPr="00BA37B5">
        <w:rPr>
          <w:sz w:val="22"/>
          <w:szCs w:val="22"/>
        </w:rPr>
        <w:t xml:space="preserve"> to provide fee</w:t>
      </w:r>
      <w:r w:rsidR="00371CDB">
        <w:rPr>
          <w:sz w:val="22"/>
          <w:szCs w:val="22"/>
        </w:rPr>
        <w:t xml:space="preserve">dback and target the training. </w:t>
      </w:r>
      <w:r w:rsidR="00340391" w:rsidRPr="00BA37B5">
        <w:rPr>
          <w:sz w:val="22"/>
          <w:szCs w:val="22"/>
        </w:rPr>
        <w:t>Approximately 12-</w:t>
      </w:r>
      <w:r w:rsidR="004C5462" w:rsidRPr="00BA37B5">
        <w:rPr>
          <w:sz w:val="22"/>
          <w:szCs w:val="22"/>
        </w:rPr>
        <w:t xml:space="preserve">weeks following the initial baseline testing, all participants returned to complete cognitive and sensory </w:t>
      </w:r>
      <w:r w:rsidR="004C5462" w:rsidRPr="00BA37B5">
        <w:rPr>
          <w:sz w:val="22"/>
          <w:szCs w:val="22"/>
        </w:rPr>
        <w:lastRenderedPageBreak/>
        <w:t>assessment, two weeks of dashboard camera footage of everyday driving, and an on-road driving assessment with a driving instructor and driver trained occupational therapist.</w:t>
      </w:r>
    </w:p>
    <w:p w14:paraId="6990C58C" w14:textId="77777777" w:rsidR="00340391" w:rsidRPr="00BA37B5" w:rsidRDefault="00340391" w:rsidP="00417C24">
      <w:pPr>
        <w:pStyle w:val="NormalWeb"/>
        <w:shd w:val="clear" w:color="auto" w:fill="FFFFFF"/>
        <w:spacing w:before="0" w:beforeAutospacing="0" w:after="0" w:afterAutospacing="0"/>
        <w:jc w:val="both"/>
        <w:textAlignment w:val="baseline"/>
        <w:rPr>
          <w:sz w:val="22"/>
          <w:szCs w:val="22"/>
        </w:rPr>
      </w:pPr>
    </w:p>
    <w:p w14:paraId="71F78DC8" w14:textId="77777777" w:rsidR="004C5462" w:rsidRPr="00BA37B5" w:rsidRDefault="004C5462" w:rsidP="00417C24">
      <w:pPr>
        <w:pStyle w:val="NormalWeb"/>
        <w:shd w:val="clear" w:color="auto" w:fill="FFFFFF"/>
        <w:spacing w:before="0" w:beforeAutospacing="0" w:after="0" w:afterAutospacing="0"/>
        <w:jc w:val="both"/>
        <w:textAlignment w:val="baseline"/>
        <w:rPr>
          <w:sz w:val="22"/>
          <w:szCs w:val="22"/>
        </w:rPr>
      </w:pPr>
      <w:r w:rsidRPr="00BA37B5">
        <w:rPr>
          <w:sz w:val="22"/>
          <w:szCs w:val="22"/>
        </w:rPr>
        <w:t xml:space="preserve">The main outcome measure for determining the relative efficacy of the interventions was change in performance on the on-road assessment from baseline to follow-up. Statistical analyses using intention to treat approach indicated that there was a significant improvement in safety in both groups. </w:t>
      </w:r>
      <w:r w:rsidR="00BA37B5" w:rsidRPr="00BA37B5">
        <w:rPr>
          <w:sz w:val="22"/>
          <w:szCs w:val="22"/>
        </w:rPr>
        <w:t xml:space="preserve">Importantly, critical errors during the on-road test (i.e., those that would lead to a crash) declined at a faster rate in the group receiving tailored lessons relative to the group receiving only the workshop. The tailored lessons group also improved more on the on-road safety rating compared to the workshop group. Furthermore, the percentage of unsafe drivers who were classed as safe after intervention was 64% for the tailored lessons group and 25% for the workshop only group.  </w:t>
      </w:r>
      <w:r w:rsidRPr="00BA37B5">
        <w:rPr>
          <w:sz w:val="22"/>
          <w:szCs w:val="22"/>
        </w:rPr>
        <w:t xml:space="preserve"> </w:t>
      </w:r>
    </w:p>
    <w:p w14:paraId="41073083" w14:textId="77777777" w:rsidR="00BA37B5" w:rsidRPr="00BA37B5" w:rsidRDefault="00BA37B5" w:rsidP="00417C24">
      <w:pPr>
        <w:pStyle w:val="NormalWeb"/>
        <w:shd w:val="clear" w:color="auto" w:fill="FFFFFF"/>
        <w:spacing w:before="0" w:beforeAutospacing="0" w:after="0" w:afterAutospacing="0"/>
        <w:jc w:val="both"/>
        <w:textAlignment w:val="baseline"/>
        <w:rPr>
          <w:sz w:val="22"/>
          <w:szCs w:val="22"/>
        </w:rPr>
      </w:pPr>
    </w:p>
    <w:p w14:paraId="4BDCD8FF" w14:textId="77777777" w:rsidR="00BA37B5" w:rsidRPr="00BA37B5" w:rsidRDefault="00BA37B5" w:rsidP="00417C24">
      <w:pPr>
        <w:pStyle w:val="NormalWeb"/>
        <w:shd w:val="clear" w:color="auto" w:fill="FFFFFF"/>
        <w:spacing w:before="0" w:beforeAutospacing="0" w:after="0" w:afterAutospacing="0"/>
        <w:jc w:val="both"/>
        <w:textAlignment w:val="baseline"/>
        <w:rPr>
          <w:sz w:val="22"/>
          <w:szCs w:val="22"/>
        </w:rPr>
      </w:pPr>
      <w:r w:rsidRPr="00BA37B5">
        <w:rPr>
          <w:sz w:val="22"/>
          <w:szCs w:val="22"/>
        </w:rPr>
        <w:t xml:space="preserve">These findings indicate that although class-room based road rules workshops for seniors can lead to improvements in on-road driving skill, the inclusion of tailored driving instruction can significantly enhance safety and reduce crash-causing on-road errors relative to class-room based workshops alone. Further work on the dataset will determine whether the gains are maintained over a 6-month period and whether measurable improvements occur during everyday driving based on the dash cam footage. The findings have significant implications for effective methods for maintaining older driver skills and safety. </w:t>
      </w:r>
    </w:p>
    <w:p w14:paraId="727D8C72" w14:textId="77777777" w:rsidR="009B77FC" w:rsidRPr="00BA37B5" w:rsidRDefault="009B77FC" w:rsidP="00417C24">
      <w:pPr>
        <w:pStyle w:val="NormalWeb"/>
        <w:shd w:val="clear" w:color="auto" w:fill="FFFFFF"/>
        <w:spacing w:before="0" w:beforeAutospacing="0" w:after="0" w:afterAutospacing="0"/>
        <w:jc w:val="both"/>
        <w:textAlignment w:val="baseline"/>
        <w:rPr>
          <w:sz w:val="22"/>
          <w:szCs w:val="22"/>
        </w:rPr>
      </w:pPr>
    </w:p>
    <w:p w14:paraId="5581DB23" w14:textId="77777777" w:rsidR="00850405" w:rsidRPr="00BA37B5" w:rsidRDefault="00850405" w:rsidP="00BA37B5">
      <w:pPr>
        <w:spacing w:after="0" w:line="240" w:lineRule="auto"/>
        <w:rPr>
          <w:rFonts w:ascii="Times New Roman" w:hAnsi="Times New Roman" w:cs="Times New Roman"/>
          <w:noProof/>
        </w:rPr>
      </w:pPr>
    </w:p>
    <w:p w14:paraId="71C0B2F1" w14:textId="77777777" w:rsidR="00850405" w:rsidRPr="00BA37B5" w:rsidRDefault="00850405" w:rsidP="00417C24">
      <w:pPr>
        <w:pStyle w:val="RSRPE13Sectionheader"/>
        <w:spacing w:after="0"/>
        <w:rPr>
          <w:rFonts w:ascii="Times New Roman" w:hAnsi="Times New Roman"/>
          <w:sz w:val="22"/>
          <w:szCs w:val="22"/>
        </w:rPr>
      </w:pPr>
      <w:r w:rsidRPr="00BA37B5">
        <w:rPr>
          <w:rFonts w:ascii="Times New Roman" w:hAnsi="Times New Roman"/>
          <w:sz w:val="22"/>
          <w:szCs w:val="22"/>
        </w:rPr>
        <w:t xml:space="preserve">References </w:t>
      </w:r>
    </w:p>
    <w:p w14:paraId="089DB09B" w14:textId="77777777" w:rsidR="00906EB1" w:rsidRPr="00BA37B5" w:rsidRDefault="00657955" w:rsidP="00417C24">
      <w:pPr>
        <w:pStyle w:val="EndNoteBibliography"/>
        <w:spacing w:after="0"/>
        <w:ind w:left="720" w:hanging="720"/>
        <w:rPr>
          <w:rFonts w:ascii="Times New Roman" w:hAnsi="Times New Roman"/>
        </w:rPr>
      </w:pPr>
      <w:r w:rsidRPr="00BA37B5">
        <w:rPr>
          <w:rFonts w:ascii="Times New Roman" w:hAnsi="Times New Roman"/>
        </w:rPr>
        <w:fldChar w:fldCharType="begin"/>
      </w:r>
      <w:r w:rsidR="00850405" w:rsidRPr="00BA37B5">
        <w:rPr>
          <w:rFonts w:ascii="Times New Roman" w:hAnsi="Times New Roman"/>
        </w:rPr>
        <w:instrText xml:space="preserve"> ADDIN EN.REFLIST </w:instrText>
      </w:r>
      <w:r w:rsidRPr="00BA37B5">
        <w:rPr>
          <w:rFonts w:ascii="Times New Roman" w:hAnsi="Times New Roman"/>
        </w:rPr>
        <w:fldChar w:fldCharType="separate"/>
      </w:r>
      <w:r w:rsidR="00906EB1" w:rsidRPr="00BA37B5">
        <w:rPr>
          <w:rFonts w:ascii="Times New Roman" w:hAnsi="Times New Roman"/>
        </w:rPr>
        <w:t xml:space="preserve">Ackerman, M. L., Crowe, M., Vance, D. E., Wadley, V. G., Owsley, C., &amp; Ball, K. (2010). The Impact of Feedback on Self-rated Driving Ability and Driving Self-regulation Among Older Adults. </w:t>
      </w:r>
      <w:r w:rsidR="00906EB1" w:rsidRPr="00BA37B5">
        <w:rPr>
          <w:rFonts w:ascii="Times New Roman" w:hAnsi="Times New Roman"/>
          <w:i/>
        </w:rPr>
        <w:t>The Gerontologist, 51</w:t>
      </w:r>
      <w:r w:rsidR="00906EB1" w:rsidRPr="00BA37B5">
        <w:rPr>
          <w:rFonts w:ascii="Times New Roman" w:hAnsi="Times New Roman"/>
        </w:rPr>
        <w:t xml:space="preserve">, 367-378. </w:t>
      </w:r>
    </w:p>
    <w:p w14:paraId="248CD0E6" w14:textId="77777777" w:rsidR="00906EB1" w:rsidRPr="00BA37B5" w:rsidRDefault="00906EB1" w:rsidP="00417C24">
      <w:pPr>
        <w:pStyle w:val="EndNoteBibliography"/>
        <w:spacing w:after="0"/>
        <w:ind w:left="720" w:hanging="720"/>
        <w:rPr>
          <w:rFonts w:ascii="Times New Roman" w:hAnsi="Times New Roman"/>
        </w:rPr>
      </w:pPr>
      <w:r w:rsidRPr="00BA37B5">
        <w:rPr>
          <w:rFonts w:ascii="Times New Roman" w:hAnsi="Times New Roman"/>
        </w:rPr>
        <w:t xml:space="preserve">Bedard, M., Porter, M. M., Marshall, S. C., Isherwood, I., Riendeau, J., Weaver, B., . . . Miller-Polgar, J. (2008). The Combination of Two Training Approaches to Improve Older Adults' Driving Safety. </w:t>
      </w:r>
      <w:r w:rsidRPr="00BA37B5">
        <w:rPr>
          <w:rFonts w:ascii="Times New Roman" w:hAnsi="Times New Roman"/>
          <w:i/>
        </w:rPr>
        <w:t>Traffic Inj Prev, 9</w:t>
      </w:r>
      <w:r w:rsidRPr="00BA37B5">
        <w:rPr>
          <w:rFonts w:ascii="Times New Roman" w:hAnsi="Times New Roman"/>
        </w:rPr>
        <w:t xml:space="preserve">, 70-76. </w:t>
      </w:r>
    </w:p>
    <w:p w14:paraId="4936CFEF" w14:textId="77777777" w:rsidR="00906EB1" w:rsidRPr="00BA37B5" w:rsidRDefault="00906EB1" w:rsidP="00417C24">
      <w:pPr>
        <w:pStyle w:val="EndNoteBibliography"/>
        <w:spacing w:after="0"/>
        <w:ind w:left="720" w:hanging="720"/>
        <w:rPr>
          <w:rFonts w:ascii="Times New Roman" w:hAnsi="Times New Roman"/>
        </w:rPr>
      </w:pPr>
      <w:r w:rsidRPr="00BA37B5">
        <w:rPr>
          <w:rFonts w:ascii="Times New Roman" w:hAnsi="Times New Roman"/>
        </w:rPr>
        <w:t xml:space="preserve">Dugan, E., Barton, K. N., Coyle, C., &amp; Lee, C. M. (2013). U.S. Policies to Enhance Older Driver Safety: A Systematic Review of the Literature. </w:t>
      </w:r>
      <w:r w:rsidRPr="00BA37B5">
        <w:rPr>
          <w:rFonts w:ascii="Times New Roman" w:hAnsi="Times New Roman"/>
          <w:i/>
        </w:rPr>
        <w:t>Journal of Aging &amp; Social Policy, 25</w:t>
      </w:r>
      <w:r w:rsidRPr="00BA37B5">
        <w:rPr>
          <w:rFonts w:ascii="Times New Roman" w:hAnsi="Times New Roman"/>
        </w:rPr>
        <w:t xml:space="preserve">(4), 335-352. </w:t>
      </w:r>
    </w:p>
    <w:p w14:paraId="56D3EF7F" w14:textId="77777777" w:rsidR="00906EB1" w:rsidRPr="00BA37B5" w:rsidRDefault="00906EB1" w:rsidP="00417C24">
      <w:pPr>
        <w:pStyle w:val="EndNoteBibliography"/>
        <w:spacing w:after="0"/>
        <w:ind w:left="720" w:hanging="720"/>
        <w:rPr>
          <w:rFonts w:ascii="Times New Roman" w:hAnsi="Times New Roman"/>
        </w:rPr>
      </w:pPr>
      <w:r w:rsidRPr="00BA37B5">
        <w:rPr>
          <w:rFonts w:ascii="Times New Roman" w:hAnsi="Times New Roman"/>
        </w:rPr>
        <w:t xml:space="preserve">Edwards, J. D., Lunsman, M., Perkins, M., Rebok, G. W., &amp; Roth, D. L. (2009). Driving Cessation and Health Trajectories in Older Adults. </w:t>
      </w:r>
      <w:r w:rsidRPr="00BA37B5">
        <w:rPr>
          <w:rFonts w:ascii="Times New Roman" w:hAnsi="Times New Roman"/>
          <w:i/>
        </w:rPr>
        <w:t>Journal of Gerontology: Psychological Sciences, 64A</w:t>
      </w:r>
      <w:r w:rsidRPr="00BA37B5">
        <w:rPr>
          <w:rFonts w:ascii="Times New Roman" w:hAnsi="Times New Roman"/>
        </w:rPr>
        <w:t xml:space="preserve">, 1290-1295. </w:t>
      </w:r>
    </w:p>
    <w:p w14:paraId="1B97B5A7" w14:textId="77777777" w:rsidR="00906EB1" w:rsidRPr="00BA37B5" w:rsidRDefault="00906EB1" w:rsidP="00417C24">
      <w:pPr>
        <w:pStyle w:val="EndNoteBibliography"/>
        <w:spacing w:after="0"/>
        <w:ind w:left="720" w:hanging="720"/>
        <w:rPr>
          <w:rFonts w:ascii="Times New Roman" w:hAnsi="Times New Roman"/>
        </w:rPr>
      </w:pPr>
      <w:r w:rsidRPr="00BA37B5">
        <w:rPr>
          <w:rFonts w:ascii="Times New Roman" w:hAnsi="Times New Roman"/>
        </w:rPr>
        <w:t xml:space="preserve">Jones, V., Gielen, A., Bailey, M., Rebok, G. W., Agness, C., Soderstrom, C., . . . Parrish, J. (2012). The effect of a low and high resource intervention on older drivers’ knowledge, behaviors and risky driving. </w:t>
      </w:r>
      <w:r w:rsidRPr="00BA37B5">
        <w:rPr>
          <w:rFonts w:ascii="Times New Roman" w:hAnsi="Times New Roman"/>
          <w:i/>
        </w:rPr>
        <w:t>Accident Analysis and Prevention, 49</w:t>
      </w:r>
      <w:r w:rsidRPr="00BA37B5">
        <w:rPr>
          <w:rFonts w:ascii="Times New Roman" w:hAnsi="Times New Roman"/>
        </w:rPr>
        <w:t xml:space="preserve">, 486-492. </w:t>
      </w:r>
    </w:p>
    <w:p w14:paraId="26208B55" w14:textId="77777777" w:rsidR="00906EB1" w:rsidRPr="00BA37B5" w:rsidRDefault="00906EB1" w:rsidP="00417C24">
      <w:pPr>
        <w:pStyle w:val="EndNoteBibliography"/>
        <w:spacing w:after="0"/>
        <w:ind w:left="720" w:hanging="720"/>
        <w:rPr>
          <w:rFonts w:ascii="Times New Roman" w:hAnsi="Times New Roman"/>
        </w:rPr>
      </w:pPr>
      <w:r w:rsidRPr="00BA37B5">
        <w:rPr>
          <w:rFonts w:ascii="Times New Roman" w:hAnsi="Times New Roman"/>
        </w:rPr>
        <w:t xml:space="preserve">Marottoli, R. A., de Leon, C. F. M., Glass, T. A., Willians, C. S., Cooney, L. M., &amp; Berkman, L. F. (2000). Consequences of Driving Cessation: Decreased Out-of-Home Activity Levels. </w:t>
      </w:r>
      <w:r w:rsidRPr="00BA37B5">
        <w:rPr>
          <w:rFonts w:ascii="Times New Roman" w:hAnsi="Times New Roman"/>
          <w:i/>
        </w:rPr>
        <w:t>Journal of Gerontology: Social Sciences, 55B</w:t>
      </w:r>
      <w:r w:rsidRPr="00BA37B5">
        <w:rPr>
          <w:rFonts w:ascii="Times New Roman" w:hAnsi="Times New Roman"/>
        </w:rPr>
        <w:t xml:space="preserve">, S334-S340. </w:t>
      </w:r>
    </w:p>
    <w:p w14:paraId="498DF02E" w14:textId="77777777" w:rsidR="00906EB1" w:rsidRPr="00BA37B5" w:rsidRDefault="00906EB1" w:rsidP="00417C24">
      <w:pPr>
        <w:pStyle w:val="EndNoteBibliography"/>
        <w:spacing w:after="0"/>
        <w:ind w:left="720" w:hanging="720"/>
        <w:rPr>
          <w:rFonts w:ascii="Times New Roman" w:hAnsi="Times New Roman"/>
        </w:rPr>
      </w:pPr>
      <w:r w:rsidRPr="00BA37B5">
        <w:rPr>
          <w:rFonts w:ascii="Times New Roman" w:hAnsi="Times New Roman"/>
        </w:rPr>
        <w:t xml:space="preserve">Marottoli, R. A., Van Ness, P. H., Araujo, K. L. B., Iannone, L. P., Acampora, D., Charpentier, P., &amp; Peduzzi, P. (2007). A Randomized Trial of an Education Program to Enhance Older Driver Performance. </w:t>
      </w:r>
      <w:r w:rsidRPr="00BA37B5">
        <w:rPr>
          <w:rFonts w:ascii="Times New Roman" w:hAnsi="Times New Roman"/>
          <w:i/>
        </w:rPr>
        <w:t>Journal of Gerontology: Medical Sciences, 62A</w:t>
      </w:r>
      <w:r w:rsidRPr="00BA37B5">
        <w:rPr>
          <w:rFonts w:ascii="Times New Roman" w:hAnsi="Times New Roman"/>
        </w:rPr>
        <w:t xml:space="preserve">, 1113-1119. </w:t>
      </w:r>
    </w:p>
    <w:p w14:paraId="6543E64E" w14:textId="77777777" w:rsidR="00906EB1" w:rsidRPr="00BA37B5" w:rsidRDefault="00906EB1" w:rsidP="00417C24">
      <w:pPr>
        <w:pStyle w:val="EndNoteBibliography"/>
        <w:spacing w:after="0"/>
        <w:ind w:left="720" w:hanging="720"/>
        <w:rPr>
          <w:rFonts w:ascii="Times New Roman" w:hAnsi="Times New Roman"/>
        </w:rPr>
      </w:pPr>
      <w:r w:rsidRPr="00BA37B5">
        <w:rPr>
          <w:rFonts w:ascii="Times New Roman" w:hAnsi="Times New Roman"/>
        </w:rPr>
        <w:t xml:space="preserve">Porter, M. M. (2013). Older Driver Training Using Video and Global Positioning System Technology—a Randomized Controlled Trial. </w:t>
      </w:r>
      <w:r w:rsidRPr="00BA37B5">
        <w:rPr>
          <w:rFonts w:ascii="Times New Roman" w:hAnsi="Times New Roman"/>
          <w:i/>
        </w:rPr>
        <w:t>Journal of Gerontology: Medical Sciences, 68</w:t>
      </w:r>
      <w:r w:rsidRPr="00BA37B5">
        <w:rPr>
          <w:rFonts w:ascii="Times New Roman" w:hAnsi="Times New Roman"/>
        </w:rPr>
        <w:t xml:space="preserve">, 574-580. </w:t>
      </w:r>
    </w:p>
    <w:p w14:paraId="78E7371E" w14:textId="77777777" w:rsidR="00906EB1" w:rsidRPr="00BA37B5" w:rsidRDefault="00906EB1" w:rsidP="00417C24">
      <w:pPr>
        <w:pStyle w:val="EndNoteBibliography"/>
        <w:spacing w:after="0"/>
        <w:ind w:left="720" w:hanging="720"/>
        <w:rPr>
          <w:rFonts w:ascii="Times New Roman" w:hAnsi="Times New Roman"/>
        </w:rPr>
      </w:pPr>
      <w:r w:rsidRPr="00BA37B5">
        <w:rPr>
          <w:rFonts w:ascii="Times New Roman" w:hAnsi="Times New Roman"/>
        </w:rPr>
        <w:t xml:space="preserve">Windsor, T. D., Anstey, K. J., Butterworth, P., Luszcz, M. A., &amp; Andrews, G. R. (2007). The Role of Perceived Control in Explaining Depressive Symptoms Associated With Driving Cessation in a Longitudinal Study. </w:t>
      </w:r>
      <w:r w:rsidRPr="00BA37B5">
        <w:rPr>
          <w:rFonts w:ascii="Times New Roman" w:hAnsi="Times New Roman"/>
          <w:i/>
        </w:rPr>
        <w:t>The Gerontologist, 47</w:t>
      </w:r>
      <w:r w:rsidRPr="00BA37B5">
        <w:rPr>
          <w:rFonts w:ascii="Times New Roman" w:hAnsi="Times New Roman"/>
        </w:rPr>
        <w:t xml:space="preserve">, 215-223. </w:t>
      </w:r>
    </w:p>
    <w:p w14:paraId="593A729B" w14:textId="77777777" w:rsidR="005401AB" w:rsidRPr="00BA37B5" w:rsidRDefault="00657955" w:rsidP="00417C24">
      <w:pPr>
        <w:spacing w:after="0" w:line="240" w:lineRule="auto"/>
        <w:rPr>
          <w:rFonts w:ascii="Times New Roman" w:hAnsi="Times New Roman" w:cs="Times New Roman"/>
        </w:rPr>
      </w:pPr>
      <w:r w:rsidRPr="00BA37B5">
        <w:rPr>
          <w:rFonts w:ascii="Times New Roman" w:hAnsi="Times New Roman" w:cs="Times New Roman"/>
        </w:rPr>
        <w:fldChar w:fldCharType="end"/>
      </w:r>
    </w:p>
    <w:sectPr w:rsidR="005401AB" w:rsidRPr="00BA37B5" w:rsidSect="0065795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CCCB" w14:textId="77777777" w:rsidR="0020326B" w:rsidRDefault="0020326B" w:rsidP="00371CDB">
      <w:pPr>
        <w:spacing w:after="0" w:line="240" w:lineRule="auto"/>
      </w:pPr>
      <w:r>
        <w:separator/>
      </w:r>
    </w:p>
  </w:endnote>
  <w:endnote w:type="continuationSeparator" w:id="0">
    <w:p w14:paraId="5AB0D2CA" w14:textId="77777777" w:rsidR="0020326B" w:rsidRDefault="0020326B" w:rsidP="0037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0C5C" w14:textId="77777777" w:rsidR="0020326B" w:rsidRDefault="0020326B" w:rsidP="00371CDB">
      <w:pPr>
        <w:spacing w:after="0" w:line="240" w:lineRule="auto"/>
      </w:pPr>
      <w:r>
        <w:separator/>
      </w:r>
    </w:p>
  </w:footnote>
  <w:footnote w:type="continuationSeparator" w:id="0">
    <w:p w14:paraId="398C1990" w14:textId="77777777" w:rsidR="0020326B" w:rsidRDefault="0020326B" w:rsidP="0037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69A1" w14:textId="77777777" w:rsidR="00371CDB" w:rsidRDefault="00371CDB">
    <w:pPr>
      <w:pStyle w:val="Header"/>
    </w:pPr>
    <w:r>
      <w:t>NRMA Road Safety Trust Funded Project – 2016</w:t>
    </w:r>
    <w:r>
      <w:tab/>
    </w:r>
    <w:r>
      <w:tab/>
      <w:t>K.J Anstey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e9pvsf7p29z9e522t5vezpes9zw9a0vr5e&quot;&gt;NRMAReport2015-2016&lt;record-ids&gt;&lt;item&gt;9&lt;/item&gt;&lt;item&gt;13&lt;/item&gt;&lt;item&gt;16&lt;/item&gt;&lt;item&gt;17&lt;/item&gt;&lt;item&gt;27&lt;/item&gt;&lt;item&gt;28&lt;/item&gt;&lt;item&gt;30&lt;/item&gt;&lt;item&gt;34&lt;/item&gt;&lt;item&gt;35&lt;/item&gt;&lt;/record-ids&gt;&lt;/item&gt;&lt;/Libraries&gt;"/>
  </w:docVars>
  <w:rsids>
    <w:rsidRoot w:val="007F7254"/>
    <w:rsid w:val="0020326B"/>
    <w:rsid w:val="00242A06"/>
    <w:rsid w:val="0028197E"/>
    <w:rsid w:val="00315C85"/>
    <w:rsid w:val="00340391"/>
    <w:rsid w:val="00371CDB"/>
    <w:rsid w:val="00417C24"/>
    <w:rsid w:val="004812A7"/>
    <w:rsid w:val="004C5462"/>
    <w:rsid w:val="005401AB"/>
    <w:rsid w:val="006038BC"/>
    <w:rsid w:val="00651819"/>
    <w:rsid w:val="00657955"/>
    <w:rsid w:val="007F7254"/>
    <w:rsid w:val="00850405"/>
    <w:rsid w:val="00906EB1"/>
    <w:rsid w:val="009B77FC"/>
    <w:rsid w:val="009C3672"/>
    <w:rsid w:val="00AE23F2"/>
    <w:rsid w:val="00BA37B5"/>
    <w:rsid w:val="00C37CD7"/>
    <w:rsid w:val="00D5312E"/>
    <w:rsid w:val="00E35165"/>
    <w:rsid w:val="00EB46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CD46"/>
  <w15:docId w15:val="{13D17986-82BC-4D4A-8C99-934FD4DE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0405"/>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RSRPE13Sectionheader">
    <w:name w:val="RSRPE13 Section header"/>
    <w:basedOn w:val="Normal"/>
    <w:rsid w:val="00850405"/>
    <w:pPr>
      <w:spacing w:after="240" w:line="240" w:lineRule="auto"/>
      <w:jc w:val="both"/>
    </w:pPr>
    <w:rPr>
      <w:rFonts w:ascii="Times New (W1)" w:eastAsia="Times New Roman" w:hAnsi="Times New (W1)" w:cs="Times New Roman"/>
      <w:b/>
      <w:sz w:val="24"/>
      <w:szCs w:val="24"/>
      <w:lang w:eastAsia="en-AU"/>
    </w:rPr>
  </w:style>
  <w:style w:type="paragraph" w:customStyle="1" w:styleId="EndNoteBibliography">
    <w:name w:val="EndNote Bibliography"/>
    <w:basedOn w:val="Normal"/>
    <w:link w:val="EndNoteBibliographyChar"/>
    <w:rsid w:val="00850405"/>
    <w:pPr>
      <w:spacing w:after="200" w:line="240" w:lineRule="auto"/>
      <w:jc w:val="both"/>
    </w:pPr>
    <w:rPr>
      <w:rFonts w:ascii="Calibri" w:eastAsia="Calibri" w:hAnsi="Calibri" w:cs="Times New Roman"/>
      <w:noProof/>
      <w:lang w:val="en-US"/>
    </w:rPr>
  </w:style>
  <w:style w:type="character" w:customStyle="1" w:styleId="EndNoteBibliographyChar">
    <w:name w:val="EndNote Bibliography Char"/>
    <w:link w:val="EndNoteBibliography"/>
    <w:rsid w:val="00850405"/>
    <w:rPr>
      <w:rFonts w:ascii="Calibri" w:eastAsia="Calibri" w:hAnsi="Calibri" w:cs="Times New Roman"/>
      <w:noProof/>
      <w:lang w:val="en-US"/>
    </w:rPr>
  </w:style>
  <w:style w:type="paragraph" w:customStyle="1" w:styleId="EndNoteBibliographyTitle">
    <w:name w:val="EndNote Bibliography Title"/>
    <w:basedOn w:val="Normal"/>
    <w:link w:val="EndNoteBibliographyTitleChar"/>
    <w:rsid w:val="00906EB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06EB1"/>
    <w:rPr>
      <w:rFonts w:ascii="Calibri" w:hAnsi="Calibri"/>
      <w:noProof/>
      <w:lang w:val="en-US"/>
    </w:rPr>
  </w:style>
  <w:style w:type="paragraph" w:styleId="Header">
    <w:name w:val="header"/>
    <w:basedOn w:val="Normal"/>
    <w:link w:val="HeaderChar"/>
    <w:uiPriority w:val="99"/>
    <w:unhideWhenUsed/>
    <w:rsid w:val="00371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CDB"/>
  </w:style>
  <w:style w:type="paragraph" w:styleId="Footer">
    <w:name w:val="footer"/>
    <w:basedOn w:val="Normal"/>
    <w:link w:val="FooterChar"/>
    <w:uiPriority w:val="99"/>
    <w:unhideWhenUsed/>
    <w:rsid w:val="00371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Ranmalee Eramudugolla</dc:creator>
  <cp:lastModifiedBy>Gemma Beet</cp:lastModifiedBy>
  <cp:revision>2</cp:revision>
  <dcterms:created xsi:type="dcterms:W3CDTF">2022-05-10T06:03:00Z</dcterms:created>
  <dcterms:modified xsi:type="dcterms:W3CDTF">2022-05-10T06:03:00Z</dcterms:modified>
</cp:coreProperties>
</file>